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34" w:rsidRPr="00184734" w:rsidRDefault="00184734" w:rsidP="00184734">
      <w:pPr>
        <w:spacing w:after="0"/>
        <w:jc w:val="center"/>
        <w:rPr>
          <w:b/>
          <w:sz w:val="24"/>
          <w:szCs w:val="24"/>
        </w:rPr>
      </w:pPr>
      <w:r w:rsidRPr="00184734">
        <w:rPr>
          <w:b/>
          <w:sz w:val="24"/>
          <w:szCs w:val="24"/>
        </w:rPr>
        <w:t>Перечень программ регионального и федерального значения</w:t>
      </w:r>
      <w:r w:rsidR="00831BDE">
        <w:rPr>
          <w:b/>
          <w:sz w:val="24"/>
          <w:szCs w:val="24"/>
        </w:rPr>
        <w:t>,</w:t>
      </w:r>
    </w:p>
    <w:p w:rsidR="00184734" w:rsidRPr="00184734" w:rsidRDefault="00831BDE" w:rsidP="0018473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где</w:t>
      </w:r>
      <w:r w:rsidR="00184734" w:rsidRPr="00184734">
        <w:rPr>
          <w:b/>
          <w:sz w:val="24"/>
          <w:szCs w:val="24"/>
        </w:rPr>
        <w:t xml:space="preserve"> принимает участие Администраци</w:t>
      </w:r>
      <w:r>
        <w:rPr>
          <w:b/>
          <w:sz w:val="24"/>
          <w:szCs w:val="24"/>
        </w:rPr>
        <w:t>я</w:t>
      </w:r>
      <w:r w:rsidR="00184734" w:rsidRPr="00184734">
        <w:rPr>
          <w:b/>
          <w:sz w:val="24"/>
          <w:szCs w:val="24"/>
        </w:rPr>
        <w:t xml:space="preserve"> Котельского сельского поселения </w:t>
      </w:r>
    </w:p>
    <w:p w:rsidR="00184734" w:rsidRDefault="00184734" w:rsidP="00184734">
      <w:pPr>
        <w:spacing w:after="0"/>
        <w:jc w:val="center"/>
      </w:pPr>
      <w:r w:rsidRPr="00184734">
        <w:rPr>
          <w:b/>
          <w:sz w:val="24"/>
          <w:szCs w:val="24"/>
        </w:rPr>
        <w:t>Кингисеппского муниципального района Ленинградской области</w:t>
      </w:r>
    </w:p>
    <w:p w:rsidR="00A554DC" w:rsidRDefault="00184734" w:rsidP="00184734">
      <w:pPr>
        <w:tabs>
          <w:tab w:val="left" w:pos="6510"/>
        </w:tabs>
      </w:pPr>
      <w:r>
        <w:tab/>
      </w:r>
      <w:bookmarkStart w:id="0" w:name="_GoBack"/>
      <w:bookmarkEnd w:id="0"/>
    </w:p>
    <w:p w:rsidR="00184734" w:rsidRPr="00A554DC" w:rsidRDefault="00184734" w:rsidP="00A554DC">
      <w:pPr>
        <w:tabs>
          <w:tab w:val="left" w:pos="6510"/>
        </w:tabs>
        <w:jc w:val="center"/>
        <w:rPr>
          <w:b/>
          <w:sz w:val="24"/>
          <w:szCs w:val="24"/>
        </w:rPr>
      </w:pPr>
      <w:r w:rsidRPr="00A554DC">
        <w:rPr>
          <w:b/>
          <w:sz w:val="24"/>
          <w:szCs w:val="24"/>
        </w:rPr>
        <w:t>на 2021год</w:t>
      </w:r>
      <w:r w:rsidR="00A554DC">
        <w:rPr>
          <w:b/>
          <w:sz w:val="24"/>
          <w:szCs w:val="24"/>
        </w:rPr>
        <w:t xml:space="preserve"> и плановый период 2022-2023года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"/>
        <w:gridCol w:w="2732"/>
        <w:gridCol w:w="1664"/>
        <w:gridCol w:w="2335"/>
        <w:gridCol w:w="3285"/>
        <w:gridCol w:w="1860"/>
        <w:gridCol w:w="2045"/>
      </w:tblGrid>
      <w:tr w:rsidR="00044536" w:rsidTr="00831BDE">
        <w:tc>
          <w:tcPr>
            <w:tcW w:w="865" w:type="dxa"/>
          </w:tcPr>
          <w:p w:rsidR="00A554DC" w:rsidRDefault="00A554DC" w:rsidP="00184734">
            <w:pPr>
              <w:tabs>
                <w:tab w:val="left" w:pos="1110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32" w:type="dxa"/>
          </w:tcPr>
          <w:p w:rsidR="00A554DC" w:rsidRDefault="00A554DC" w:rsidP="00184734">
            <w:pPr>
              <w:tabs>
                <w:tab w:val="left" w:pos="1110"/>
              </w:tabs>
            </w:pPr>
            <w:r>
              <w:t>Наименование программы</w:t>
            </w:r>
          </w:p>
        </w:tc>
        <w:tc>
          <w:tcPr>
            <w:tcW w:w="1664" w:type="dxa"/>
          </w:tcPr>
          <w:p w:rsidR="00A554DC" w:rsidRDefault="00A554DC" w:rsidP="00184734">
            <w:pPr>
              <w:tabs>
                <w:tab w:val="left" w:pos="1110"/>
              </w:tabs>
            </w:pPr>
            <w:r>
              <w:t>Дата</w:t>
            </w:r>
            <w:proofErr w:type="gramStart"/>
            <w:r>
              <w:t xml:space="preserve"> ,</w:t>
            </w:r>
            <w:proofErr w:type="gramEnd"/>
            <w:r>
              <w:t xml:space="preserve"> № утверждения программы</w:t>
            </w:r>
          </w:p>
        </w:tc>
        <w:tc>
          <w:tcPr>
            <w:tcW w:w="2335" w:type="dxa"/>
          </w:tcPr>
          <w:p w:rsidR="00A554DC" w:rsidRDefault="00A554DC" w:rsidP="00184734">
            <w:pPr>
              <w:tabs>
                <w:tab w:val="left" w:pos="1110"/>
              </w:tabs>
            </w:pPr>
            <w:r>
              <w:t>подпрограмма</w:t>
            </w:r>
          </w:p>
        </w:tc>
        <w:tc>
          <w:tcPr>
            <w:tcW w:w="3285" w:type="dxa"/>
          </w:tcPr>
          <w:p w:rsidR="00A554DC" w:rsidRDefault="00A554DC" w:rsidP="00184734">
            <w:pPr>
              <w:tabs>
                <w:tab w:val="left" w:pos="1110"/>
              </w:tabs>
            </w:pPr>
            <w:r>
              <w:t xml:space="preserve">  Планируемое  мероприятие в рамках программы </w:t>
            </w:r>
          </w:p>
        </w:tc>
        <w:tc>
          <w:tcPr>
            <w:tcW w:w="1860" w:type="dxa"/>
          </w:tcPr>
          <w:p w:rsidR="00A554DC" w:rsidRDefault="00A554DC" w:rsidP="00184734">
            <w:pPr>
              <w:tabs>
                <w:tab w:val="left" w:pos="1110"/>
              </w:tabs>
            </w:pPr>
            <w:r>
              <w:t>Год проведения мероприятия</w:t>
            </w:r>
          </w:p>
        </w:tc>
        <w:tc>
          <w:tcPr>
            <w:tcW w:w="2045" w:type="dxa"/>
          </w:tcPr>
          <w:p w:rsidR="00A554DC" w:rsidRDefault="00A554DC" w:rsidP="00184734">
            <w:pPr>
              <w:tabs>
                <w:tab w:val="left" w:pos="1110"/>
              </w:tabs>
            </w:pPr>
            <w:r>
              <w:t>Примечание</w:t>
            </w:r>
          </w:p>
        </w:tc>
      </w:tr>
      <w:tr w:rsidR="00044536" w:rsidRPr="00831BDE" w:rsidTr="00831BDE">
        <w:tc>
          <w:tcPr>
            <w:tcW w:w="865" w:type="dxa"/>
          </w:tcPr>
          <w:p w:rsidR="00A554DC" w:rsidRPr="00831BDE" w:rsidRDefault="00A554DC" w:rsidP="00184734">
            <w:pPr>
              <w:tabs>
                <w:tab w:val="left" w:pos="1110"/>
              </w:tabs>
            </w:pPr>
            <w:r w:rsidRPr="00831BDE">
              <w:t>1</w:t>
            </w:r>
          </w:p>
        </w:tc>
        <w:tc>
          <w:tcPr>
            <w:tcW w:w="2732" w:type="dxa"/>
          </w:tcPr>
          <w:p w:rsidR="00A554DC" w:rsidRPr="00831BDE" w:rsidRDefault="00A554DC" w:rsidP="00184734">
            <w:pPr>
              <w:tabs>
                <w:tab w:val="left" w:pos="1110"/>
              </w:tabs>
            </w:pPr>
            <w:r w:rsidRPr="00831BDE">
              <w:t>Развитие транспортной системы Ленинградской области</w:t>
            </w:r>
          </w:p>
        </w:tc>
        <w:tc>
          <w:tcPr>
            <w:tcW w:w="1664" w:type="dxa"/>
          </w:tcPr>
          <w:p w:rsidR="00A554DC" w:rsidRPr="00831BDE" w:rsidRDefault="008B51DD" w:rsidP="008B51DD">
            <w:pPr>
              <w:tabs>
                <w:tab w:val="left" w:pos="1110"/>
              </w:tabs>
            </w:pPr>
            <w:r w:rsidRPr="00831BDE">
              <w:t>Постановление Правительства Ленинградской области от 14.11.2013г. №397</w:t>
            </w:r>
          </w:p>
        </w:tc>
        <w:tc>
          <w:tcPr>
            <w:tcW w:w="2335" w:type="dxa"/>
          </w:tcPr>
          <w:p w:rsidR="00A554DC" w:rsidRPr="00831BDE" w:rsidRDefault="00A554DC" w:rsidP="00184734">
            <w:pPr>
              <w:tabs>
                <w:tab w:val="left" w:pos="1110"/>
              </w:tabs>
            </w:pPr>
            <w:r w:rsidRPr="00831BDE">
              <w:t>Поддержание существующей сети автомобильных дорог общего пользования</w:t>
            </w:r>
          </w:p>
        </w:tc>
        <w:tc>
          <w:tcPr>
            <w:tcW w:w="3285" w:type="dxa"/>
          </w:tcPr>
          <w:p w:rsidR="00A554DC" w:rsidRPr="00831BDE" w:rsidRDefault="00A554DC" w:rsidP="00184734">
            <w:pPr>
              <w:tabs>
                <w:tab w:val="left" w:pos="1110"/>
              </w:tabs>
            </w:pPr>
            <w:r w:rsidRPr="00831BDE">
              <w:t xml:space="preserve">Ремонт автомобильных дорог общего пользования местного значения  </w:t>
            </w:r>
            <w:proofErr w:type="spellStart"/>
            <w:r w:rsidRPr="00831BDE">
              <w:t>Удосолово</w:t>
            </w:r>
            <w:proofErr w:type="spellEnd"/>
            <w:r w:rsidRPr="00831BDE">
              <w:t xml:space="preserve">, </w:t>
            </w:r>
            <w:proofErr w:type="spellStart"/>
            <w:r w:rsidRPr="00831BDE">
              <w:t>Неппово</w:t>
            </w:r>
            <w:proofErr w:type="spellEnd"/>
            <w:r w:rsidRPr="00831BDE">
              <w:t xml:space="preserve">, </w:t>
            </w:r>
            <w:proofErr w:type="spellStart"/>
            <w:r w:rsidRPr="00831BDE">
              <w:t>Велькота</w:t>
            </w:r>
            <w:proofErr w:type="spellEnd"/>
            <w:r w:rsidRPr="00831BDE">
              <w:t>, Крупино</w:t>
            </w:r>
          </w:p>
        </w:tc>
        <w:tc>
          <w:tcPr>
            <w:tcW w:w="1860" w:type="dxa"/>
          </w:tcPr>
          <w:p w:rsidR="00A554DC" w:rsidRPr="00831BDE" w:rsidRDefault="00A554DC" w:rsidP="00E37846">
            <w:pPr>
              <w:tabs>
                <w:tab w:val="left" w:pos="1110"/>
              </w:tabs>
              <w:jc w:val="center"/>
            </w:pPr>
            <w:r w:rsidRPr="00831BDE">
              <w:t>2021г.</w:t>
            </w:r>
          </w:p>
        </w:tc>
        <w:tc>
          <w:tcPr>
            <w:tcW w:w="2045" w:type="dxa"/>
          </w:tcPr>
          <w:p w:rsidR="00A554DC" w:rsidRPr="00831BDE" w:rsidRDefault="00A554DC" w:rsidP="00A554DC">
            <w:pPr>
              <w:tabs>
                <w:tab w:val="left" w:pos="1110"/>
              </w:tabs>
            </w:pPr>
          </w:p>
        </w:tc>
      </w:tr>
      <w:tr w:rsidR="00044536" w:rsidRPr="00831BDE" w:rsidTr="00831BDE">
        <w:trPr>
          <w:trHeight w:val="840"/>
        </w:trPr>
        <w:tc>
          <w:tcPr>
            <w:tcW w:w="865" w:type="dxa"/>
            <w:vMerge w:val="restart"/>
          </w:tcPr>
          <w:p w:rsidR="00A554DC" w:rsidRPr="00831BDE" w:rsidRDefault="00A554DC" w:rsidP="00184734">
            <w:pPr>
              <w:tabs>
                <w:tab w:val="left" w:pos="1110"/>
              </w:tabs>
            </w:pPr>
            <w:r w:rsidRPr="00831BDE">
              <w:t>2</w:t>
            </w:r>
          </w:p>
        </w:tc>
        <w:tc>
          <w:tcPr>
            <w:tcW w:w="2732" w:type="dxa"/>
            <w:vMerge w:val="restart"/>
          </w:tcPr>
          <w:p w:rsidR="00A554DC" w:rsidRPr="00831BDE" w:rsidRDefault="00A554DC" w:rsidP="00184734">
            <w:r w:rsidRPr="00831BDE">
              <w:t>Формирование городской среды и обеспечение качественным жильем граждан на территории Ленинградской области</w:t>
            </w:r>
          </w:p>
          <w:p w:rsidR="00A554DC" w:rsidRPr="00831BDE" w:rsidRDefault="00A554DC" w:rsidP="00184734">
            <w:pPr>
              <w:tabs>
                <w:tab w:val="left" w:pos="1110"/>
              </w:tabs>
            </w:pPr>
          </w:p>
        </w:tc>
        <w:tc>
          <w:tcPr>
            <w:tcW w:w="1664" w:type="dxa"/>
            <w:vMerge w:val="restart"/>
          </w:tcPr>
          <w:p w:rsidR="00A554DC" w:rsidRPr="00831BDE" w:rsidRDefault="00E37846" w:rsidP="00E37846">
            <w:pPr>
              <w:tabs>
                <w:tab w:val="left" w:pos="1110"/>
              </w:tabs>
            </w:pPr>
            <w:r w:rsidRPr="00831BDE">
              <w:t>Постановление Правительства Ленинградской области от 14.11.2013г. №407</w:t>
            </w:r>
          </w:p>
        </w:tc>
        <w:tc>
          <w:tcPr>
            <w:tcW w:w="2335" w:type="dxa"/>
          </w:tcPr>
          <w:p w:rsidR="00A554DC" w:rsidRPr="00831BDE" w:rsidRDefault="00A554DC" w:rsidP="00184734">
            <w:pPr>
              <w:tabs>
                <w:tab w:val="left" w:pos="1110"/>
              </w:tabs>
            </w:pPr>
            <w:r w:rsidRPr="00831BDE">
              <w:t>Формирование комфортной городской среды</w:t>
            </w:r>
          </w:p>
        </w:tc>
        <w:tc>
          <w:tcPr>
            <w:tcW w:w="3285" w:type="dxa"/>
          </w:tcPr>
          <w:p w:rsidR="00A554DC" w:rsidRPr="00831BDE" w:rsidRDefault="00A554DC" w:rsidP="00184734">
            <w:pPr>
              <w:tabs>
                <w:tab w:val="left" w:pos="1110"/>
              </w:tabs>
            </w:pPr>
            <w:r w:rsidRPr="00831BDE">
              <w:t>Благоустройство территории многоквартирных домов п. Котельский д.13,12,14,16</w:t>
            </w:r>
          </w:p>
        </w:tc>
        <w:tc>
          <w:tcPr>
            <w:tcW w:w="1860" w:type="dxa"/>
          </w:tcPr>
          <w:p w:rsidR="00A554DC" w:rsidRPr="00831BDE" w:rsidRDefault="00A554DC" w:rsidP="00E37846">
            <w:pPr>
              <w:tabs>
                <w:tab w:val="left" w:pos="1110"/>
              </w:tabs>
              <w:jc w:val="center"/>
            </w:pPr>
            <w:r w:rsidRPr="00831BDE">
              <w:t>2021-2022гг.</w:t>
            </w:r>
          </w:p>
        </w:tc>
        <w:tc>
          <w:tcPr>
            <w:tcW w:w="2045" w:type="dxa"/>
          </w:tcPr>
          <w:p w:rsidR="00A554DC" w:rsidRPr="00831BDE" w:rsidRDefault="00A554DC" w:rsidP="00A554DC">
            <w:pPr>
              <w:tabs>
                <w:tab w:val="left" w:pos="1110"/>
              </w:tabs>
            </w:pPr>
          </w:p>
        </w:tc>
      </w:tr>
      <w:tr w:rsidR="00044536" w:rsidRPr="00831BDE" w:rsidTr="00831BDE">
        <w:trPr>
          <w:trHeight w:val="495"/>
        </w:trPr>
        <w:tc>
          <w:tcPr>
            <w:tcW w:w="865" w:type="dxa"/>
            <w:vMerge/>
          </w:tcPr>
          <w:p w:rsidR="00A554DC" w:rsidRPr="00831BDE" w:rsidRDefault="00A554DC" w:rsidP="00184734">
            <w:pPr>
              <w:tabs>
                <w:tab w:val="left" w:pos="1110"/>
              </w:tabs>
            </w:pPr>
          </w:p>
        </w:tc>
        <w:tc>
          <w:tcPr>
            <w:tcW w:w="2732" w:type="dxa"/>
            <w:vMerge/>
          </w:tcPr>
          <w:p w:rsidR="00A554DC" w:rsidRPr="00831BDE" w:rsidRDefault="00A554DC" w:rsidP="00184734"/>
        </w:tc>
        <w:tc>
          <w:tcPr>
            <w:tcW w:w="1664" w:type="dxa"/>
            <w:vMerge/>
          </w:tcPr>
          <w:p w:rsidR="00A554DC" w:rsidRPr="00831BDE" w:rsidRDefault="00A554DC" w:rsidP="00184734">
            <w:pPr>
              <w:tabs>
                <w:tab w:val="left" w:pos="1110"/>
              </w:tabs>
            </w:pPr>
          </w:p>
        </w:tc>
        <w:tc>
          <w:tcPr>
            <w:tcW w:w="2335" w:type="dxa"/>
          </w:tcPr>
          <w:p w:rsidR="00A554DC" w:rsidRPr="00831BDE" w:rsidRDefault="00A554DC" w:rsidP="00184734">
            <w:pPr>
              <w:tabs>
                <w:tab w:val="left" w:pos="1110"/>
              </w:tabs>
            </w:pPr>
            <w:r w:rsidRPr="00831BDE">
              <w:t>Содействие в обеспечение жильем граждан Ленинградской области</w:t>
            </w:r>
          </w:p>
        </w:tc>
        <w:tc>
          <w:tcPr>
            <w:tcW w:w="3285" w:type="dxa"/>
          </w:tcPr>
          <w:p w:rsidR="00A554DC" w:rsidRPr="00831BDE" w:rsidRDefault="00E37846" w:rsidP="00E37846">
            <w:pPr>
              <w:tabs>
                <w:tab w:val="left" w:pos="1110"/>
              </w:tabs>
            </w:pPr>
            <w:r w:rsidRPr="00831BDE">
              <w:t>Реализация мероприятий по обеспечению жильем молодых семей</w:t>
            </w:r>
          </w:p>
        </w:tc>
        <w:tc>
          <w:tcPr>
            <w:tcW w:w="1860" w:type="dxa"/>
          </w:tcPr>
          <w:p w:rsidR="00A554DC" w:rsidRPr="00831BDE" w:rsidRDefault="00E37846" w:rsidP="00E37846">
            <w:pPr>
              <w:tabs>
                <w:tab w:val="left" w:pos="1110"/>
              </w:tabs>
              <w:jc w:val="center"/>
            </w:pPr>
            <w:r w:rsidRPr="00831BDE">
              <w:t>2023г.</w:t>
            </w:r>
          </w:p>
        </w:tc>
        <w:tc>
          <w:tcPr>
            <w:tcW w:w="2045" w:type="dxa"/>
          </w:tcPr>
          <w:p w:rsidR="00A554DC" w:rsidRPr="00831BDE" w:rsidRDefault="00102DE3" w:rsidP="00102DE3">
            <w:pPr>
              <w:tabs>
                <w:tab w:val="left" w:pos="1110"/>
              </w:tabs>
            </w:pPr>
            <w:r w:rsidRPr="00831BDE">
              <w:t>Получение  социальной выплаты на приобретение (строительство) жилья</w:t>
            </w:r>
          </w:p>
        </w:tc>
      </w:tr>
      <w:tr w:rsidR="003B6D9D" w:rsidRPr="00831BDE" w:rsidTr="00831BDE">
        <w:trPr>
          <w:trHeight w:val="705"/>
        </w:trPr>
        <w:tc>
          <w:tcPr>
            <w:tcW w:w="865" w:type="dxa"/>
            <w:vMerge w:val="restart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>3</w:t>
            </w:r>
          </w:p>
        </w:tc>
        <w:tc>
          <w:tcPr>
            <w:tcW w:w="2732" w:type="dxa"/>
            <w:vMerge w:val="restart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 xml:space="preserve">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831BDE">
              <w:t>энергоэффективности</w:t>
            </w:r>
            <w:proofErr w:type="spellEnd"/>
            <w:r w:rsidRPr="00831BDE">
              <w:t xml:space="preserve"> в Ленинградской области</w:t>
            </w:r>
          </w:p>
          <w:p w:rsidR="003B6D9D" w:rsidRPr="00831BDE" w:rsidRDefault="003B6D9D" w:rsidP="00184734">
            <w:pPr>
              <w:tabs>
                <w:tab w:val="left" w:pos="1110"/>
              </w:tabs>
            </w:pPr>
          </w:p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1664" w:type="dxa"/>
            <w:vMerge w:val="restart"/>
          </w:tcPr>
          <w:p w:rsidR="003B6D9D" w:rsidRPr="00831BDE" w:rsidRDefault="003B6D9D" w:rsidP="003B6D9D">
            <w:pPr>
              <w:tabs>
                <w:tab w:val="left" w:pos="1110"/>
              </w:tabs>
            </w:pPr>
            <w:r w:rsidRPr="00831BDE">
              <w:t>Постановление Правительства Ленинградской области от 14.11.2013г. №40</w:t>
            </w:r>
            <w:r w:rsidRPr="00831BDE">
              <w:t>0</w:t>
            </w:r>
          </w:p>
        </w:tc>
        <w:tc>
          <w:tcPr>
            <w:tcW w:w="2335" w:type="dxa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>Газификация Ленинградской области</w:t>
            </w:r>
          </w:p>
        </w:tc>
        <w:tc>
          <w:tcPr>
            <w:tcW w:w="3285" w:type="dxa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 xml:space="preserve">Распределительный газопровод в д. </w:t>
            </w:r>
            <w:proofErr w:type="spellStart"/>
            <w:r w:rsidRPr="00831BDE">
              <w:t>Неппово</w:t>
            </w:r>
            <w:proofErr w:type="spellEnd"/>
            <w:r w:rsidRPr="00831BDE">
              <w:t xml:space="preserve"> в Котельском сельском поселении Кингисеппского района Ленинградской области (ПИР)</w:t>
            </w:r>
          </w:p>
        </w:tc>
        <w:tc>
          <w:tcPr>
            <w:tcW w:w="1860" w:type="dxa"/>
          </w:tcPr>
          <w:p w:rsidR="003B6D9D" w:rsidRPr="00831BDE" w:rsidRDefault="003B6D9D" w:rsidP="00E37846">
            <w:pPr>
              <w:tabs>
                <w:tab w:val="left" w:pos="1110"/>
              </w:tabs>
              <w:jc w:val="center"/>
            </w:pPr>
            <w:r w:rsidRPr="00831BDE">
              <w:t>2020-2022гг.</w:t>
            </w:r>
          </w:p>
          <w:p w:rsidR="003B6D9D" w:rsidRPr="00831BDE" w:rsidRDefault="003B6D9D" w:rsidP="00E37846">
            <w:pPr>
              <w:jc w:val="center"/>
            </w:pPr>
          </w:p>
          <w:p w:rsidR="003B6D9D" w:rsidRPr="00831BDE" w:rsidRDefault="003B6D9D" w:rsidP="00E37846">
            <w:pPr>
              <w:jc w:val="center"/>
            </w:pPr>
          </w:p>
          <w:p w:rsidR="003B6D9D" w:rsidRPr="00831BDE" w:rsidRDefault="003B6D9D" w:rsidP="00E37846">
            <w:pPr>
              <w:jc w:val="center"/>
            </w:pPr>
          </w:p>
          <w:p w:rsidR="003B6D9D" w:rsidRPr="00831BDE" w:rsidRDefault="003B6D9D" w:rsidP="00E37846">
            <w:pPr>
              <w:ind w:firstLine="708"/>
              <w:jc w:val="center"/>
            </w:pPr>
          </w:p>
        </w:tc>
        <w:tc>
          <w:tcPr>
            <w:tcW w:w="2045" w:type="dxa"/>
          </w:tcPr>
          <w:p w:rsidR="003B6D9D" w:rsidRPr="00831BDE" w:rsidRDefault="003B6D9D"/>
          <w:p w:rsidR="003B6D9D" w:rsidRPr="00831BDE" w:rsidRDefault="003B6D9D"/>
          <w:p w:rsidR="003B6D9D" w:rsidRPr="00831BDE" w:rsidRDefault="003B6D9D"/>
          <w:p w:rsidR="003B6D9D" w:rsidRPr="00831BDE" w:rsidRDefault="003B6D9D"/>
          <w:p w:rsidR="003B6D9D" w:rsidRPr="00831BDE" w:rsidRDefault="003B6D9D" w:rsidP="00A554DC"/>
        </w:tc>
      </w:tr>
      <w:tr w:rsidR="003B6D9D" w:rsidRPr="00831BDE" w:rsidTr="00831BDE">
        <w:trPr>
          <w:trHeight w:val="1125"/>
        </w:trPr>
        <w:tc>
          <w:tcPr>
            <w:tcW w:w="865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2732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1664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2335" w:type="dxa"/>
            <w:vMerge w:val="restart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>Энергетика Ленинградской области</w:t>
            </w:r>
          </w:p>
        </w:tc>
        <w:tc>
          <w:tcPr>
            <w:tcW w:w="3285" w:type="dxa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 xml:space="preserve">Приобретение </w:t>
            </w:r>
            <w:proofErr w:type="gramStart"/>
            <w:r w:rsidRPr="00831BDE">
              <w:t>дизель-генератора</w:t>
            </w:r>
            <w:proofErr w:type="gramEnd"/>
            <w:r w:rsidRPr="00831BDE">
              <w:t xml:space="preserve"> для бесперебойной работы в котельной п. Котельский</w:t>
            </w:r>
          </w:p>
        </w:tc>
        <w:tc>
          <w:tcPr>
            <w:tcW w:w="1860" w:type="dxa"/>
          </w:tcPr>
          <w:p w:rsidR="003B6D9D" w:rsidRPr="00831BDE" w:rsidRDefault="003B6D9D" w:rsidP="00E37846">
            <w:pPr>
              <w:ind w:firstLine="708"/>
            </w:pPr>
            <w:r w:rsidRPr="00831BDE">
              <w:t>2021г.</w:t>
            </w:r>
          </w:p>
        </w:tc>
        <w:tc>
          <w:tcPr>
            <w:tcW w:w="2045" w:type="dxa"/>
            <w:vMerge w:val="restart"/>
          </w:tcPr>
          <w:p w:rsidR="003B6D9D" w:rsidRPr="00831BDE" w:rsidRDefault="003B6D9D" w:rsidP="00A554DC"/>
        </w:tc>
      </w:tr>
      <w:tr w:rsidR="003B6D9D" w:rsidRPr="00831BDE" w:rsidTr="00831BDE">
        <w:trPr>
          <w:trHeight w:val="300"/>
        </w:trPr>
        <w:tc>
          <w:tcPr>
            <w:tcW w:w="865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2732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1664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2335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3285" w:type="dxa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 xml:space="preserve">Ремонт здания котельной с заменой кровли, </w:t>
            </w:r>
            <w:proofErr w:type="spellStart"/>
            <w:r w:rsidRPr="00831BDE">
              <w:lastRenderedPageBreak/>
              <w:t>пос</w:t>
            </w:r>
            <w:proofErr w:type="gramStart"/>
            <w:r w:rsidRPr="00831BDE">
              <w:t>.К</w:t>
            </w:r>
            <w:proofErr w:type="gramEnd"/>
            <w:r w:rsidRPr="00831BDE">
              <w:t>отельский</w:t>
            </w:r>
            <w:proofErr w:type="spellEnd"/>
          </w:p>
        </w:tc>
        <w:tc>
          <w:tcPr>
            <w:tcW w:w="1860" w:type="dxa"/>
          </w:tcPr>
          <w:p w:rsidR="003B6D9D" w:rsidRPr="00831BDE" w:rsidRDefault="003B6D9D" w:rsidP="00E37846">
            <w:pPr>
              <w:ind w:firstLine="708"/>
            </w:pPr>
            <w:r w:rsidRPr="00831BDE">
              <w:lastRenderedPageBreak/>
              <w:t>2021</w:t>
            </w:r>
          </w:p>
        </w:tc>
        <w:tc>
          <w:tcPr>
            <w:tcW w:w="2045" w:type="dxa"/>
            <w:vMerge/>
          </w:tcPr>
          <w:p w:rsidR="003B6D9D" w:rsidRPr="00831BDE" w:rsidRDefault="003B6D9D" w:rsidP="00A554DC"/>
        </w:tc>
      </w:tr>
      <w:tr w:rsidR="003B6D9D" w:rsidRPr="00831BDE" w:rsidTr="00831BDE">
        <w:tc>
          <w:tcPr>
            <w:tcW w:w="865" w:type="dxa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lastRenderedPageBreak/>
              <w:t>4</w:t>
            </w:r>
          </w:p>
        </w:tc>
        <w:tc>
          <w:tcPr>
            <w:tcW w:w="2732" w:type="dxa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>Развитие культуры в Ленинградской области</w:t>
            </w:r>
          </w:p>
        </w:tc>
        <w:tc>
          <w:tcPr>
            <w:tcW w:w="1664" w:type="dxa"/>
          </w:tcPr>
          <w:p w:rsidR="003B6D9D" w:rsidRPr="00831BDE" w:rsidRDefault="003B6D9D" w:rsidP="003B6D9D">
            <w:pPr>
              <w:tabs>
                <w:tab w:val="left" w:pos="1110"/>
              </w:tabs>
            </w:pPr>
            <w:r w:rsidRPr="00831BDE">
              <w:t>Постановление Правительства Ленинградской области от 14.11.2013г. №40</w:t>
            </w:r>
            <w:r w:rsidRPr="00831BDE">
              <w:t>4</w:t>
            </w:r>
          </w:p>
        </w:tc>
        <w:tc>
          <w:tcPr>
            <w:tcW w:w="2335" w:type="dxa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>Обеспечение условий реализации государственной программы</w:t>
            </w:r>
          </w:p>
        </w:tc>
        <w:tc>
          <w:tcPr>
            <w:tcW w:w="3285" w:type="dxa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>На стимулирующие выплаты работникам культуры</w:t>
            </w:r>
          </w:p>
        </w:tc>
        <w:tc>
          <w:tcPr>
            <w:tcW w:w="1860" w:type="dxa"/>
          </w:tcPr>
          <w:p w:rsidR="003B6D9D" w:rsidRPr="00831BDE" w:rsidRDefault="003B6D9D" w:rsidP="00E37846">
            <w:pPr>
              <w:tabs>
                <w:tab w:val="left" w:pos="1110"/>
              </w:tabs>
              <w:jc w:val="center"/>
            </w:pPr>
            <w:r w:rsidRPr="00831BDE">
              <w:t>2021г.</w:t>
            </w:r>
          </w:p>
        </w:tc>
        <w:tc>
          <w:tcPr>
            <w:tcW w:w="2045" w:type="dxa"/>
          </w:tcPr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>В соответствии с Указом Президента Российской Федерации от 7 мая 2012 года № 597 "О мероприятиях по реализации государственной социальной политики</w:t>
            </w:r>
          </w:p>
        </w:tc>
      </w:tr>
      <w:tr w:rsidR="003B6D9D" w:rsidRPr="00831BDE" w:rsidTr="00831BDE">
        <w:trPr>
          <w:trHeight w:val="2190"/>
        </w:trPr>
        <w:tc>
          <w:tcPr>
            <w:tcW w:w="865" w:type="dxa"/>
            <w:vMerge w:val="restart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>5</w:t>
            </w:r>
          </w:p>
        </w:tc>
        <w:tc>
          <w:tcPr>
            <w:tcW w:w="2732" w:type="dxa"/>
            <w:vMerge w:val="restart"/>
          </w:tcPr>
          <w:p w:rsidR="003B6D9D" w:rsidRPr="00831BDE" w:rsidRDefault="003B6D9D">
            <w:pPr>
              <w:rPr>
                <w:rFonts w:cs="Times New Roman CYR"/>
                <w:color w:val="000000"/>
              </w:rPr>
            </w:pPr>
            <w:r w:rsidRPr="00831BDE">
              <w:rPr>
                <w:rFonts w:cs="Times New Roman CYR"/>
                <w:color w:val="000000"/>
              </w:rPr>
              <w:t>Устойчивое общественное развитие в Ленинградской области</w:t>
            </w:r>
          </w:p>
        </w:tc>
        <w:tc>
          <w:tcPr>
            <w:tcW w:w="1664" w:type="dxa"/>
            <w:vMerge w:val="restart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 xml:space="preserve"> Постановление Правительства Ленинградской области от 14.11.2013г. №399</w:t>
            </w:r>
          </w:p>
        </w:tc>
        <w:tc>
          <w:tcPr>
            <w:tcW w:w="2335" w:type="dxa"/>
            <w:vMerge w:val="restart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>Создание условий для эффективного выполнения органами местного самоуправления своих полномочий и содействие развитию участия населения в осуществлении местного самоуправления в Ленинградской области</w:t>
            </w:r>
          </w:p>
        </w:tc>
        <w:tc>
          <w:tcPr>
            <w:tcW w:w="3285" w:type="dxa"/>
          </w:tcPr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 xml:space="preserve">МКУК "Котельский КДК" </w:t>
            </w:r>
            <w:proofErr w:type="spellStart"/>
            <w:r w:rsidRPr="00831BDE">
              <w:t>пос</w:t>
            </w:r>
            <w:proofErr w:type="gramStart"/>
            <w:r w:rsidRPr="00831BDE">
              <w:t>.К</w:t>
            </w:r>
            <w:proofErr w:type="gramEnd"/>
            <w:r w:rsidRPr="00831BDE">
              <w:t>отельский</w:t>
            </w:r>
            <w:proofErr w:type="spellEnd"/>
            <w:r w:rsidRPr="00831BDE">
              <w:t xml:space="preserve"> д.34,  приобретение проекционного, демонстрационного, фото-видеооборудования, оргтехники, мебели для проведения культурно-массовых мероприятий  </w:t>
            </w:r>
          </w:p>
        </w:tc>
        <w:tc>
          <w:tcPr>
            <w:tcW w:w="1860" w:type="dxa"/>
          </w:tcPr>
          <w:p w:rsidR="003B6D9D" w:rsidRPr="00831BDE" w:rsidRDefault="003B6D9D" w:rsidP="00E37846">
            <w:pPr>
              <w:tabs>
                <w:tab w:val="left" w:pos="1110"/>
              </w:tabs>
              <w:jc w:val="center"/>
            </w:pPr>
            <w:r w:rsidRPr="00831BDE">
              <w:t>2021г.</w:t>
            </w:r>
          </w:p>
        </w:tc>
        <w:tc>
          <w:tcPr>
            <w:tcW w:w="2045" w:type="dxa"/>
          </w:tcPr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>Субсидии на поддержку развития общественной инфраструктуры муниципального значения</w:t>
            </w:r>
          </w:p>
        </w:tc>
      </w:tr>
      <w:tr w:rsidR="003B6D9D" w:rsidRPr="00831BDE" w:rsidTr="00831BDE">
        <w:trPr>
          <w:trHeight w:val="660"/>
        </w:trPr>
        <w:tc>
          <w:tcPr>
            <w:tcW w:w="865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2732" w:type="dxa"/>
            <w:vMerge/>
          </w:tcPr>
          <w:p w:rsidR="003B6D9D" w:rsidRPr="00831BDE" w:rsidRDefault="003B6D9D">
            <w:pP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2335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3285" w:type="dxa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>устройство парковок д.8,14,16 п. Котельский</w:t>
            </w:r>
          </w:p>
        </w:tc>
        <w:tc>
          <w:tcPr>
            <w:tcW w:w="1860" w:type="dxa"/>
          </w:tcPr>
          <w:p w:rsidR="003B6D9D" w:rsidRPr="00831BDE" w:rsidRDefault="003B6D9D" w:rsidP="00E37846">
            <w:pPr>
              <w:tabs>
                <w:tab w:val="left" w:pos="1110"/>
              </w:tabs>
              <w:jc w:val="center"/>
            </w:pPr>
            <w:r w:rsidRPr="00831BDE">
              <w:t>2021</w:t>
            </w:r>
          </w:p>
        </w:tc>
        <w:tc>
          <w:tcPr>
            <w:tcW w:w="2045" w:type="dxa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>В рамках областного закона 3-оз</w:t>
            </w:r>
            <w:r w:rsidRPr="0083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1BDE">
              <w:t>от 15 января 2018 года</w:t>
            </w:r>
          </w:p>
        </w:tc>
      </w:tr>
      <w:tr w:rsidR="003B6D9D" w:rsidRPr="00831BDE" w:rsidTr="00831BDE">
        <w:trPr>
          <w:trHeight w:val="630"/>
        </w:trPr>
        <w:tc>
          <w:tcPr>
            <w:tcW w:w="865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2732" w:type="dxa"/>
            <w:vMerge/>
          </w:tcPr>
          <w:p w:rsidR="003B6D9D" w:rsidRPr="00831BDE" w:rsidRDefault="003B6D9D">
            <w:pP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2335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3285" w:type="dxa"/>
          </w:tcPr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 xml:space="preserve">Ремонт участков дорог местного значения в деревнях: Хаболово, Маттия, </w:t>
            </w:r>
          </w:p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 xml:space="preserve">Устройство уличного освещения  </w:t>
            </w:r>
            <w:proofErr w:type="gramStart"/>
            <w:r w:rsidRPr="00831BDE">
              <w:t>деревнях</w:t>
            </w:r>
            <w:proofErr w:type="gramEnd"/>
            <w:r w:rsidRPr="00831BDE">
              <w:t xml:space="preserve"> Березняки, Караваево, Маттия</w:t>
            </w:r>
          </w:p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 xml:space="preserve">Удаление и обрезка аварийных деревьев в деревнях: Караваево, </w:t>
            </w:r>
            <w:proofErr w:type="spellStart"/>
            <w:r w:rsidRPr="00831BDE">
              <w:t>Великино</w:t>
            </w:r>
            <w:proofErr w:type="spellEnd"/>
          </w:p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>Устройство пожарных водоемов в деревнях  Хаболово, Маттия</w:t>
            </w:r>
          </w:p>
        </w:tc>
        <w:tc>
          <w:tcPr>
            <w:tcW w:w="1860" w:type="dxa"/>
          </w:tcPr>
          <w:p w:rsidR="003B6D9D" w:rsidRPr="00831BDE" w:rsidRDefault="003B6D9D" w:rsidP="00E37846">
            <w:pPr>
              <w:tabs>
                <w:tab w:val="left" w:pos="1110"/>
              </w:tabs>
              <w:jc w:val="center"/>
            </w:pPr>
            <w:r w:rsidRPr="00831BDE">
              <w:t>2021</w:t>
            </w:r>
          </w:p>
        </w:tc>
        <w:tc>
          <w:tcPr>
            <w:tcW w:w="2045" w:type="dxa"/>
          </w:tcPr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 xml:space="preserve">В рамках областного закона </w:t>
            </w:r>
            <w:r w:rsidRPr="00831BDE">
              <w:t>147</w:t>
            </w:r>
            <w:r w:rsidRPr="00831BDE">
              <w:t>-оз</w:t>
            </w:r>
            <w:r w:rsidRPr="0083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1BDE">
              <w:t>от 28 декабря 2018 года</w:t>
            </w:r>
          </w:p>
        </w:tc>
      </w:tr>
      <w:tr w:rsidR="003B6D9D" w:rsidRPr="00831BDE" w:rsidTr="00831BDE">
        <w:tc>
          <w:tcPr>
            <w:tcW w:w="865" w:type="dxa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lastRenderedPageBreak/>
              <w:t>6</w:t>
            </w:r>
          </w:p>
        </w:tc>
        <w:tc>
          <w:tcPr>
            <w:tcW w:w="2732" w:type="dxa"/>
            <w:vAlign w:val="center"/>
          </w:tcPr>
          <w:p w:rsidR="003B6D9D" w:rsidRPr="00831BDE" w:rsidRDefault="003B6D9D">
            <w:pPr>
              <w:rPr>
                <w:rFonts w:cs="Times New Roman CYR"/>
                <w:color w:val="000000"/>
                <w:sz w:val="24"/>
                <w:szCs w:val="24"/>
              </w:rPr>
            </w:pPr>
            <w:r w:rsidRPr="00831BDE">
              <w:rPr>
                <w:rFonts w:cs="Times New Roman CYR"/>
                <w:color w:val="000000"/>
                <w:sz w:val="24"/>
                <w:szCs w:val="24"/>
              </w:rPr>
              <w:t>Развитие физической культуры и спорта в Ленинградской области</w:t>
            </w:r>
          </w:p>
        </w:tc>
        <w:tc>
          <w:tcPr>
            <w:tcW w:w="1664" w:type="dxa"/>
          </w:tcPr>
          <w:p w:rsidR="003B6D9D" w:rsidRPr="00831BDE" w:rsidRDefault="003B6D9D" w:rsidP="003B6D9D">
            <w:pPr>
              <w:tabs>
                <w:tab w:val="left" w:pos="1110"/>
              </w:tabs>
            </w:pPr>
            <w:r w:rsidRPr="00831BDE">
              <w:t xml:space="preserve"> </w:t>
            </w:r>
            <w:r w:rsidR="00831BDE" w:rsidRPr="00831BDE">
              <w:t>П</w:t>
            </w:r>
            <w:r w:rsidRPr="00831BDE">
              <w:t>остановление Правительства Ленинградской области от 14.11.2013г. №</w:t>
            </w:r>
            <w:r w:rsidRPr="00831BDE">
              <w:t>401</w:t>
            </w:r>
          </w:p>
        </w:tc>
        <w:tc>
          <w:tcPr>
            <w:tcW w:w="2335" w:type="dxa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>Развитие спортивной инфраструктуры Ленинградской области</w:t>
            </w:r>
          </w:p>
        </w:tc>
        <w:tc>
          <w:tcPr>
            <w:tcW w:w="3285" w:type="dxa"/>
          </w:tcPr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>"Строительство физкультурно-</w:t>
            </w:r>
          </w:p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>оздоровительного комплекса в п.</w:t>
            </w:r>
            <w:r w:rsidRPr="00831BDE">
              <w:t xml:space="preserve"> </w:t>
            </w:r>
            <w:r w:rsidRPr="00831BDE">
              <w:t>Котельский по адресу:</w:t>
            </w:r>
          </w:p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>Ленинградская область,</w:t>
            </w:r>
          </w:p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>Кингисеппский муниципальный</w:t>
            </w:r>
          </w:p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>район, поселок Котельский"</w:t>
            </w:r>
          </w:p>
        </w:tc>
        <w:tc>
          <w:tcPr>
            <w:tcW w:w="1860" w:type="dxa"/>
          </w:tcPr>
          <w:p w:rsidR="003B6D9D" w:rsidRPr="00831BDE" w:rsidRDefault="003B6D9D" w:rsidP="00E37846">
            <w:pPr>
              <w:tabs>
                <w:tab w:val="left" w:pos="1110"/>
              </w:tabs>
              <w:jc w:val="center"/>
            </w:pPr>
            <w:r w:rsidRPr="00831BDE">
              <w:t>2020-2022гг.</w:t>
            </w:r>
          </w:p>
        </w:tc>
        <w:tc>
          <w:tcPr>
            <w:tcW w:w="2045" w:type="dxa"/>
          </w:tcPr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 xml:space="preserve"> Федеральный проект «Спорт-норма жизни»</w:t>
            </w:r>
          </w:p>
        </w:tc>
      </w:tr>
      <w:tr w:rsidR="00831BDE" w:rsidRPr="00831BDE" w:rsidTr="00831BDE">
        <w:trPr>
          <w:trHeight w:val="1190"/>
        </w:trPr>
        <w:tc>
          <w:tcPr>
            <w:tcW w:w="865" w:type="dxa"/>
          </w:tcPr>
          <w:p w:rsidR="00831BDE" w:rsidRPr="00831BDE" w:rsidRDefault="00831BDE" w:rsidP="00184734">
            <w:pPr>
              <w:tabs>
                <w:tab w:val="left" w:pos="1110"/>
              </w:tabs>
            </w:pPr>
            <w:r w:rsidRPr="00831BDE">
              <w:t>7</w:t>
            </w:r>
          </w:p>
        </w:tc>
        <w:tc>
          <w:tcPr>
            <w:tcW w:w="2732" w:type="dxa"/>
          </w:tcPr>
          <w:p w:rsidR="00831BDE" w:rsidRPr="00831BDE" w:rsidRDefault="00831BDE">
            <w:pPr>
              <w:rPr>
                <w:rFonts w:cs="Times New Roman CYR"/>
                <w:color w:val="000000"/>
                <w:sz w:val="24"/>
                <w:szCs w:val="24"/>
              </w:rPr>
            </w:pPr>
            <w:r w:rsidRPr="00831BDE">
              <w:rPr>
                <w:rFonts w:cs="Times New Roman CYR"/>
                <w:color w:val="000000"/>
                <w:sz w:val="24"/>
                <w:szCs w:val="24"/>
              </w:rPr>
              <w:t>Комплексное развитие сельских территорий Ленинградской области</w:t>
            </w:r>
          </w:p>
        </w:tc>
        <w:tc>
          <w:tcPr>
            <w:tcW w:w="1664" w:type="dxa"/>
          </w:tcPr>
          <w:p w:rsidR="00831BDE" w:rsidRPr="00831BDE" w:rsidRDefault="00831BDE" w:rsidP="00831BDE">
            <w:pPr>
              <w:tabs>
                <w:tab w:val="left" w:pos="1110"/>
              </w:tabs>
            </w:pPr>
            <w:r w:rsidRPr="00831BDE">
              <w:t xml:space="preserve"> Постановление Правительства Ленинградской области от </w:t>
            </w:r>
            <w:r w:rsidRPr="00831BDE">
              <w:t>27</w:t>
            </w:r>
            <w:r w:rsidRPr="00831BDE">
              <w:t>.1</w:t>
            </w:r>
            <w:r w:rsidRPr="00831BDE">
              <w:t>2</w:t>
            </w:r>
            <w:r w:rsidRPr="00831BDE">
              <w:t>.201</w:t>
            </w:r>
            <w:r w:rsidRPr="00831BDE">
              <w:t>9</w:t>
            </w:r>
            <w:r w:rsidRPr="00831BDE">
              <w:t>г. №</w:t>
            </w:r>
            <w:r w:rsidRPr="00831BDE">
              <w:t>636</w:t>
            </w:r>
          </w:p>
        </w:tc>
        <w:tc>
          <w:tcPr>
            <w:tcW w:w="2335" w:type="dxa"/>
          </w:tcPr>
          <w:p w:rsidR="00831BDE" w:rsidRPr="00831BDE" w:rsidRDefault="00831BDE" w:rsidP="00184734">
            <w:pPr>
              <w:tabs>
                <w:tab w:val="left" w:pos="1110"/>
              </w:tabs>
            </w:pPr>
            <w:r w:rsidRPr="00831BDE">
              <w:t>Современный облик сельских территорий Ленинградской области</w:t>
            </w:r>
          </w:p>
        </w:tc>
        <w:tc>
          <w:tcPr>
            <w:tcW w:w="3285" w:type="dxa"/>
          </w:tcPr>
          <w:p w:rsidR="00831BDE" w:rsidRPr="00831BDE" w:rsidRDefault="00831BDE" w:rsidP="00D320B0">
            <w:pPr>
              <w:tabs>
                <w:tab w:val="left" w:pos="1110"/>
              </w:tabs>
            </w:pPr>
            <w:r w:rsidRPr="00831BDE">
              <w:t xml:space="preserve"> Строительство объекта «Распределительный газопровод в д. Котлы, в </w:t>
            </w:r>
            <w:proofErr w:type="spellStart"/>
            <w:r w:rsidRPr="00831BDE">
              <w:t>т.ч</w:t>
            </w:r>
            <w:proofErr w:type="spellEnd"/>
            <w:r w:rsidRPr="00831BDE">
              <w:t>. проектные работы»</w:t>
            </w:r>
          </w:p>
        </w:tc>
        <w:tc>
          <w:tcPr>
            <w:tcW w:w="1860" w:type="dxa"/>
          </w:tcPr>
          <w:p w:rsidR="00831BDE" w:rsidRPr="00831BDE" w:rsidRDefault="00831BDE" w:rsidP="00E37846">
            <w:pPr>
              <w:tabs>
                <w:tab w:val="left" w:pos="1110"/>
              </w:tabs>
              <w:jc w:val="center"/>
            </w:pPr>
            <w:r w:rsidRPr="00831BDE">
              <w:t>2020-2021г.</w:t>
            </w:r>
          </w:p>
        </w:tc>
        <w:tc>
          <w:tcPr>
            <w:tcW w:w="2045" w:type="dxa"/>
          </w:tcPr>
          <w:p w:rsidR="00831BDE" w:rsidRPr="00831BDE" w:rsidRDefault="00831BDE" w:rsidP="00184734">
            <w:pPr>
              <w:tabs>
                <w:tab w:val="left" w:pos="1110"/>
              </w:tabs>
            </w:pPr>
          </w:p>
        </w:tc>
      </w:tr>
      <w:tr w:rsidR="00831BDE" w:rsidTr="00831BDE">
        <w:tc>
          <w:tcPr>
            <w:tcW w:w="865" w:type="dxa"/>
          </w:tcPr>
          <w:p w:rsidR="00831BDE" w:rsidRPr="00831BDE" w:rsidRDefault="00831BDE" w:rsidP="00184734">
            <w:pPr>
              <w:tabs>
                <w:tab w:val="left" w:pos="1110"/>
              </w:tabs>
            </w:pPr>
            <w:r w:rsidRPr="00831BDE">
              <w:t>8</w:t>
            </w:r>
          </w:p>
        </w:tc>
        <w:tc>
          <w:tcPr>
            <w:tcW w:w="2732" w:type="dxa"/>
            <w:vAlign w:val="center"/>
          </w:tcPr>
          <w:p w:rsidR="00831BDE" w:rsidRPr="00831BDE" w:rsidRDefault="00831BDE">
            <w:pPr>
              <w:rPr>
                <w:rFonts w:cs="Times New Roman CYR"/>
                <w:color w:val="000000"/>
                <w:sz w:val="24"/>
                <w:szCs w:val="24"/>
              </w:rPr>
            </w:pPr>
            <w:r w:rsidRPr="00831BDE">
              <w:rPr>
                <w:rFonts w:cs="Times New Roman CYR"/>
                <w:color w:val="000000"/>
                <w:sz w:val="24"/>
                <w:szCs w:val="24"/>
              </w:rPr>
              <w:t>Охрана окружающей среды Ленинградской области</w:t>
            </w:r>
          </w:p>
        </w:tc>
        <w:tc>
          <w:tcPr>
            <w:tcW w:w="1664" w:type="dxa"/>
          </w:tcPr>
          <w:p w:rsidR="00831BDE" w:rsidRPr="00831BDE" w:rsidRDefault="00831BDE" w:rsidP="00102DE3">
            <w:pPr>
              <w:tabs>
                <w:tab w:val="left" w:pos="1110"/>
              </w:tabs>
            </w:pPr>
            <w:r w:rsidRPr="00831BDE">
              <w:t>Постановление Правительства Ленинградской области от 31.10.2013г. №368</w:t>
            </w:r>
          </w:p>
        </w:tc>
        <w:tc>
          <w:tcPr>
            <w:tcW w:w="2335" w:type="dxa"/>
          </w:tcPr>
          <w:p w:rsidR="00831BDE" w:rsidRPr="00831BDE" w:rsidRDefault="00831BDE" w:rsidP="00184734">
            <w:pPr>
              <w:tabs>
                <w:tab w:val="left" w:pos="1110"/>
              </w:tabs>
            </w:pPr>
            <w:r w:rsidRPr="00831BDE">
              <w:t>Обращение с отходами</w:t>
            </w:r>
          </w:p>
        </w:tc>
        <w:tc>
          <w:tcPr>
            <w:tcW w:w="3285" w:type="dxa"/>
          </w:tcPr>
          <w:p w:rsidR="00831BDE" w:rsidRPr="00831BDE" w:rsidRDefault="00831BDE" w:rsidP="00184734">
            <w:pPr>
              <w:tabs>
                <w:tab w:val="left" w:pos="1110"/>
              </w:tabs>
            </w:pPr>
            <w:r w:rsidRPr="00831BDE"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860" w:type="dxa"/>
          </w:tcPr>
          <w:p w:rsidR="00831BDE" w:rsidRDefault="00831BDE" w:rsidP="00E37846">
            <w:pPr>
              <w:tabs>
                <w:tab w:val="left" w:pos="1110"/>
              </w:tabs>
              <w:jc w:val="center"/>
            </w:pPr>
            <w:r w:rsidRPr="00831BDE">
              <w:t>2021г.</w:t>
            </w:r>
          </w:p>
        </w:tc>
        <w:tc>
          <w:tcPr>
            <w:tcW w:w="2045" w:type="dxa"/>
          </w:tcPr>
          <w:p w:rsidR="00831BDE" w:rsidRDefault="00831BDE" w:rsidP="00184734">
            <w:pPr>
              <w:tabs>
                <w:tab w:val="left" w:pos="1110"/>
              </w:tabs>
            </w:pPr>
          </w:p>
        </w:tc>
      </w:tr>
    </w:tbl>
    <w:p w:rsidR="00E37846" w:rsidRPr="00184734" w:rsidRDefault="00E37846">
      <w:pPr>
        <w:tabs>
          <w:tab w:val="left" w:pos="1110"/>
        </w:tabs>
      </w:pPr>
    </w:p>
    <w:sectPr w:rsidR="00E37846" w:rsidRPr="00184734" w:rsidSect="00831BD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2D"/>
    <w:rsid w:val="00044536"/>
    <w:rsid w:val="00102DE3"/>
    <w:rsid w:val="00184734"/>
    <w:rsid w:val="003B6D9D"/>
    <w:rsid w:val="00831BDE"/>
    <w:rsid w:val="008B51DD"/>
    <w:rsid w:val="00A554DC"/>
    <w:rsid w:val="00B15878"/>
    <w:rsid w:val="00D320B0"/>
    <w:rsid w:val="00E3392D"/>
    <w:rsid w:val="00E3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6</cp:revision>
  <dcterms:created xsi:type="dcterms:W3CDTF">2021-08-26T07:33:00Z</dcterms:created>
  <dcterms:modified xsi:type="dcterms:W3CDTF">2021-08-26T08:31:00Z</dcterms:modified>
</cp:coreProperties>
</file>