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994" cy="651070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19" cy="65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</w:t>
      </w:r>
      <w:proofErr w:type="spellEnd"/>
      <w:r w:rsidRPr="004E6A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42E">
        <w:rPr>
          <w:rFonts w:ascii="Times New Roman" w:hAnsi="Times New Roman" w:cs="Times New Roman"/>
          <w:b/>
          <w:sz w:val="28"/>
          <w:szCs w:val="28"/>
        </w:rPr>
        <w:t xml:space="preserve">7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8F19E6" w:rsidRDefault="004213C7" w:rsidP="00FE002A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8F19E6">
        <w:rPr>
          <w:rFonts w:ascii="Times New Roman" w:hAnsi="Times New Roman" w:cs="Times New Roman"/>
          <w:sz w:val="28"/>
          <w:szCs w:val="28"/>
        </w:rPr>
        <w:t>Заседание</w:t>
      </w:r>
      <w:r w:rsidR="00FE002A" w:rsidRPr="008F19E6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sz w:val="28"/>
          <w:szCs w:val="28"/>
        </w:rPr>
      </w:pPr>
    </w:p>
    <w:p w:rsidR="00FE002A" w:rsidRPr="0062102E" w:rsidRDefault="0062102E" w:rsidP="0062102E">
      <w:pPr>
        <w:spacing w:before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62102E">
        <w:rPr>
          <w:rFonts w:ascii="Times New Roman" w:hAnsi="Times New Roman" w:cs="Times New Roman"/>
          <w:sz w:val="28"/>
          <w:szCs w:val="28"/>
        </w:rPr>
        <w:t>13.</w:t>
      </w:r>
      <w:r w:rsidR="00781C84" w:rsidRPr="0062102E">
        <w:rPr>
          <w:rFonts w:ascii="Times New Roman" w:hAnsi="Times New Roman" w:cs="Times New Roman"/>
          <w:sz w:val="28"/>
          <w:szCs w:val="28"/>
        </w:rPr>
        <w:t xml:space="preserve">02.2020 </w:t>
      </w:r>
      <w:r w:rsidR="00FE002A" w:rsidRPr="0062102E">
        <w:rPr>
          <w:rFonts w:ascii="Times New Roman" w:hAnsi="Times New Roman" w:cs="Times New Roman"/>
          <w:sz w:val="28"/>
          <w:szCs w:val="28"/>
        </w:rPr>
        <w:t xml:space="preserve">года  </w:t>
      </w:r>
      <w:r w:rsidR="003358D0" w:rsidRPr="006210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E4C07" w:rsidRPr="0062102E">
        <w:rPr>
          <w:rFonts w:ascii="Times New Roman" w:hAnsi="Times New Roman" w:cs="Times New Roman"/>
          <w:sz w:val="28"/>
          <w:szCs w:val="28"/>
        </w:rPr>
        <w:t>14-</w:t>
      </w:r>
      <w:r w:rsidR="00FE002A" w:rsidRPr="0062102E">
        <w:rPr>
          <w:rFonts w:ascii="Times New Roman" w:hAnsi="Times New Roman" w:cs="Times New Roman"/>
          <w:sz w:val="28"/>
          <w:szCs w:val="28"/>
        </w:rPr>
        <w:t xml:space="preserve">00           </w:t>
      </w:r>
      <w:r w:rsidR="00C3047E" w:rsidRPr="0062102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81C84" w:rsidRPr="0062102E">
        <w:rPr>
          <w:rFonts w:ascii="Times New Roman" w:hAnsi="Times New Roman" w:cs="Times New Roman"/>
          <w:sz w:val="28"/>
          <w:szCs w:val="28"/>
        </w:rPr>
        <w:t xml:space="preserve">здание </w:t>
      </w:r>
      <w:proofErr w:type="gramStart"/>
      <w:r w:rsidRPr="0062102E">
        <w:rPr>
          <w:rFonts w:ascii="Times New Roman" w:hAnsi="Times New Roman" w:cs="Times New Roman"/>
          <w:sz w:val="28"/>
          <w:szCs w:val="28"/>
        </w:rPr>
        <w:t xml:space="preserve">администрации,   </w:t>
      </w:r>
      <w:proofErr w:type="gramEnd"/>
      <w:r w:rsidRPr="006210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кабинет главы администрации</w:t>
      </w:r>
    </w:p>
    <w:p w:rsidR="00FE002A" w:rsidRPr="004E6AB4" w:rsidRDefault="00FE002A" w:rsidP="00FE002A">
      <w:pPr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FE002A" w:rsidRDefault="00A00FAE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00FAE">
        <w:rPr>
          <w:rFonts w:ascii="Times New Roman" w:hAnsi="Times New Roman" w:cs="Times New Roman"/>
          <w:sz w:val="28"/>
          <w:szCs w:val="28"/>
        </w:rPr>
        <w:t xml:space="preserve">Об утверждении отчета главы </w:t>
      </w:r>
      <w:r w:rsidR="000058A9">
        <w:rPr>
          <w:rFonts w:ascii="Times New Roman" w:hAnsi="Times New Roman" w:cs="Times New Roman"/>
          <w:sz w:val="28"/>
          <w:szCs w:val="28"/>
        </w:rPr>
        <w:t>МО</w:t>
      </w:r>
      <w:r w:rsidRPr="00A00FAE">
        <w:rPr>
          <w:rFonts w:ascii="Times New Roman" w:hAnsi="Times New Roman" w:cs="Times New Roman"/>
          <w:sz w:val="28"/>
          <w:szCs w:val="28"/>
        </w:rPr>
        <w:t xml:space="preserve"> «Котельское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FAE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Pr="00A00FA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о проделанной работе </w:t>
      </w:r>
      <w:r>
        <w:rPr>
          <w:rFonts w:ascii="Times New Roman" w:hAnsi="Times New Roman" w:cs="Times New Roman"/>
          <w:sz w:val="28"/>
          <w:szCs w:val="28"/>
        </w:rPr>
        <w:t xml:space="preserve">за 2019 </w:t>
      </w:r>
      <w:r w:rsidRPr="00A00FAE">
        <w:rPr>
          <w:rFonts w:ascii="Times New Roman" w:hAnsi="Times New Roman" w:cs="Times New Roman"/>
          <w:sz w:val="28"/>
          <w:szCs w:val="28"/>
        </w:rPr>
        <w:t>год</w:t>
      </w:r>
    </w:p>
    <w:p w:rsidR="004B211C" w:rsidRDefault="004B211C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главы администрации </w:t>
      </w:r>
      <w:r w:rsidR="000058A9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«Котельское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о проделанной работе за 2019 год</w:t>
      </w:r>
    </w:p>
    <w:p w:rsidR="0062102E" w:rsidRDefault="0062102E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Перспективного Плана работы Совета депутатов МО «Котельское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на 2020 г.</w:t>
      </w:r>
    </w:p>
    <w:p w:rsidR="004B211C" w:rsidRDefault="004B211C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представления сведений о доходах, расходах, об имуществе и обязательствах имущественного</w:t>
      </w:r>
      <w:r w:rsidR="00B4121B">
        <w:rPr>
          <w:rFonts w:ascii="Times New Roman" w:hAnsi="Times New Roman" w:cs="Times New Roman"/>
          <w:sz w:val="28"/>
          <w:szCs w:val="28"/>
        </w:rPr>
        <w:t xml:space="preserve"> характера </w:t>
      </w:r>
      <w:r w:rsidR="00721D37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муниципальной должности и </w:t>
      </w:r>
      <w:r w:rsidR="00B4121B">
        <w:rPr>
          <w:rFonts w:ascii="Times New Roman" w:hAnsi="Times New Roman" w:cs="Times New Roman"/>
          <w:sz w:val="28"/>
          <w:szCs w:val="28"/>
        </w:rPr>
        <w:t>лиц</w:t>
      </w:r>
      <w:r w:rsidR="00721D37">
        <w:rPr>
          <w:rFonts w:ascii="Times New Roman" w:hAnsi="Times New Roman" w:cs="Times New Roman"/>
          <w:sz w:val="28"/>
          <w:szCs w:val="28"/>
        </w:rPr>
        <w:t>ами</w:t>
      </w:r>
      <w:r w:rsidR="00B4121B">
        <w:rPr>
          <w:rFonts w:ascii="Times New Roman" w:hAnsi="Times New Roman" w:cs="Times New Roman"/>
          <w:sz w:val="28"/>
          <w:szCs w:val="28"/>
        </w:rPr>
        <w:t>, замещающи</w:t>
      </w:r>
      <w:r w:rsidR="00721D37">
        <w:rPr>
          <w:rFonts w:ascii="Times New Roman" w:hAnsi="Times New Roman" w:cs="Times New Roman"/>
          <w:sz w:val="28"/>
          <w:szCs w:val="28"/>
        </w:rPr>
        <w:t>ми</w:t>
      </w:r>
      <w:r w:rsidR="00B4121B">
        <w:rPr>
          <w:rFonts w:ascii="Times New Roman" w:hAnsi="Times New Roman" w:cs="Times New Roman"/>
          <w:sz w:val="28"/>
          <w:szCs w:val="28"/>
        </w:rPr>
        <w:t xml:space="preserve"> муниципальные должности в Совете депутатов МО «Котельское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42E">
        <w:rPr>
          <w:rFonts w:ascii="Times New Roman" w:hAnsi="Times New Roman" w:cs="Times New Roman"/>
          <w:sz w:val="28"/>
          <w:szCs w:val="28"/>
        </w:rPr>
        <w:t>их супруг (супругов) и несовершеннолетних детей</w:t>
      </w:r>
    </w:p>
    <w:p w:rsidR="00A551EA" w:rsidRDefault="00A551EA" w:rsidP="00A551EA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МО «Котельское сельское поселение» и членов их семей в сети «Интернет» и предоставление сведений СМИ</w:t>
      </w:r>
    </w:p>
    <w:p w:rsidR="00A00FAE" w:rsidRDefault="00A00FAE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сообщении лицами, замещающими муниципальные должности в </w:t>
      </w:r>
      <w:r w:rsidR="00FE642E">
        <w:rPr>
          <w:rFonts w:ascii="Times New Roman" w:hAnsi="Times New Roman" w:cs="Times New Roman"/>
          <w:sz w:val="28"/>
          <w:szCs w:val="28"/>
        </w:rPr>
        <w:t xml:space="preserve">Совете депутатов </w:t>
      </w:r>
      <w:r w:rsidR="000058A9">
        <w:rPr>
          <w:rFonts w:ascii="Times New Roman" w:hAnsi="Times New Roman" w:cs="Times New Roman"/>
          <w:sz w:val="28"/>
          <w:szCs w:val="28"/>
        </w:rPr>
        <w:t>МО «Котельское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осуществлении полномочий, которая приводит</w:t>
      </w:r>
      <w:r w:rsidR="000058A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 может привести к конфликт интересов;</w:t>
      </w:r>
    </w:p>
    <w:p w:rsidR="00A00FAE" w:rsidRDefault="00A00FAE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соблюдению </w:t>
      </w:r>
      <w:r w:rsidR="007E4D84">
        <w:rPr>
          <w:rFonts w:ascii="Times New Roman" w:hAnsi="Times New Roman" w:cs="Times New Roman"/>
          <w:sz w:val="28"/>
          <w:szCs w:val="28"/>
        </w:rPr>
        <w:t>лицами,</w:t>
      </w:r>
      <w:r>
        <w:rPr>
          <w:rFonts w:ascii="Times New Roman" w:hAnsi="Times New Roman" w:cs="Times New Roman"/>
          <w:sz w:val="28"/>
          <w:szCs w:val="28"/>
        </w:rPr>
        <w:t xml:space="preserve"> замещающими муниципальные должности в </w:t>
      </w:r>
      <w:r w:rsidR="00FE642E">
        <w:rPr>
          <w:rFonts w:ascii="Times New Roman" w:hAnsi="Times New Roman" w:cs="Times New Roman"/>
          <w:sz w:val="28"/>
          <w:szCs w:val="28"/>
        </w:rPr>
        <w:t xml:space="preserve">Совете депутатов </w:t>
      </w:r>
      <w:r w:rsidR="000058A9">
        <w:rPr>
          <w:rFonts w:ascii="Times New Roman" w:hAnsi="Times New Roman" w:cs="Times New Roman"/>
          <w:sz w:val="28"/>
          <w:szCs w:val="28"/>
        </w:rPr>
        <w:t>МО «Котельское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42E">
        <w:rPr>
          <w:rFonts w:ascii="Times New Roman" w:hAnsi="Times New Roman" w:cs="Times New Roman"/>
          <w:sz w:val="28"/>
          <w:szCs w:val="28"/>
        </w:rPr>
        <w:t xml:space="preserve">и лицом, замещающим должность главы администрации МО «Котельское сельское поселение» </w:t>
      </w:r>
      <w:r>
        <w:rPr>
          <w:rFonts w:ascii="Times New Roman" w:hAnsi="Times New Roman" w:cs="Times New Roman"/>
          <w:sz w:val="28"/>
          <w:szCs w:val="28"/>
        </w:rPr>
        <w:t>ограничений, запретов, исполнения обязанностей, установленных законодательством в целях противодействия коррупции</w:t>
      </w:r>
    </w:p>
    <w:p w:rsidR="00F55BF3" w:rsidRDefault="00F55BF3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E642E">
        <w:rPr>
          <w:rFonts w:ascii="Times New Roman" w:hAnsi="Times New Roman" w:cs="Times New Roman"/>
          <w:sz w:val="28"/>
          <w:szCs w:val="28"/>
        </w:rPr>
        <w:t xml:space="preserve">состава </w:t>
      </w:r>
      <w:r>
        <w:rPr>
          <w:rFonts w:ascii="Times New Roman" w:hAnsi="Times New Roman" w:cs="Times New Roman"/>
          <w:sz w:val="28"/>
          <w:szCs w:val="28"/>
        </w:rPr>
        <w:t>Комиссии по соблюдению лицами, замещающими муниципальные должности в</w:t>
      </w:r>
      <w:r w:rsidR="00FE642E">
        <w:rPr>
          <w:rFonts w:ascii="Times New Roman" w:hAnsi="Times New Roman" w:cs="Times New Roman"/>
          <w:sz w:val="28"/>
          <w:szCs w:val="28"/>
        </w:rPr>
        <w:t xml:space="preserve"> Совете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58A9">
        <w:rPr>
          <w:rFonts w:ascii="Times New Roman" w:hAnsi="Times New Roman" w:cs="Times New Roman"/>
          <w:sz w:val="28"/>
          <w:szCs w:val="28"/>
        </w:rPr>
        <w:t xml:space="preserve">МО «Котельское сельское </w:t>
      </w:r>
      <w:r w:rsidR="000058A9">
        <w:rPr>
          <w:rFonts w:ascii="Times New Roman" w:hAnsi="Times New Roman" w:cs="Times New Roman"/>
          <w:sz w:val="28"/>
          <w:szCs w:val="28"/>
        </w:rPr>
        <w:lastRenderedPageBreak/>
        <w:t>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42E">
        <w:rPr>
          <w:rFonts w:ascii="Times New Roman" w:hAnsi="Times New Roman" w:cs="Times New Roman"/>
          <w:sz w:val="28"/>
          <w:szCs w:val="28"/>
        </w:rPr>
        <w:t xml:space="preserve">и лицом, замещающим должность главы администрации МО «Котельское сельское поселение» </w:t>
      </w:r>
      <w:r>
        <w:rPr>
          <w:rFonts w:ascii="Times New Roman" w:hAnsi="Times New Roman" w:cs="Times New Roman"/>
          <w:sz w:val="28"/>
          <w:szCs w:val="28"/>
        </w:rPr>
        <w:t>ограничений, запретов, исполнения обязанностей, установленных законодательством в целях противодействия коррупции</w:t>
      </w:r>
    </w:p>
    <w:p w:rsidR="006D2A95" w:rsidRDefault="00627AB3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«О бюджетном процессе в МО «Котельское сельское поселение»</w:t>
      </w:r>
      <w:r w:rsidR="00FE6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642E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spellEnd"/>
      <w:r w:rsidR="00FE642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</w:p>
    <w:p w:rsidR="00627AB3" w:rsidRDefault="00627AB3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Отчета Контрольно-счетной палаты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об исполнении полномочий контрольно-счетного органа МО «Котельское сельское поселение» по осуществлению внешнего муниципального финансового контроля за 2019 год</w:t>
      </w:r>
    </w:p>
    <w:p w:rsidR="00574D9E" w:rsidRDefault="00574D9E" w:rsidP="00A00FAE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Разное</w:t>
      </w:r>
    </w:p>
    <w:p w:rsidR="00B4121B" w:rsidRPr="00574D9E" w:rsidRDefault="00B4121B" w:rsidP="00FE642E">
      <w:pPr>
        <w:spacing w:before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D9E">
        <w:rPr>
          <w:rFonts w:ascii="Times New Roman" w:hAnsi="Times New Roman" w:cs="Times New Roman"/>
          <w:sz w:val="28"/>
          <w:szCs w:val="28"/>
        </w:rPr>
        <w:t xml:space="preserve">Об </w:t>
      </w:r>
      <w:r w:rsidR="00AA1A4D">
        <w:rPr>
          <w:rFonts w:ascii="Times New Roman" w:hAnsi="Times New Roman" w:cs="Times New Roman"/>
          <w:sz w:val="28"/>
          <w:szCs w:val="28"/>
        </w:rPr>
        <w:t>исполнении</w:t>
      </w:r>
      <w:bookmarkStart w:id="0" w:name="_GoBack"/>
      <w:bookmarkEnd w:id="0"/>
      <w:r w:rsidRPr="00574D9E">
        <w:rPr>
          <w:rFonts w:ascii="Times New Roman" w:hAnsi="Times New Roman" w:cs="Times New Roman"/>
          <w:sz w:val="28"/>
          <w:szCs w:val="28"/>
        </w:rPr>
        <w:t xml:space="preserve"> прогнозного Плана приватизации на 2019 г.</w:t>
      </w:r>
    </w:p>
    <w:p w:rsidR="007E4D84" w:rsidRDefault="007E4D84" w:rsidP="007C6C83">
      <w:pPr>
        <w:spacing w:before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C83" w:rsidRPr="007C6C83" w:rsidRDefault="007C6C83" w:rsidP="007C6C83">
      <w:pPr>
        <w:spacing w:before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6EC2" w:rsidRPr="00E0072D" w:rsidRDefault="00C156D8" w:rsidP="00C156D8">
      <w:pPr>
        <w:pStyle w:val="a3"/>
        <w:spacing w:before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F14" w:rsidRPr="00E0072D" w:rsidRDefault="00FE002A" w:rsidP="003358D0">
      <w:pPr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E0072D">
        <w:rPr>
          <w:rFonts w:ascii="Times New Roman" w:hAnsi="Times New Roman" w:cs="Times New Roman"/>
          <w:sz w:val="28"/>
          <w:szCs w:val="28"/>
        </w:rPr>
        <w:t xml:space="preserve">      Глава МО «Котельское сельское </w:t>
      </w:r>
      <w:proofErr w:type="gramStart"/>
      <w:r w:rsidR="00B4121B" w:rsidRPr="00E0072D">
        <w:rPr>
          <w:rFonts w:ascii="Times New Roman" w:hAnsi="Times New Roman" w:cs="Times New Roman"/>
          <w:sz w:val="28"/>
          <w:szCs w:val="28"/>
        </w:rPr>
        <w:t xml:space="preserve">поселение»  </w:t>
      </w:r>
      <w:r w:rsidRPr="00E00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E0072D">
        <w:rPr>
          <w:rFonts w:ascii="Times New Roman" w:hAnsi="Times New Roman" w:cs="Times New Roman"/>
          <w:sz w:val="28"/>
          <w:szCs w:val="28"/>
        </w:rPr>
        <w:t xml:space="preserve">                             Н.А. </w:t>
      </w:r>
      <w:proofErr w:type="spellStart"/>
      <w:r w:rsidRPr="00E0072D">
        <w:rPr>
          <w:rFonts w:ascii="Times New Roman" w:hAnsi="Times New Roman" w:cs="Times New Roman"/>
          <w:sz w:val="28"/>
          <w:szCs w:val="28"/>
        </w:rPr>
        <w:t>Таршев</w:t>
      </w:r>
      <w:proofErr w:type="spellEnd"/>
    </w:p>
    <w:sectPr w:rsidR="00D73F14" w:rsidRPr="00E0072D" w:rsidSect="00FE642E">
      <w:pgSz w:w="11906" w:h="16838"/>
      <w:pgMar w:top="426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058A9"/>
    <w:rsid w:val="00014077"/>
    <w:rsid w:val="000A6EC2"/>
    <w:rsid w:val="00201095"/>
    <w:rsid w:val="00287C61"/>
    <w:rsid w:val="003358D0"/>
    <w:rsid w:val="004213C7"/>
    <w:rsid w:val="0045089E"/>
    <w:rsid w:val="004B211C"/>
    <w:rsid w:val="004D35B7"/>
    <w:rsid w:val="004E6AB4"/>
    <w:rsid w:val="005360EA"/>
    <w:rsid w:val="00574D9E"/>
    <w:rsid w:val="005E4748"/>
    <w:rsid w:val="0062102E"/>
    <w:rsid w:val="00627AB3"/>
    <w:rsid w:val="006D2A95"/>
    <w:rsid w:val="00721D37"/>
    <w:rsid w:val="00731875"/>
    <w:rsid w:val="00781C84"/>
    <w:rsid w:val="007847F1"/>
    <w:rsid w:val="007C6C83"/>
    <w:rsid w:val="007E4D84"/>
    <w:rsid w:val="008F19E6"/>
    <w:rsid w:val="00945279"/>
    <w:rsid w:val="009E4C07"/>
    <w:rsid w:val="00A00FAE"/>
    <w:rsid w:val="00A36880"/>
    <w:rsid w:val="00A551EA"/>
    <w:rsid w:val="00AA1A4D"/>
    <w:rsid w:val="00AA2562"/>
    <w:rsid w:val="00B4121B"/>
    <w:rsid w:val="00B77264"/>
    <w:rsid w:val="00BD0455"/>
    <w:rsid w:val="00C156D8"/>
    <w:rsid w:val="00C3047E"/>
    <w:rsid w:val="00C32A92"/>
    <w:rsid w:val="00D06707"/>
    <w:rsid w:val="00D73F14"/>
    <w:rsid w:val="00D94233"/>
    <w:rsid w:val="00E0072D"/>
    <w:rsid w:val="00E34B72"/>
    <w:rsid w:val="00E62BCE"/>
    <w:rsid w:val="00F55BF3"/>
    <w:rsid w:val="00F8421C"/>
    <w:rsid w:val="00FE002A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329F4-9407-4EE0-8BED-3E1F8D17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Михайлова</dc:creator>
  <cp:keywords/>
  <dc:description/>
  <cp:lastModifiedBy>Марина Михайлова</cp:lastModifiedBy>
  <cp:revision>59</cp:revision>
  <cp:lastPrinted>2020-02-18T13:07:00Z</cp:lastPrinted>
  <dcterms:created xsi:type="dcterms:W3CDTF">2019-09-23T11:30:00Z</dcterms:created>
  <dcterms:modified xsi:type="dcterms:W3CDTF">2020-02-18T14:00:00Z</dcterms:modified>
</cp:coreProperties>
</file>