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2D" w:rsidRDefault="00E15D2D" w:rsidP="00E15D2D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78CA61E5" wp14:editId="071A9464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D2D" w:rsidRPr="00221C88" w:rsidRDefault="00E15D2D" w:rsidP="00E15D2D">
      <w:pPr>
        <w:spacing w:after="0" w:line="240" w:lineRule="auto"/>
        <w:ind w:right="247"/>
        <w:jc w:val="center"/>
        <w:rPr>
          <w:rFonts w:ascii="Times New Roman" w:hAnsi="Times New Roman"/>
          <w:b/>
          <w:sz w:val="36"/>
          <w:szCs w:val="36"/>
        </w:rPr>
      </w:pPr>
      <w:r w:rsidRPr="00221C88">
        <w:rPr>
          <w:rFonts w:ascii="Times New Roman" w:hAnsi="Times New Roman"/>
          <w:b/>
          <w:sz w:val="36"/>
          <w:szCs w:val="36"/>
        </w:rPr>
        <w:t xml:space="preserve">Совет депутатов </w:t>
      </w:r>
    </w:p>
    <w:p w:rsidR="00E15D2D" w:rsidRPr="003F0213" w:rsidRDefault="00E15D2D" w:rsidP="00E15D2D">
      <w:pPr>
        <w:spacing w:after="0" w:line="240" w:lineRule="auto"/>
        <w:ind w:right="247"/>
        <w:jc w:val="center"/>
        <w:rPr>
          <w:rFonts w:ascii="Times New Roman" w:hAnsi="Times New Roman"/>
          <w:b/>
          <w:sz w:val="28"/>
          <w:szCs w:val="20"/>
        </w:rPr>
      </w:pPr>
      <w:r w:rsidRPr="00221C88">
        <w:rPr>
          <w:rFonts w:ascii="Times New Roman" w:hAnsi="Times New Roman"/>
          <w:sz w:val="28"/>
          <w:szCs w:val="20"/>
        </w:rPr>
        <w:t xml:space="preserve"> </w:t>
      </w:r>
      <w:r w:rsidRPr="003F0213">
        <w:rPr>
          <w:rFonts w:ascii="Times New Roman" w:hAnsi="Times New Roman"/>
          <w:b/>
          <w:sz w:val="28"/>
          <w:szCs w:val="20"/>
        </w:rPr>
        <w:t xml:space="preserve">МО «Котельское сельское поселение» </w:t>
      </w:r>
    </w:p>
    <w:p w:rsidR="00E15D2D" w:rsidRPr="003F0213" w:rsidRDefault="00E15D2D" w:rsidP="00E15D2D">
      <w:pPr>
        <w:spacing w:after="0" w:line="240" w:lineRule="auto"/>
        <w:ind w:right="247"/>
        <w:jc w:val="center"/>
        <w:rPr>
          <w:rFonts w:ascii="Times New Roman" w:hAnsi="Times New Roman"/>
          <w:b/>
          <w:sz w:val="28"/>
          <w:szCs w:val="20"/>
        </w:rPr>
      </w:pPr>
      <w:r w:rsidRPr="003F0213">
        <w:rPr>
          <w:rFonts w:ascii="Times New Roman" w:hAnsi="Times New Roman"/>
          <w:b/>
          <w:sz w:val="28"/>
          <w:szCs w:val="20"/>
        </w:rPr>
        <w:t xml:space="preserve">Кингисеппского муниципального района </w:t>
      </w:r>
    </w:p>
    <w:p w:rsidR="00E15D2D" w:rsidRDefault="00E15D2D" w:rsidP="00E15D2D">
      <w:pPr>
        <w:spacing w:after="0" w:line="240" w:lineRule="auto"/>
        <w:ind w:right="247"/>
        <w:jc w:val="center"/>
        <w:rPr>
          <w:rFonts w:ascii="Times New Roman" w:hAnsi="Times New Roman"/>
          <w:b/>
          <w:sz w:val="28"/>
          <w:szCs w:val="20"/>
        </w:rPr>
      </w:pPr>
      <w:r w:rsidRPr="003F0213">
        <w:rPr>
          <w:rFonts w:ascii="Times New Roman" w:hAnsi="Times New Roman"/>
          <w:b/>
          <w:sz w:val="28"/>
          <w:szCs w:val="20"/>
        </w:rPr>
        <w:t>Ленинградской области</w:t>
      </w:r>
    </w:p>
    <w:p w:rsidR="00E15D2D" w:rsidRPr="006E4340" w:rsidRDefault="00E15D2D" w:rsidP="00E15D2D">
      <w:pPr>
        <w:spacing w:after="0" w:line="240" w:lineRule="auto"/>
        <w:ind w:right="247"/>
        <w:jc w:val="center"/>
        <w:rPr>
          <w:rFonts w:ascii="Times New Roman" w:hAnsi="Times New Roman"/>
          <w:b/>
          <w:sz w:val="28"/>
          <w:szCs w:val="20"/>
        </w:rPr>
      </w:pPr>
      <w:r w:rsidRPr="006E4340">
        <w:rPr>
          <w:rFonts w:ascii="Times New Roman" w:hAnsi="Times New Roman"/>
          <w:b/>
          <w:sz w:val="28"/>
          <w:szCs w:val="20"/>
        </w:rPr>
        <w:t>(четвертого созыва)</w:t>
      </w:r>
    </w:p>
    <w:p w:rsidR="00E15D2D" w:rsidRPr="00221C88" w:rsidRDefault="00E15D2D" w:rsidP="00E15D2D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</w:rPr>
      </w:pPr>
    </w:p>
    <w:p w:rsidR="00E15D2D" w:rsidRDefault="00E15D2D" w:rsidP="00E15D2D">
      <w:pPr>
        <w:spacing w:after="0" w:line="240" w:lineRule="auto"/>
        <w:rPr>
          <w:rFonts w:ascii="Times New Roman" w:hAnsi="Times New Roman"/>
          <w:b/>
          <w:caps/>
          <w:sz w:val="32"/>
          <w:szCs w:val="32"/>
        </w:rPr>
      </w:pPr>
      <w:r w:rsidRPr="00221C88">
        <w:rPr>
          <w:rFonts w:ascii="Times New Roman" w:hAnsi="Times New Roman"/>
          <w:b/>
          <w:caps/>
          <w:sz w:val="32"/>
          <w:szCs w:val="32"/>
        </w:rPr>
        <w:t xml:space="preserve">                                            Решение</w:t>
      </w:r>
      <w:r>
        <w:rPr>
          <w:rFonts w:ascii="Times New Roman" w:hAnsi="Times New Roman"/>
          <w:b/>
          <w:caps/>
          <w:sz w:val="32"/>
          <w:szCs w:val="32"/>
        </w:rPr>
        <w:t xml:space="preserve"> </w:t>
      </w:r>
    </w:p>
    <w:p w:rsidR="00E15D2D" w:rsidRPr="00221C88" w:rsidRDefault="00E15D2D" w:rsidP="00E15D2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15D2D" w:rsidRPr="00050512" w:rsidRDefault="00E15D2D" w:rsidP="00E15D2D">
      <w:pPr>
        <w:spacing w:after="0"/>
        <w:ind w:right="247"/>
        <w:jc w:val="both"/>
        <w:rPr>
          <w:rFonts w:ascii="Times New Roman" w:hAnsi="Times New Roman"/>
          <w:b/>
          <w:sz w:val="28"/>
          <w:szCs w:val="28"/>
        </w:rPr>
      </w:pPr>
      <w:r w:rsidRPr="00050512">
        <w:rPr>
          <w:rFonts w:ascii="Times New Roman" w:hAnsi="Times New Roman"/>
          <w:b/>
          <w:sz w:val="28"/>
          <w:szCs w:val="28"/>
        </w:rPr>
        <w:t xml:space="preserve">от </w:t>
      </w:r>
      <w:r w:rsidR="006E4340">
        <w:rPr>
          <w:rFonts w:ascii="Times New Roman" w:hAnsi="Times New Roman"/>
          <w:b/>
          <w:sz w:val="28"/>
          <w:szCs w:val="28"/>
        </w:rPr>
        <w:t>18.08.2021 года № 143</w:t>
      </w:r>
    </w:p>
    <w:p w:rsidR="00BC4AA7" w:rsidRPr="00336A03" w:rsidRDefault="00BC4AA7" w:rsidP="00BC4AA7">
      <w:pPr>
        <w:pStyle w:val="a3"/>
        <w:rPr>
          <w:b/>
          <w:sz w:val="28"/>
          <w:szCs w:val="28"/>
        </w:rPr>
      </w:pPr>
    </w:p>
    <w:p w:rsidR="00E15D2D" w:rsidRPr="006E4340" w:rsidRDefault="0076620B" w:rsidP="00E15D2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E4340">
        <w:rPr>
          <w:rFonts w:ascii="Times New Roman" w:hAnsi="Times New Roman"/>
          <w:bCs/>
          <w:color w:val="000000"/>
          <w:sz w:val="28"/>
          <w:szCs w:val="28"/>
        </w:rPr>
        <w:t>Об утверждении Кодекса этики депутата</w:t>
      </w:r>
    </w:p>
    <w:p w:rsidR="00E15D2D" w:rsidRPr="006E4340" w:rsidRDefault="00E15D2D" w:rsidP="00E15D2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E4340">
        <w:rPr>
          <w:rFonts w:ascii="Times New Roman" w:hAnsi="Times New Roman"/>
          <w:bCs/>
          <w:color w:val="000000"/>
          <w:sz w:val="28"/>
          <w:szCs w:val="28"/>
        </w:rPr>
        <w:t>Совета депутатов муниципального образования</w:t>
      </w:r>
    </w:p>
    <w:p w:rsidR="00E15D2D" w:rsidRPr="006E4340" w:rsidRDefault="00E15D2D" w:rsidP="00E15D2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E4340">
        <w:rPr>
          <w:rFonts w:ascii="Times New Roman" w:hAnsi="Times New Roman"/>
          <w:bCs/>
          <w:color w:val="000000"/>
          <w:sz w:val="28"/>
          <w:szCs w:val="28"/>
        </w:rPr>
        <w:t>«Котельское</w:t>
      </w:r>
      <w:r w:rsidR="0076620B" w:rsidRPr="006E4340">
        <w:rPr>
          <w:rFonts w:ascii="Times New Roman" w:hAnsi="Times New Roman"/>
          <w:bCs/>
          <w:color w:val="000000"/>
          <w:sz w:val="28"/>
          <w:szCs w:val="28"/>
        </w:rPr>
        <w:t xml:space="preserve"> сельское поселение» </w:t>
      </w:r>
      <w:r w:rsidRPr="006E4340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</w:p>
    <w:p w:rsidR="00E15D2D" w:rsidRPr="006E4340" w:rsidRDefault="00E15D2D" w:rsidP="00E15D2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E4340">
        <w:rPr>
          <w:rFonts w:ascii="Times New Roman" w:hAnsi="Times New Roman"/>
          <w:bCs/>
          <w:color w:val="000000"/>
          <w:sz w:val="28"/>
          <w:szCs w:val="28"/>
        </w:rPr>
        <w:t xml:space="preserve">образования </w:t>
      </w:r>
      <w:r w:rsidR="0076620B" w:rsidRPr="006E4340">
        <w:rPr>
          <w:rFonts w:ascii="Times New Roman" w:hAnsi="Times New Roman"/>
          <w:bCs/>
          <w:color w:val="000000"/>
          <w:sz w:val="28"/>
          <w:szCs w:val="28"/>
        </w:rPr>
        <w:t xml:space="preserve">«Кингисеппский муниципальный район» </w:t>
      </w:r>
    </w:p>
    <w:p w:rsidR="0076620B" w:rsidRPr="006E4340" w:rsidRDefault="0076620B" w:rsidP="00E15D2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E4340">
        <w:rPr>
          <w:rFonts w:ascii="Times New Roman" w:hAnsi="Times New Roman"/>
          <w:bCs/>
          <w:color w:val="000000"/>
          <w:sz w:val="28"/>
          <w:szCs w:val="28"/>
        </w:rPr>
        <w:t xml:space="preserve">Ленинградской области </w:t>
      </w:r>
      <w:r w:rsidRPr="006E4340">
        <w:rPr>
          <w:rFonts w:ascii="Times New Roman" w:hAnsi="Times New Roman"/>
          <w:color w:val="000000"/>
          <w:sz w:val="28"/>
          <w:szCs w:val="28"/>
        </w:rPr>
        <w:t> </w:t>
      </w:r>
    </w:p>
    <w:p w:rsidR="0076620B" w:rsidRPr="00666807" w:rsidRDefault="0076620B" w:rsidP="0076620B">
      <w:pPr>
        <w:shd w:val="clear" w:color="auto" w:fill="FFFFFF"/>
        <w:spacing w:after="0" w:line="240" w:lineRule="auto"/>
        <w:ind w:firstLine="540"/>
        <w:jc w:val="center"/>
        <w:rPr>
          <w:rFonts w:ascii="Tahoma" w:hAnsi="Tahoma" w:cs="Tahoma"/>
          <w:color w:val="000000"/>
          <w:sz w:val="20"/>
          <w:szCs w:val="20"/>
        </w:rPr>
      </w:pPr>
      <w:r w:rsidRPr="00666807">
        <w:rPr>
          <w:rFonts w:ascii="Tahoma" w:hAnsi="Tahoma" w:cs="Tahoma"/>
          <w:color w:val="000000"/>
          <w:sz w:val="20"/>
          <w:szCs w:val="20"/>
        </w:rPr>
        <w:t> </w:t>
      </w:r>
    </w:p>
    <w:p w:rsidR="0076620B" w:rsidRDefault="0076620B" w:rsidP="007662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00090">
        <w:rPr>
          <w:rFonts w:ascii="Times New Roman" w:hAnsi="Times New Roman"/>
          <w:sz w:val="28"/>
          <w:szCs w:val="28"/>
          <w:lang w:eastAsia="ar-SA"/>
        </w:rPr>
        <w:t xml:space="preserve">На основании Федеральных законов от </w:t>
      </w:r>
      <w:r w:rsidRPr="00F00090">
        <w:rPr>
          <w:rFonts w:ascii="Times New Roman" w:hAnsi="Times New Roman"/>
          <w:bCs/>
          <w:sz w:val="28"/>
          <w:szCs w:val="28"/>
          <w:lang w:eastAsia="ar-SA"/>
        </w:rPr>
        <w:t xml:space="preserve">06.10.2003 № 131-ФЗ «Об общих принципах организации местного самоуправления в Российской Федерации», </w:t>
      </w:r>
      <w:r w:rsidRPr="00F00090">
        <w:rPr>
          <w:rFonts w:ascii="Times New Roman" w:hAnsi="Times New Roman"/>
          <w:sz w:val="28"/>
          <w:szCs w:val="28"/>
          <w:lang w:eastAsia="ar-SA"/>
        </w:rPr>
        <w:t>от 25.12.2008 № 273-ФЗ «О противодействии коррупции»,</w:t>
      </w:r>
      <w:r w:rsidRPr="00952C5D">
        <w:rPr>
          <w:rFonts w:ascii="Times New Roman" w:hAnsi="Times New Roman"/>
          <w:color w:val="000000"/>
          <w:sz w:val="28"/>
          <w:szCs w:val="28"/>
        </w:rPr>
        <w:t xml:space="preserve"> от 27</w:t>
      </w:r>
      <w:r>
        <w:rPr>
          <w:rFonts w:ascii="Times New Roman" w:hAnsi="Times New Roman"/>
          <w:color w:val="000000"/>
          <w:sz w:val="28"/>
          <w:szCs w:val="28"/>
        </w:rPr>
        <w:t>.05.</w:t>
      </w:r>
      <w:r w:rsidRPr="00952C5D">
        <w:rPr>
          <w:rFonts w:ascii="Times New Roman" w:hAnsi="Times New Roman"/>
          <w:color w:val="000000"/>
          <w:sz w:val="28"/>
          <w:szCs w:val="28"/>
        </w:rPr>
        <w:t xml:space="preserve">2003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952C5D">
        <w:rPr>
          <w:rFonts w:ascii="Times New Roman" w:hAnsi="Times New Roman"/>
          <w:color w:val="000000"/>
          <w:sz w:val="28"/>
          <w:szCs w:val="28"/>
        </w:rPr>
        <w:t xml:space="preserve"> 58-ФЗ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52C5D">
        <w:rPr>
          <w:rFonts w:ascii="Times New Roman" w:hAnsi="Times New Roman"/>
          <w:color w:val="000000"/>
          <w:sz w:val="28"/>
          <w:szCs w:val="28"/>
        </w:rPr>
        <w:t>О системе государственной службы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52C5D">
        <w:rPr>
          <w:rFonts w:ascii="Times New Roman" w:hAnsi="Times New Roman"/>
          <w:color w:val="000000"/>
          <w:sz w:val="28"/>
          <w:szCs w:val="28"/>
        </w:rPr>
        <w:t>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</w:t>
      </w:r>
      <w:r>
        <w:rPr>
          <w:rFonts w:ascii="Times New Roman" w:hAnsi="Times New Roman"/>
          <w:color w:val="000000"/>
          <w:sz w:val="28"/>
          <w:szCs w:val="28"/>
        </w:rPr>
        <w:t>.08.</w:t>
      </w:r>
      <w:r w:rsidRPr="00952C5D">
        <w:rPr>
          <w:rFonts w:ascii="Times New Roman" w:hAnsi="Times New Roman"/>
          <w:color w:val="000000"/>
          <w:sz w:val="28"/>
          <w:szCs w:val="28"/>
        </w:rPr>
        <w:t xml:space="preserve">2002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952C5D">
        <w:rPr>
          <w:rFonts w:ascii="Times New Roman" w:hAnsi="Times New Roman"/>
          <w:color w:val="000000"/>
          <w:sz w:val="28"/>
          <w:szCs w:val="28"/>
        </w:rPr>
        <w:t xml:space="preserve"> 885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 w:rsidRPr="00952C5D">
        <w:rPr>
          <w:rFonts w:ascii="Times New Roman" w:hAnsi="Times New Roman"/>
          <w:color w:val="000000"/>
          <w:sz w:val="28"/>
          <w:szCs w:val="28"/>
        </w:rPr>
        <w:t>б утверждении общих принципов служебного поведения государственных служащих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52C5D">
        <w:rPr>
          <w:rFonts w:ascii="Times New Roman" w:hAnsi="Times New Roman"/>
          <w:color w:val="000000"/>
          <w:sz w:val="28"/>
          <w:szCs w:val="28"/>
        </w:rPr>
        <w:t xml:space="preserve">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</w:t>
      </w:r>
      <w:r>
        <w:rPr>
          <w:rFonts w:ascii="Times New Roman" w:hAnsi="Times New Roman"/>
          <w:color w:val="000000"/>
          <w:sz w:val="28"/>
          <w:szCs w:val="28"/>
        </w:rPr>
        <w:t>, Совет депутатов решил</w:t>
      </w:r>
      <w:r w:rsidRPr="00666807">
        <w:rPr>
          <w:rFonts w:ascii="Times New Roman" w:hAnsi="Times New Roman"/>
          <w:color w:val="000000"/>
          <w:sz w:val="28"/>
          <w:szCs w:val="28"/>
        </w:rPr>
        <w:t>:</w:t>
      </w:r>
    </w:p>
    <w:p w:rsidR="00E15D2D" w:rsidRPr="00666807" w:rsidRDefault="00E15D2D" w:rsidP="007662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0B" w:rsidRDefault="0076620B" w:rsidP="003B6D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6807">
        <w:rPr>
          <w:rFonts w:ascii="Times New Roman" w:hAnsi="Times New Roman"/>
          <w:color w:val="000000"/>
          <w:sz w:val="28"/>
          <w:szCs w:val="28"/>
        </w:rPr>
        <w:t>1. Утвердить Кодекс этики депутат</w:t>
      </w:r>
      <w:r>
        <w:rPr>
          <w:rFonts w:ascii="Times New Roman" w:hAnsi="Times New Roman"/>
          <w:color w:val="000000"/>
          <w:sz w:val="28"/>
          <w:szCs w:val="28"/>
        </w:rPr>
        <w:t xml:space="preserve">а Совета депутатов </w:t>
      </w:r>
      <w:r w:rsidR="006E4340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15D2D">
        <w:rPr>
          <w:rFonts w:ascii="Times New Roman" w:hAnsi="Times New Roman"/>
          <w:color w:val="000000"/>
          <w:sz w:val="28"/>
          <w:szCs w:val="28"/>
        </w:rPr>
        <w:t xml:space="preserve">Котельское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сельское поселение» </w:t>
      </w:r>
      <w:r w:rsidR="006E4340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«Кингисеппский муниципальный район» Ленинградской области с</w:t>
      </w:r>
      <w:r w:rsidRPr="00666807">
        <w:rPr>
          <w:rFonts w:ascii="Times New Roman" w:hAnsi="Times New Roman"/>
          <w:color w:val="000000"/>
          <w:sz w:val="28"/>
          <w:szCs w:val="28"/>
        </w:rPr>
        <w:t>огласно приложению.</w:t>
      </w:r>
    </w:p>
    <w:p w:rsidR="003B6DAB" w:rsidRPr="00666807" w:rsidRDefault="003B6DAB" w:rsidP="003B6D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0B" w:rsidRPr="0076620B" w:rsidRDefault="0076620B" w:rsidP="003B6D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680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05508">
        <w:rPr>
          <w:rFonts w:ascii="Times New Roman" w:hAnsi="Times New Roman"/>
          <w:color w:val="000000"/>
          <w:sz w:val="28"/>
          <w:szCs w:val="28"/>
        </w:rPr>
        <w:t>Насто</w:t>
      </w:r>
      <w:r>
        <w:rPr>
          <w:rFonts w:ascii="Times New Roman" w:hAnsi="Times New Roman"/>
          <w:color w:val="000000"/>
          <w:sz w:val="28"/>
          <w:szCs w:val="28"/>
        </w:rPr>
        <w:t xml:space="preserve">ящее решение вступает </w:t>
      </w:r>
      <w:r w:rsidR="003B6DAB">
        <w:rPr>
          <w:rFonts w:ascii="Times New Roman" w:hAnsi="Times New Roman"/>
          <w:color w:val="000000"/>
          <w:sz w:val="28"/>
          <w:szCs w:val="28"/>
        </w:rPr>
        <w:t>со дня опубликования и подлежит размещению</w:t>
      </w:r>
      <w:r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МО «</w:t>
      </w:r>
      <w:r w:rsidR="003B6DAB">
        <w:rPr>
          <w:rFonts w:ascii="Times New Roman" w:hAnsi="Times New Roman"/>
          <w:color w:val="000000"/>
          <w:sz w:val="28"/>
          <w:szCs w:val="28"/>
        </w:rPr>
        <w:t>Котельское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 в информационно </w:t>
      </w:r>
      <w:r w:rsidR="008B4E3F">
        <w:rPr>
          <w:rFonts w:ascii="Times New Roman" w:hAnsi="Times New Roman"/>
          <w:color w:val="000000"/>
          <w:sz w:val="28"/>
          <w:szCs w:val="28"/>
        </w:rPr>
        <w:t>–</w:t>
      </w:r>
      <w:r w:rsidR="00531630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телекоммуникационной сети «Интернет»</w:t>
      </w:r>
      <w:r w:rsidR="003B6DAB" w:rsidRPr="003B6DAB">
        <w:t xml:space="preserve"> </w:t>
      </w:r>
      <w:r w:rsidR="003B6DAB" w:rsidRPr="003B6DAB">
        <w:rPr>
          <w:rFonts w:ascii="Times New Roman" w:hAnsi="Times New Roman"/>
          <w:color w:val="000000"/>
          <w:sz w:val="28"/>
          <w:szCs w:val="28"/>
        </w:rPr>
        <w:t>http://kotelskoe-adm.ru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340" w:rsidRDefault="006E4340" w:rsidP="0076620B">
      <w:pPr>
        <w:shd w:val="clear" w:color="auto" w:fill="FFFFFF"/>
        <w:spacing w:after="0" w:line="240" w:lineRule="exact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76620B" w:rsidRPr="00666807" w:rsidRDefault="0076620B" w:rsidP="0076620B">
      <w:pPr>
        <w:shd w:val="clear" w:color="auto" w:fill="FFFFFF"/>
        <w:spacing w:after="0" w:line="240" w:lineRule="exact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666807">
        <w:rPr>
          <w:rFonts w:ascii="Times New Roman" w:hAnsi="Times New Roman"/>
          <w:color w:val="000000"/>
          <w:sz w:val="28"/>
          <w:szCs w:val="28"/>
        </w:rPr>
        <w:t> </w:t>
      </w:r>
    </w:p>
    <w:p w:rsidR="0076620B" w:rsidRPr="00666807" w:rsidRDefault="0076620B" w:rsidP="0076620B">
      <w:pPr>
        <w:shd w:val="clear" w:color="auto" w:fill="FFFFFF"/>
        <w:spacing w:after="0" w:line="240" w:lineRule="exact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666807">
        <w:rPr>
          <w:rFonts w:ascii="Times New Roman" w:hAnsi="Times New Roman"/>
          <w:color w:val="000000"/>
          <w:sz w:val="28"/>
          <w:szCs w:val="28"/>
        </w:rPr>
        <w:t> </w:t>
      </w:r>
    </w:p>
    <w:p w:rsidR="006E4340" w:rsidRDefault="006E4340" w:rsidP="0076620B">
      <w:pPr>
        <w:shd w:val="clear" w:color="auto" w:fill="FFFFFF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главы муниципального образования</w:t>
      </w:r>
    </w:p>
    <w:p w:rsidR="0076620B" w:rsidRDefault="0076620B" w:rsidP="0076620B">
      <w:pPr>
        <w:shd w:val="clear" w:color="auto" w:fill="FFFFFF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DAB">
        <w:rPr>
          <w:rFonts w:ascii="Times New Roman" w:hAnsi="Times New Roman"/>
          <w:color w:val="000000"/>
          <w:sz w:val="28"/>
          <w:szCs w:val="28"/>
        </w:rPr>
        <w:t xml:space="preserve">Котельское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6E4340">
        <w:rPr>
          <w:rFonts w:ascii="Times New Roman" w:hAnsi="Times New Roman"/>
          <w:color w:val="000000"/>
          <w:sz w:val="28"/>
          <w:szCs w:val="28"/>
        </w:rPr>
        <w:tab/>
      </w:r>
      <w:r w:rsidR="006E4340">
        <w:rPr>
          <w:rFonts w:ascii="Times New Roman" w:hAnsi="Times New Roman"/>
          <w:color w:val="000000"/>
          <w:sz w:val="28"/>
          <w:szCs w:val="28"/>
        </w:rPr>
        <w:tab/>
        <w:t xml:space="preserve">      О.В. Ермолин</w:t>
      </w:r>
    </w:p>
    <w:p w:rsidR="0076620B" w:rsidRPr="00666807" w:rsidRDefault="0076620B" w:rsidP="0076620B">
      <w:pPr>
        <w:shd w:val="clear" w:color="auto" w:fill="FFFFFF"/>
        <w:spacing w:after="0" w:line="240" w:lineRule="exact"/>
        <w:rPr>
          <w:rFonts w:ascii="Tahoma" w:hAnsi="Tahoma" w:cs="Tahoma"/>
          <w:color w:val="000000"/>
          <w:sz w:val="20"/>
          <w:szCs w:val="20"/>
        </w:rPr>
      </w:pPr>
      <w:r w:rsidRPr="00666807">
        <w:rPr>
          <w:rFonts w:ascii="Tahoma" w:hAnsi="Tahoma" w:cs="Tahoma"/>
          <w:color w:val="000000"/>
          <w:sz w:val="20"/>
          <w:szCs w:val="20"/>
        </w:rPr>
        <w:t> </w:t>
      </w:r>
    </w:p>
    <w:p w:rsidR="003B6DAB" w:rsidRDefault="003B6DAB" w:rsidP="0076620B">
      <w:pPr>
        <w:shd w:val="clear" w:color="auto" w:fill="FFFFFF"/>
        <w:spacing w:after="254" w:line="285" w:lineRule="atLeast"/>
        <w:rPr>
          <w:rFonts w:ascii="Tahoma" w:hAnsi="Tahoma" w:cs="Tahoma"/>
          <w:color w:val="000000"/>
          <w:sz w:val="20"/>
          <w:szCs w:val="20"/>
        </w:rPr>
      </w:pPr>
    </w:p>
    <w:p w:rsidR="00821896" w:rsidRPr="008B4E3F" w:rsidRDefault="0076620B" w:rsidP="006E4340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66807">
        <w:rPr>
          <w:rFonts w:ascii="Tahoma" w:hAnsi="Tahoma" w:cs="Tahoma"/>
          <w:color w:val="000000"/>
          <w:sz w:val="20"/>
          <w:szCs w:val="20"/>
        </w:rPr>
        <w:lastRenderedPageBreak/>
        <w:t> </w:t>
      </w:r>
      <w:r w:rsidR="008B4E3F" w:rsidRPr="008B4E3F">
        <w:rPr>
          <w:rFonts w:ascii="Times New Roman" w:hAnsi="Times New Roman"/>
          <w:bCs/>
          <w:color w:val="000000"/>
          <w:sz w:val="28"/>
          <w:szCs w:val="28"/>
        </w:rPr>
        <w:t>Приложение № 1</w:t>
      </w:r>
    </w:p>
    <w:p w:rsidR="008B4E3F" w:rsidRPr="008B4E3F" w:rsidRDefault="008B4E3F" w:rsidP="006E434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B4E3F">
        <w:rPr>
          <w:rFonts w:ascii="Times New Roman" w:hAnsi="Times New Roman"/>
          <w:bCs/>
          <w:color w:val="000000"/>
          <w:sz w:val="28"/>
          <w:szCs w:val="28"/>
        </w:rPr>
        <w:t xml:space="preserve">к Решению Совета депутатов </w:t>
      </w:r>
    </w:p>
    <w:p w:rsidR="008B4E3F" w:rsidRPr="008B4E3F" w:rsidRDefault="008B4E3F" w:rsidP="006E434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B4E3F">
        <w:rPr>
          <w:rFonts w:ascii="Times New Roman" w:hAnsi="Times New Roman"/>
          <w:bCs/>
          <w:color w:val="000000"/>
          <w:sz w:val="28"/>
          <w:szCs w:val="28"/>
        </w:rPr>
        <w:t>МО «</w:t>
      </w:r>
      <w:r w:rsidR="003B6DAB">
        <w:rPr>
          <w:rFonts w:ascii="Times New Roman" w:hAnsi="Times New Roman"/>
          <w:bCs/>
          <w:color w:val="000000"/>
          <w:sz w:val="28"/>
          <w:szCs w:val="28"/>
        </w:rPr>
        <w:t>Котельское</w:t>
      </w:r>
      <w:r w:rsidRPr="008B4E3F">
        <w:rPr>
          <w:rFonts w:ascii="Times New Roman" w:hAnsi="Times New Roman"/>
          <w:bCs/>
          <w:color w:val="000000"/>
          <w:sz w:val="28"/>
          <w:szCs w:val="28"/>
        </w:rPr>
        <w:t xml:space="preserve"> сельское поселение» </w:t>
      </w:r>
    </w:p>
    <w:p w:rsidR="008B4E3F" w:rsidRPr="008B4E3F" w:rsidRDefault="008B4E3F" w:rsidP="006E434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B4E3F">
        <w:rPr>
          <w:rFonts w:ascii="Times New Roman" w:hAnsi="Times New Roman"/>
          <w:bCs/>
          <w:color w:val="000000"/>
          <w:sz w:val="28"/>
          <w:szCs w:val="28"/>
        </w:rPr>
        <w:t xml:space="preserve"> от </w:t>
      </w:r>
      <w:r w:rsidR="006E4340">
        <w:rPr>
          <w:rFonts w:ascii="Times New Roman" w:hAnsi="Times New Roman"/>
          <w:bCs/>
          <w:color w:val="000000"/>
          <w:sz w:val="28"/>
          <w:szCs w:val="28"/>
        </w:rPr>
        <w:t>18.08.2021 г. № 143</w:t>
      </w:r>
    </w:p>
    <w:p w:rsidR="008B4E3F" w:rsidRPr="008B4E3F" w:rsidRDefault="008B4E3F" w:rsidP="008B4E3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821896" w:rsidRDefault="0076620B" w:rsidP="00DC5A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317F3">
        <w:rPr>
          <w:rFonts w:ascii="Times New Roman" w:hAnsi="Times New Roman"/>
          <w:b/>
          <w:bCs/>
          <w:color w:val="000000"/>
          <w:sz w:val="28"/>
          <w:szCs w:val="28"/>
        </w:rPr>
        <w:t>Кодекс этики депутат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 </w:t>
      </w:r>
    </w:p>
    <w:p w:rsidR="00DC5AE5" w:rsidRDefault="0076620B" w:rsidP="008218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Совета депутатов</w:t>
      </w:r>
      <w:r w:rsidR="00DC5AE5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МО «</w:t>
      </w:r>
      <w:r w:rsidR="006E4340">
        <w:rPr>
          <w:rFonts w:ascii="Times New Roman" w:hAnsi="Times New Roman"/>
          <w:b/>
          <w:bCs/>
          <w:color w:val="000000"/>
          <w:sz w:val="28"/>
          <w:szCs w:val="28"/>
        </w:rPr>
        <w:t>Котельское</w:t>
      </w:r>
      <w:r w:rsidR="00DC5AE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сельское поселение» </w:t>
      </w:r>
    </w:p>
    <w:p w:rsidR="00DC5AE5" w:rsidRDefault="00DC5AE5" w:rsidP="00DC5A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МО «Кингисеппский муниципальный район» </w:t>
      </w:r>
    </w:p>
    <w:p w:rsidR="0076620B" w:rsidRDefault="00DC5AE5" w:rsidP="00DC5A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Ленинградской области </w:t>
      </w:r>
    </w:p>
    <w:p w:rsidR="00DC5AE5" w:rsidRPr="00D317F3" w:rsidRDefault="00DC5AE5" w:rsidP="00DC5A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620B" w:rsidRPr="00D317F3" w:rsidRDefault="0076620B" w:rsidP="0076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Настоящий Кодекс этики депутат</w:t>
      </w:r>
      <w:r>
        <w:rPr>
          <w:rFonts w:ascii="Times New Roman" w:hAnsi="Times New Roman"/>
          <w:color w:val="000000"/>
          <w:sz w:val="28"/>
          <w:szCs w:val="28"/>
        </w:rPr>
        <w:t>а Совета депутатов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  (далее – Кодекс)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 на</w:t>
      </w: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содействи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эффективной нормотворческой деятельности, </w:t>
      </w:r>
      <w:r w:rsidRPr="00D317F3">
        <w:rPr>
          <w:rFonts w:ascii="Times New Roman" w:hAnsi="Times New Roman"/>
          <w:color w:val="000000"/>
          <w:sz w:val="28"/>
          <w:szCs w:val="28"/>
        </w:rPr>
        <w:t>определ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 моральны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 принцип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 и основны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 правил поведения, обязательны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 для депутата </w:t>
      </w:r>
      <w:r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Pr="00D317F3">
        <w:rPr>
          <w:rFonts w:ascii="Times New Roman" w:hAnsi="Times New Roman"/>
          <w:color w:val="000000"/>
          <w:sz w:val="28"/>
          <w:szCs w:val="28"/>
        </w:rPr>
        <w:t> (далее –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</w:t>
      </w:r>
      <w:r w:rsidRPr="00D317F3">
        <w:rPr>
          <w:rFonts w:ascii="Times New Roman" w:hAnsi="Times New Roman"/>
          <w:color w:val="000000"/>
          <w:sz w:val="28"/>
          <w:szCs w:val="28"/>
        </w:rPr>
        <w:t>) при исполнении им своих депутатских полномочий.</w:t>
      </w:r>
    </w:p>
    <w:p w:rsidR="0076620B" w:rsidRDefault="0076620B" w:rsidP="0076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Кодекс призван обеспечить уважение к депутатам, а также устанавливает порядок разрешения возможных этических конфликтов между депутатами и меры ответственности за нарушение этических норм и требований, предусмотренных Кодексом.</w:t>
      </w:r>
    </w:p>
    <w:p w:rsidR="0076620B" w:rsidRPr="003B6DAB" w:rsidRDefault="0076620B" w:rsidP="0076620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620B" w:rsidRPr="003B6DAB" w:rsidRDefault="0076620B" w:rsidP="0076620B">
      <w:pPr>
        <w:shd w:val="clear" w:color="auto" w:fill="FFFFFF"/>
        <w:spacing w:after="0" w:line="240" w:lineRule="exac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6DAB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76620B" w:rsidRPr="00D317F3" w:rsidRDefault="0076620B" w:rsidP="007662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620B" w:rsidRDefault="0076620B" w:rsidP="003B6DAB">
      <w:pPr>
        <w:numPr>
          <w:ilvl w:val="1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Депутат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осуществляет свою деятельность в соответствии с Конституцией Российской Федерации, федеральными законами, законами </w:t>
      </w:r>
      <w:r>
        <w:rPr>
          <w:rFonts w:ascii="Times New Roman" w:hAnsi="Times New Roman"/>
          <w:color w:val="000000"/>
          <w:sz w:val="28"/>
          <w:szCs w:val="28"/>
        </w:rPr>
        <w:t>Ленинградской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 области, Уставом </w:t>
      </w:r>
      <w:r>
        <w:rPr>
          <w:rFonts w:ascii="Times New Roman" w:hAnsi="Times New Roman"/>
          <w:color w:val="000000"/>
          <w:sz w:val="28"/>
          <w:szCs w:val="28"/>
        </w:rPr>
        <w:t>МО</w:t>
      </w:r>
      <w:r w:rsidR="003B6DAB">
        <w:rPr>
          <w:rFonts w:ascii="Times New Roman" w:hAnsi="Times New Roman"/>
          <w:color w:val="000000"/>
          <w:sz w:val="28"/>
          <w:szCs w:val="28"/>
        </w:rPr>
        <w:t>, иными правовыми актами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 и настоящим Кодексом.</w:t>
      </w:r>
    </w:p>
    <w:p w:rsidR="0076620B" w:rsidRDefault="0076620B" w:rsidP="003B6DA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Pr="00D317F3">
        <w:rPr>
          <w:rFonts w:ascii="Times New Roman" w:hAnsi="Times New Roman"/>
          <w:color w:val="000000"/>
          <w:sz w:val="28"/>
          <w:szCs w:val="28"/>
        </w:rPr>
        <w:t>. Депутатская этика – это совокупность основных моральных и нравственных норм поведения депутатов при осуществлении ими депутатских полномочий.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1.3. В основе деятельности депутата лежит соблюдение следующих принципов: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- приоритет прав и свобод человека и гражданина;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защита интересов муниципального образования</w:t>
      </w:r>
      <w:r w:rsidRPr="00D317F3">
        <w:rPr>
          <w:rFonts w:ascii="Times New Roman" w:hAnsi="Times New Roman"/>
          <w:color w:val="000000"/>
          <w:sz w:val="28"/>
          <w:szCs w:val="28"/>
        </w:rPr>
        <w:t>;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- выражение интересов своих избирателей;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- гласность депутатской деятельности;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- объективность;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- соблюдение законов;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- следование нормам морали и нравственности, честности и порядочности.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. Депутаты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Pr="00D317F3">
        <w:rPr>
          <w:rFonts w:ascii="Times New Roman" w:hAnsi="Times New Roman"/>
          <w:color w:val="000000"/>
          <w:sz w:val="28"/>
          <w:szCs w:val="28"/>
        </w:rPr>
        <w:t>по своему статусу имеют равное положение.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Каждый депутат должен стремиться служить образцом исполнения своих депутатских полномочий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6620B" w:rsidRDefault="0076620B" w:rsidP="003B6DA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1.6.</w:t>
      </w: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Депутат должен воздерживаться от всякой деятельности и поступков, которые могут нанести ущерб его авторитету, авторитету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Совета депутатов</w:t>
      </w: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также муниципальному </w:t>
      </w:r>
      <w:r w:rsidR="00DC5A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образованию</w:t>
      </w: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целом.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Депутат должен в равной мере соблюдать собственное достоинство и уважать достоинство других депутатов, должностных лиц и граждан.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. Депутат должен воздерживаться от действий, заявлений и поступков, способных скомпрометировать его самого, представляемых им избирателей,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Pr="00D317F3">
        <w:rPr>
          <w:rFonts w:ascii="Times New Roman" w:hAnsi="Times New Roman"/>
          <w:color w:val="000000"/>
          <w:sz w:val="28"/>
          <w:szCs w:val="28"/>
        </w:rPr>
        <w:t>и его органов.</w:t>
      </w:r>
    </w:p>
    <w:p w:rsidR="0076620B" w:rsidRPr="00D317F3" w:rsidRDefault="0076620B" w:rsidP="0076620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0B" w:rsidRPr="003B6DAB" w:rsidRDefault="0076620B" w:rsidP="003B6D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6DAB">
        <w:rPr>
          <w:rFonts w:ascii="Times New Roman" w:hAnsi="Times New Roman"/>
          <w:b/>
          <w:color w:val="000000"/>
          <w:sz w:val="28"/>
          <w:szCs w:val="28"/>
        </w:rPr>
        <w:t>2. Положения Кодекса этики депутата,</w:t>
      </w:r>
    </w:p>
    <w:p w:rsidR="0076620B" w:rsidRPr="003B6DAB" w:rsidRDefault="0076620B" w:rsidP="003B6D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6DAB">
        <w:rPr>
          <w:rFonts w:ascii="Times New Roman" w:hAnsi="Times New Roman"/>
          <w:b/>
          <w:color w:val="000000"/>
          <w:sz w:val="28"/>
          <w:szCs w:val="28"/>
        </w:rPr>
        <w:t>относящиеся к деятельности депутата в Совете депутатов.</w:t>
      </w:r>
    </w:p>
    <w:p w:rsidR="0076620B" w:rsidRDefault="0076620B" w:rsidP="003B6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 xml:space="preserve">2.1. Каждый депутат содействует созданию в </w:t>
      </w:r>
      <w:r>
        <w:rPr>
          <w:rFonts w:ascii="Times New Roman" w:hAnsi="Times New Roman"/>
          <w:color w:val="000000"/>
          <w:sz w:val="28"/>
          <w:szCs w:val="28"/>
        </w:rPr>
        <w:t>Совете депутатов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 атмосферы доброжелательности, взаимной поддержки и делового сотрудничества.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2.2. Взаимоотношения между депутатами строятся на основе равноправия и уважительного отношения к другим депутатам независимо от их политической принадлежности.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2.3. Депутат должен строить свою работу на принципах свободного коллективного обсуждения и решения вопросов, уважения к многообразию мнений, не допускать конфликтов, искать пути преодоления разногласий среди депутатов путем дискуссии.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2.4. Депутат обязан всесторонне учитывать мнения других депутатов и интересы избирателей перед принятием решений. Депутат не может навязывать свою позицию посредством угроз, ультиматумов и иных подобных методов.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2.5. Депутат обязан </w:t>
      </w:r>
      <w:r w:rsidRPr="00D317F3">
        <w:rPr>
          <w:rFonts w:ascii="Times New Roman" w:hAnsi="Times New Roman"/>
          <w:color w:val="000000"/>
          <w:sz w:val="28"/>
          <w:szCs w:val="28"/>
        </w:rPr>
        <w:t>участвовать в работе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 депутатов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 добросовестно выполнять поручения </w:t>
      </w:r>
      <w:r>
        <w:rPr>
          <w:rFonts w:ascii="Times New Roman" w:hAnsi="Times New Roman"/>
          <w:color w:val="000000"/>
          <w:sz w:val="28"/>
          <w:szCs w:val="28"/>
        </w:rPr>
        <w:t>Совета</w:t>
      </w:r>
      <w:r w:rsidRPr="00D317F3">
        <w:rPr>
          <w:rFonts w:ascii="Times New Roman" w:hAnsi="Times New Roman"/>
          <w:color w:val="000000"/>
          <w:sz w:val="28"/>
          <w:szCs w:val="28"/>
        </w:rPr>
        <w:t>, его органов, данные в пределах их компетенции.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2.6. Депутат должен пр</w:t>
      </w:r>
      <w:r>
        <w:rPr>
          <w:rFonts w:ascii="Times New Roman" w:hAnsi="Times New Roman"/>
          <w:color w:val="000000"/>
          <w:sz w:val="28"/>
          <w:szCs w:val="28"/>
        </w:rPr>
        <w:t>исутствовать на всех заседаниях Совета депутатов</w:t>
      </w:r>
      <w:r w:rsidRPr="00D317F3">
        <w:rPr>
          <w:rFonts w:ascii="Times New Roman" w:hAnsi="Times New Roman"/>
          <w:color w:val="000000"/>
          <w:sz w:val="28"/>
          <w:szCs w:val="28"/>
        </w:rPr>
        <w:t>, его органов, членом которых он является. Отсутствие депутата на вышеуказанных заседаниях допускается только по уважительным причинам (болезнь, отпуск, командировка и т.д.). О своем отсутствии депутат заблаговременно информирует соответственно пре</w:t>
      </w:r>
      <w:r>
        <w:rPr>
          <w:rFonts w:ascii="Times New Roman" w:hAnsi="Times New Roman"/>
          <w:color w:val="000000"/>
          <w:sz w:val="28"/>
          <w:szCs w:val="28"/>
        </w:rPr>
        <w:t>дседателя Совета депутатов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 либо заместителя председателя </w:t>
      </w:r>
      <w:r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 с указанием причин отсутствия.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 xml:space="preserve">2.7. Участвуя в заседаниях </w:t>
      </w:r>
      <w:r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 и его органов, депутаты должны следовать принятому ими порядку работы в соответствии с Регламентом </w:t>
      </w:r>
      <w:r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допускаются индивидуальные и коллективные действия депутатов, направленные на срыв проведения заседаний: уход из зала заседания по другим мотивам, не признанными уважительными; выступления не по вопросу принятого на заседании порядка его работы, выкрики, прерывание выступающих, создание препятствий для выступающих, которым председательствующий на заседании предоставил слово.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2.8. Передача права голосования на заседаниях Совета поселения, его органов другому депутату не допускается.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2.9. Выступающий на заседании депутат не вправе употреблять в своей речи грубые, оскорбительные выражения, наносящие ущерб чести и достоинству граждан и должностных лиц, ненормативную лексику, призывать к незаконным действиям, допускать необоснованные обвинения.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 xml:space="preserve">2.10. Выступление на заседаниях Совета поселения и его органов допускается только с разрешения председательствующего. Депутаты обязаны выполнять указания председательствующего, данные в пределах его полномочий в соответствии с Регламентом </w:t>
      </w:r>
      <w:r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Pr="00D317F3">
        <w:rPr>
          <w:rFonts w:ascii="Times New Roman" w:hAnsi="Times New Roman"/>
          <w:color w:val="000000"/>
          <w:sz w:val="28"/>
          <w:szCs w:val="28"/>
        </w:rPr>
        <w:t>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D317F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D317F3">
        <w:rPr>
          <w:rFonts w:ascii="Times New Roman" w:hAnsi="Times New Roman"/>
          <w:color w:val="000000"/>
          <w:sz w:val="28"/>
          <w:szCs w:val="28"/>
        </w:rPr>
        <w:t>1. Депутат 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являлись предметом рассмотрения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 на закрытых заседаниях;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- относятся к охраняемой законом тайны личной жизни депутата и стали известны в связи с рассмотрением вопроса о нарушении депутатом настоящего Кодекса;</w:t>
      </w:r>
    </w:p>
    <w:p w:rsidR="0076620B" w:rsidRDefault="0076620B" w:rsidP="003B6DA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- составляют тайну личной жизни избирателя или иного лица и доверены депутату при условии их неразглашения.</w:t>
      </w:r>
    </w:p>
    <w:p w:rsidR="0076620B" w:rsidRPr="00D317F3" w:rsidRDefault="0076620B" w:rsidP="0076620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0B" w:rsidRPr="003B6DAB" w:rsidRDefault="0076620B" w:rsidP="003B6D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6DAB">
        <w:rPr>
          <w:rFonts w:ascii="Times New Roman" w:hAnsi="Times New Roman"/>
          <w:b/>
          <w:color w:val="000000"/>
          <w:sz w:val="28"/>
          <w:szCs w:val="28"/>
        </w:rPr>
        <w:t>3. Положения Кодекса этики депутата, относящиеся к взаимоотношениям депутата с избирателями</w:t>
      </w:r>
    </w:p>
    <w:p w:rsidR="0076620B" w:rsidRPr="00D317F3" w:rsidRDefault="0076620B" w:rsidP="0076620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3.1. Взаимоотношения депутата с избирателями должны строиться на основе вежливости, взаимного уважения и ответственности.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D317F3">
        <w:rPr>
          <w:rFonts w:ascii="Times New Roman" w:hAnsi="Times New Roman"/>
          <w:color w:val="000000"/>
          <w:sz w:val="28"/>
          <w:szCs w:val="28"/>
        </w:rPr>
        <w:t>. Депутат несет моральную ответственность перед своими избирателями за обещания, данные им в период предвыборной кампании.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D317F3">
        <w:rPr>
          <w:rFonts w:ascii="Times New Roman" w:hAnsi="Times New Roman"/>
          <w:color w:val="000000"/>
          <w:sz w:val="28"/>
          <w:szCs w:val="28"/>
        </w:rPr>
        <w:t>. Депутат обязан своевременно отвечать на обращения избирателей, внимательно изучать поступившие от них предложения, заявления и жалобы.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317F3">
        <w:rPr>
          <w:rFonts w:ascii="Times New Roman" w:hAnsi="Times New Roman"/>
          <w:color w:val="000000"/>
          <w:sz w:val="28"/>
          <w:szCs w:val="28"/>
        </w:rPr>
        <w:t>. Депутат не может давать публичные обещания, которые заведомо не могут быть выполнены.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D317F3">
        <w:rPr>
          <w:rFonts w:ascii="Times New Roman" w:hAnsi="Times New Roman"/>
          <w:color w:val="000000"/>
          <w:sz w:val="28"/>
          <w:szCs w:val="28"/>
        </w:rPr>
        <w:t>. При проведении приема избирателей, встреч с ними депутату необходимо учитывать, чтобы дата, время и место встреч для общения были удобны для избирателей.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317F3">
        <w:rPr>
          <w:rFonts w:ascii="Times New Roman" w:hAnsi="Times New Roman"/>
          <w:color w:val="000000"/>
          <w:sz w:val="28"/>
          <w:szCs w:val="28"/>
        </w:rPr>
        <w:t>. Депутат должен представлять избирателям полную, объективную и достоверную информацию о своей деятельности, отчитываться перед своими избирателями, периодически информируя их о своей работе через доступные для граждан средства массовой информации.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D317F3">
        <w:rPr>
          <w:rFonts w:ascii="Times New Roman" w:hAnsi="Times New Roman"/>
          <w:color w:val="000000"/>
          <w:sz w:val="28"/>
          <w:szCs w:val="28"/>
        </w:rPr>
        <w:t>. Депутат, представляя интересы своих избирателей, проявляет уважение, терпимость выдержку и корректность.</w:t>
      </w:r>
    </w:p>
    <w:p w:rsidR="0076620B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личном общении с избирателями депутат должен стремиться быть образцом профессионализма, порядочности и справедливости. 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0B" w:rsidRPr="003B6DAB" w:rsidRDefault="0076620B" w:rsidP="003B6DAB">
      <w:pPr>
        <w:shd w:val="clear" w:color="auto" w:fill="FFFFFF"/>
        <w:spacing w:after="0" w:line="240" w:lineRule="exact"/>
        <w:ind w:left="284" w:hanging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6DAB">
        <w:rPr>
          <w:rFonts w:ascii="Times New Roman" w:hAnsi="Times New Roman"/>
          <w:b/>
          <w:color w:val="000000"/>
          <w:sz w:val="28"/>
          <w:szCs w:val="28"/>
        </w:rPr>
        <w:t>4. Этика публичных выступлений депутата</w:t>
      </w:r>
    </w:p>
    <w:p w:rsidR="0076620B" w:rsidRPr="00D317F3" w:rsidRDefault="0076620B" w:rsidP="003B6DAB">
      <w:pPr>
        <w:shd w:val="clear" w:color="auto" w:fill="FFFFFF"/>
        <w:spacing w:after="0" w:line="240" w:lineRule="exact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D317F3">
        <w:rPr>
          <w:rFonts w:ascii="Times New Roman" w:hAnsi="Times New Roman"/>
          <w:color w:val="000000"/>
          <w:sz w:val="28"/>
          <w:szCs w:val="28"/>
        </w:rPr>
        <w:t>.1. Депутат, выступая в средствах массовой информации</w:t>
      </w:r>
      <w:r>
        <w:rPr>
          <w:rFonts w:ascii="Times New Roman" w:hAnsi="Times New Roman"/>
          <w:color w:val="000000"/>
          <w:sz w:val="28"/>
          <w:szCs w:val="28"/>
        </w:rPr>
        <w:t xml:space="preserve">, на собраниях, </w:t>
      </w:r>
      <w:r w:rsidRPr="00D317F3">
        <w:rPr>
          <w:rFonts w:ascii="Times New Roman" w:hAnsi="Times New Roman"/>
          <w:color w:val="000000"/>
          <w:sz w:val="28"/>
          <w:szCs w:val="28"/>
        </w:rPr>
        <w:t>митингах</w:t>
      </w:r>
      <w:r>
        <w:rPr>
          <w:rFonts w:ascii="Times New Roman" w:hAnsi="Times New Roman"/>
          <w:color w:val="000000"/>
          <w:sz w:val="28"/>
          <w:szCs w:val="28"/>
        </w:rPr>
        <w:t xml:space="preserve"> и иных массовых мероприятиях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перед коллективами граждан </w:t>
      </w:r>
      <w:r w:rsidRPr="00D317F3">
        <w:rPr>
          <w:rFonts w:ascii="Times New Roman" w:hAnsi="Times New Roman"/>
          <w:color w:val="000000"/>
          <w:sz w:val="28"/>
          <w:szCs w:val="28"/>
        </w:rPr>
        <w:t>с публичными заявлениями, комментируя деятельность государственных, муниципальных и общественных органов, организаций, должностных лиц, обязан использовать только достоверную информацию.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Выступления должны быть корректными, не порочащими честь и достоинство граждан, должностных лиц, деловую репутацию юридических лиц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D317F3">
        <w:rPr>
          <w:rFonts w:ascii="Times New Roman" w:hAnsi="Times New Roman"/>
          <w:color w:val="000000"/>
          <w:sz w:val="28"/>
          <w:szCs w:val="28"/>
        </w:rPr>
        <w:t>.2. В случае использования в публичных выступлениях и заявлениях недостоверных фактов, а также унижения чести и достоинства граждан, должностных лиц, де</w:t>
      </w:r>
      <w:r>
        <w:rPr>
          <w:rFonts w:ascii="Times New Roman" w:hAnsi="Times New Roman"/>
          <w:color w:val="000000"/>
          <w:sz w:val="28"/>
          <w:szCs w:val="28"/>
        </w:rPr>
        <w:t xml:space="preserve">ловой репутации юридических лиц </w:t>
      </w:r>
      <w:r w:rsidRPr="00D317F3">
        <w:rPr>
          <w:rFonts w:ascii="Times New Roman" w:hAnsi="Times New Roman"/>
          <w:color w:val="000000"/>
          <w:sz w:val="28"/>
          <w:szCs w:val="28"/>
        </w:rPr>
        <w:t>депутат обязан публично признать некорректность своих высказываний, принести извинения органам и лицам, чьи честь и достоинство были затронуты или юридическому лицу, деловая репутация которого была нарушена.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.3. Депутат может выступать от имени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лишь в случаях, если он официально уполномочен выражать мнение </w:t>
      </w:r>
      <w:r>
        <w:rPr>
          <w:rFonts w:ascii="Times New Roman" w:hAnsi="Times New Roman"/>
          <w:color w:val="000000"/>
          <w:sz w:val="28"/>
          <w:szCs w:val="28"/>
        </w:rPr>
        <w:t>Совета депутатов.</w:t>
      </w:r>
    </w:p>
    <w:p w:rsidR="0076620B" w:rsidRDefault="0076620B" w:rsidP="0076620B">
      <w:pPr>
        <w:shd w:val="clear" w:color="auto" w:fill="FFFFFF"/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620B" w:rsidRPr="003B6DAB" w:rsidRDefault="0076620B" w:rsidP="0076620B">
      <w:pPr>
        <w:shd w:val="clear" w:color="auto" w:fill="FFFFFF"/>
        <w:spacing w:after="0" w:line="240" w:lineRule="exac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6DAB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3B6DA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Финансовые и имущественные требования</w:t>
      </w:r>
      <w:r w:rsidRPr="003B6DAB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76620B" w:rsidRPr="00815162" w:rsidRDefault="0076620B" w:rsidP="0076620B">
      <w:pPr>
        <w:shd w:val="clear" w:color="auto" w:fill="FFFFFF"/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D317F3">
        <w:rPr>
          <w:rFonts w:ascii="Times New Roman" w:hAnsi="Times New Roman"/>
          <w:color w:val="000000"/>
          <w:sz w:val="28"/>
          <w:szCs w:val="28"/>
        </w:rPr>
        <w:t>.1. Депутат не вправе использовать свой статус в личных целях, а также для деятельности, не связанной с исполнением депутатских полномочий.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</w:t>
      </w:r>
      <w:r w:rsidRPr="00D317F3">
        <w:rPr>
          <w:rFonts w:ascii="Times New Roman" w:hAnsi="Times New Roman"/>
          <w:color w:val="000000"/>
          <w:sz w:val="28"/>
          <w:szCs w:val="28"/>
        </w:rPr>
        <w:t>. Депутат не вправе использовать в целях, не связанных с осуществлением депутатской деятельности, имущество, в том числе транспортные средства, средства связи, оргтехнику, другое имущество, предоставленное ему для выполнения депутатских обязанностей.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D317F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D317F3">
        <w:rPr>
          <w:rFonts w:ascii="Times New Roman" w:hAnsi="Times New Roman"/>
          <w:color w:val="000000"/>
          <w:sz w:val="28"/>
          <w:szCs w:val="28"/>
        </w:rPr>
        <w:t>. Депутаты при осуществлении депутатской деятельности не должн</w:t>
      </w:r>
      <w:r>
        <w:rPr>
          <w:rFonts w:ascii="Times New Roman" w:hAnsi="Times New Roman"/>
          <w:color w:val="000000"/>
          <w:sz w:val="28"/>
          <w:szCs w:val="28"/>
        </w:rPr>
        <w:t xml:space="preserve">ы совершать действий от имени и в интересах </w:t>
      </w:r>
      <w:r w:rsidRPr="00D317F3">
        <w:rPr>
          <w:rFonts w:ascii="Times New Roman" w:hAnsi="Times New Roman"/>
          <w:color w:val="000000"/>
          <w:sz w:val="28"/>
          <w:szCs w:val="28"/>
        </w:rPr>
        <w:t>частных имущественных и финансовых интересов.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. Депутат не вправе получать материальное вознаграждение за содействие принятию положительного решения по вопросам их интересов в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Pr="00D317F3">
        <w:rPr>
          <w:rFonts w:ascii="Times New Roman" w:hAnsi="Times New Roman"/>
          <w:color w:val="000000"/>
          <w:sz w:val="28"/>
          <w:szCs w:val="28"/>
        </w:rPr>
        <w:t>или его органах.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</w:t>
      </w:r>
      <w:r w:rsidRPr="00D317F3">
        <w:rPr>
          <w:rFonts w:ascii="Times New Roman" w:hAnsi="Times New Roman"/>
          <w:color w:val="000000"/>
          <w:sz w:val="28"/>
          <w:szCs w:val="28"/>
        </w:rPr>
        <w:t>. Не допускается получение депутатом от лиц или организаций каких-либо услуг, льгот и привилегий, если они не входят в перечень льгот, предоставленных депутату на законном основании.</w:t>
      </w:r>
    </w:p>
    <w:p w:rsidR="0076620B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D317F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317F3">
        <w:rPr>
          <w:rFonts w:ascii="Times New Roman" w:hAnsi="Times New Roman"/>
          <w:color w:val="000000"/>
          <w:sz w:val="28"/>
          <w:szCs w:val="28"/>
        </w:rPr>
        <w:t>. Депутат не вправе использовать свое положение для рекламы деятельности каких-либо организаций, а также выпускаемой ими продукции.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0B" w:rsidRPr="00D317F3" w:rsidRDefault="0076620B" w:rsidP="0076620B">
      <w:pPr>
        <w:shd w:val="clear" w:color="auto" w:fill="FFFFFF"/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B6DAB">
        <w:rPr>
          <w:rFonts w:ascii="Times New Roman" w:hAnsi="Times New Roman"/>
          <w:b/>
          <w:color w:val="000000"/>
          <w:sz w:val="28"/>
          <w:szCs w:val="28"/>
        </w:rPr>
        <w:t>6. Использование депутатом получаемой информации</w:t>
      </w:r>
    </w:p>
    <w:p w:rsidR="0076620B" w:rsidRPr="00D317F3" w:rsidRDefault="0076620B" w:rsidP="0076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D317F3">
        <w:rPr>
          <w:rFonts w:ascii="Times New Roman" w:hAnsi="Times New Roman"/>
          <w:color w:val="000000"/>
          <w:sz w:val="28"/>
          <w:szCs w:val="28"/>
        </w:rPr>
        <w:t>.1. Депутат не вправе использовать предоставляемую ему государственными органами, органами местного самоуправления, организациями всех форм собственности, должностными лицами официальную служебную информацию для извлечения личной выгоды.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0B" w:rsidRPr="003B6DAB" w:rsidRDefault="0076620B" w:rsidP="003B6DAB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6DAB">
        <w:rPr>
          <w:rFonts w:ascii="Times New Roman" w:hAnsi="Times New Roman"/>
          <w:b/>
          <w:color w:val="000000"/>
          <w:sz w:val="28"/>
          <w:szCs w:val="28"/>
        </w:rPr>
        <w:t>7. Порядок рассмотрения вопросов,</w:t>
      </w:r>
      <w:r w:rsidR="006E43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B6DAB">
        <w:rPr>
          <w:rFonts w:ascii="Times New Roman" w:hAnsi="Times New Roman"/>
          <w:b/>
          <w:color w:val="000000"/>
          <w:sz w:val="28"/>
          <w:szCs w:val="28"/>
        </w:rPr>
        <w:t>связанных с нарушением настоящего Кодекса</w:t>
      </w:r>
    </w:p>
    <w:p w:rsidR="0076620B" w:rsidRPr="003B6DAB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.1. Рассмотрение вопросов, связанных с нарушением настоящего Кодекса, осуществляется постоянной комиссией по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депутатской этике Совета депутатов 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(далее Комиссия) или (в случаях, предусмотренных настоящим Кодексом) непосредственно </w:t>
      </w:r>
      <w:r>
        <w:rPr>
          <w:rFonts w:ascii="Times New Roman" w:hAnsi="Times New Roman"/>
          <w:color w:val="000000"/>
          <w:sz w:val="28"/>
          <w:szCs w:val="28"/>
        </w:rPr>
        <w:t>Советом депутатов</w:t>
      </w:r>
      <w:r w:rsidRPr="00D317F3">
        <w:rPr>
          <w:rFonts w:ascii="Times New Roman" w:hAnsi="Times New Roman"/>
          <w:color w:val="000000"/>
          <w:sz w:val="28"/>
          <w:szCs w:val="28"/>
        </w:rPr>
        <w:t>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D317F3">
        <w:rPr>
          <w:rFonts w:ascii="Times New Roman" w:hAnsi="Times New Roman"/>
          <w:color w:val="000000"/>
          <w:sz w:val="28"/>
          <w:szCs w:val="28"/>
        </w:rPr>
        <w:t>.2. Комиссия рассматривает случаи нарушения настоящего Кодекса: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 по поручению </w:t>
      </w:r>
      <w:r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Pr="00D317F3">
        <w:rPr>
          <w:rFonts w:ascii="Times New Roman" w:hAnsi="Times New Roman"/>
          <w:color w:val="000000"/>
          <w:sz w:val="28"/>
          <w:szCs w:val="28"/>
        </w:rPr>
        <w:t>;</w:t>
      </w:r>
    </w:p>
    <w:p w:rsidR="0076620B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 xml:space="preserve">- по письменному заявлению (обращению), поданному в </w:t>
      </w:r>
      <w:r>
        <w:rPr>
          <w:rFonts w:ascii="Times New Roman" w:hAnsi="Times New Roman"/>
          <w:color w:val="000000"/>
          <w:sz w:val="28"/>
          <w:szCs w:val="28"/>
        </w:rPr>
        <w:t>Совет депутатов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 избирателем, депутатом (группой депутатов), депутатским объединением</w:t>
      </w:r>
      <w:r>
        <w:rPr>
          <w:rFonts w:ascii="Times New Roman" w:hAnsi="Times New Roman"/>
          <w:color w:val="000000"/>
          <w:sz w:val="28"/>
          <w:szCs w:val="28"/>
        </w:rPr>
        <w:t>, иными лицами;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 основании информации прокуратуры, правоохранительных органов, органов государственной власти и местного самоуправления.</w:t>
      </w:r>
    </w:p>
    <w:p w:rsidR="0076620B" w:rsidRPr="0048576C" w:rsidRDefault="0076620B" w:rsidP="003B6DAB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8576C">
        <w:rPr>
          <w:rFonts w:ascii="Times New Roman" w:hAnsi="Times New Roman"/>
          <w:color w:val="000000"/>
          <w:sz w:val="28"/>
          <w:szCs w:val="28"/>
        </w:rPr>
        <w:t>Письменные заявления (обращения) рассматриваются при условии, что они содержат фамилию, имя, отчество обратившегося, его подпись, почтовый адрес, по которому должны быть направлены ответ, уведомление о переадресации обращения, дата,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576C">
        <w:rPr>
          <w:rFonts w:ascii="Times New Roman" w:hAnsi="Times New Roman"/>
          <w:color w:val="000000"/>
          <w:sz w:val="28"/>
          <w:szCs w:val="28"/>
        </w:rPr>
        <w:t>сведения о конкретных действиях депутата, которые являются основанием для подачи соответствующего заявления (обращения).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Рассмотрение вопроса осуществляется не позднее 30 дней со дня получения соответствующего заявления (обращения).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Допускается объединение нескольких заявлений (обращений) о привлечении одного и того же депутата к ответственности в одно рассмотрение.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D317F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D317F3">
        <w:rPr>
          <w:rFonts w:ascii="Times New Roman" w:hAnsi="Times New Roman"/>
          <w:color w:val="000000"/>
          <w:sz w:val="28"/>
          <w:szCs w:val="28"/>
        </w:rPr>
        <w:t>. Комиссия проводит открытые или закрытые заседания. По требованию депутата в отношении, которого рассматривается вопрос о нарушении настоящего Кодекса и полагающего, что обстоятельства связаны с охраняемой Конституцией Российской Федерации тайной его личной жизни и жизни других лиц, Комиссия проводит закрытое заседание. Указанное требование депутата удовлетворяется без голосования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7.4</w:t>
      </w:r>
      <w:r w:rsidRPr="00D317F3">
        <w:rPr>
          <w:rFonts w:ascii="Times New Roman" w:hAnsi="Times New Roman"/>
          <w:color w:val="000000"/>
          <w:sz w:val="28"/>
          <w:szCs w:val="28"/>
        </w:rPr>
        <w:t>. Депутат, являющийся членом Комиссии, не участвует в голосовании на заседании Комиссии по вопросу о нарушении им настоящего Кодекса.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7.5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. На заседание Комиссии по предварительному рассмотрению обращения (заявления), поручения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Pr="00D317F3">
        <w:rPr>
          <w:rFonts w:ascii="Times New Roman" w:hAnsi="Times New Roman"/>
          <w:color w:val="000000"/>
          <w:sz w:val="28"/>
          <w:szCs w:val="28"/>
        </w:rPr>
        <w:t>должен быть приглашен депутат, действия которого являются предметом рассмотрения, заявители и другие лица, информация которых может помочь выяснить все необходимые обстоятельства и принять объективное решение. Отсутствие указанных лиц, надлежащим образом извещенных о времени и месте заседания Комиссии, не препятствует рассмотрению вопроса о привлечении депутата к ответственности за нарушение настоящего Кодекса по существу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D317F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317F3">
        <w:rPr>
          <w:rFonts w:ascii="Times New Roman" w:hAnsi="Times New Roman"/>
          <w:color w:val="000000"/>
          <w:sz w:val="28"/>
          <w:szCs w:val="28"/>
        </w:rPr>
        <w:t>. На заседании Комиссия: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- оглашает письменное обращение</w:t>
      </w:r>
      <w:r>
        <w:rPr>
          <w:rFonts w:ascii="Times New Roman" w:hAnsi="Times New Roman"/>
          <w:color w:val="000000"/>
          <w:sz w:val="28"/>
          <w:szCs w:val="28"/>
        </w:rPr>
        <w:t>, информацию, заслушивает в случае необходимости заявителей, представителей прокуратуры, правоохранительных органов, органов государственной власти и органов местного самоуправления, заинтересованных лиц</w:t>
      </w:r>
      <w:r w:rsidRPr="00D317F3">
        <w:rPr>
          <w:rFonts w:ascii="Times New Roman" w:hAnsi="Times New Roman"/>
          <w:color w:val="000000"/>
          <w:sz w:val="28"/>
          <w:szCs w:val="28"/>
        </w:rPr>
        <w:t>;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- заслушивает депутата, допустившего нарушение настоящего Кодекса;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-знакомится с документами, справками и другой необходимой официальной информацией.</w:t>
      </w:r>
    </w:p>
    <w:p w:rsidR="0076620B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7.7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. По итогам рассмотрения заявления (обращения),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информации, 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поручения </w:t>
      </w:r>
      <w:r w:rsidRPr="00485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Комиссия по этике вправе применить к нарушителю настоящего Кодекса меры воздействия:</w:t>
      </w:r>
    </w:p>
    <w:p w:rsidR="0076620B" w:rsidRDefault="0076620B" w:rsidP="003B6DA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48576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85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вынести депутату моральное осуждение,</w:t>
      </w:r>
    </w:p>
    <w:p w:rsidR="0076620B" w:rsidRDefault="0076620B" w:rsidP="003B6DA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485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рекомендовать депутату принять меры по исключению случаев нарушений норм и правил этики.</w:t>
      </w:r>
    </w:p>
    <w:p w:rsidR="0076620B" w:rsidRPr="0048576C" w:rsidRDefault="0076620B" w:rsidP="003B6DA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85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совершении депутатом проступка,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рочащего </w:t>
      </w:r>
      <w:r w:rsidRPr="00485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честь и достоинство депутата, подрывающего авторитет </w:t>
      </w:r>
      <w:r>
        <w:rPr>
          <w:rFonts w:ascii="Times New Roman" w:hAnsi="Times New Roman"/>
          <w:color w:val="000000"/>
          <w:sz w:val="28"/>
          <w:szCs w:val="28"/>
        </w:rPr>
        <w:t>Совета депутатов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Комиссия -</w:t>
      </w:r>
      <w:r w:rsidRPr="00485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вправе вынести вопрос на обсуждение </w:t>
      </w:r>
      <w:r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Pr="00485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информировать средства массовой информации и избирателей о недостойном поведении депутата.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7.8</w:t>
      </w:r>
      <w:r w:rsidRPr="00D317F3">
        <w:rPr>
          <w:rFonts w:ascii="Times New Roman" w:hAnsi="Times New Roman"/>
          <w:color w:val="000000"/>
          <w:sz w:val="28"/>
          <w:szCs w:val="28"/>
        </w:rPr>
        <w:t>. Решение Комиссии принимается большинством голосов от установленного числа членов комиссии.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17F3">
        <w:rPr>
          <w:rFonts w:ascii="Times New Roman" w:hAnsi="Times New Roman"/>
          <w:color w:val="000000"/>
          <w:sz w:val="28"/>
          <w:szCs w:val="28"/>
        </w:rPr>
        <w:t>О принятом решении Комиссия сообщает лицу, подавшему обращение,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направившему информацию,</w:t>
      </w:r>
      <w:r w:rsidRPr="00D317F3">
        <w:rPr>
          <w:rFonts w:ascii="Times New Roman" w:hAnsi="Times New Roman"/>
          <w:color w:val="000000"/>
          <w:sz w:val="28"/>
          <w:szCs w:val="28"/>
        </w:rPr>
        <w:t xml:space="preserve"> депутату, действия которого рассматривались, а также председателю </w:t>
      </w:r>
      <w:r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Pr="00D317F3">
        <w:rPr>
          <w:rFonts w:ascii="Times New Roman" w:hAnsi="Times New Roman"/>
          <w:color w:val="000000"/>
          <w:sz w:val="28"/>
          <w:szCs w:val="28"/>
        </w:rPr>
        <w:t>.</w:t>
      </w:r>
    </w:p>
    <w:p w:rsidR="0076620B" w:rsidRPr="00D317F3" w:rsidRDefault="0076620B" w:rsidP="003B6D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7.9</w:t>
      </w:r>
      <w:r w:rsidRPr="00D317F3">
        <w:rPr>
          <w:rFonts w:ascii="Times New Roman" w:hAnsi="Times New Roman"/>
          <w:color w:val="000000"/>
          <w:sz w:val="28"/>
          <w:szCs w:val="28"/>
        </w:rPr>
        <w:t>. Решение  Совета поселения по вопросам нарушения депутатской этики депутатов может быть обжаловано в порядке, предусмотренном законодательством.</w:t>
      </w:r>
    </w:p>
    <w:p w:rsidR="0076620B" w:rsidRDefault="0076620B" w:rsidP="0076620B"/>
    <w:p w:rsidR="0076620B" w:rsidRDefault="0076620B" w:rsidP="0076620B"/>
    <w:p w:rsidR="00552D98" w:rsidRPr="00336A03" w:rsidRDefault="00552D98" w:rsidP="00BC4AA7">
      <w:pPr>
        <w:pStyle w:val="a3"/>
        <w:rPr>
          <w:sz w:val="28"/>
          <w:szCs w:val="28"/>
        </w:rPr>
      </w:pPr>
    </w:p>
    <w:sectPr w:rsidR="00552D98" w:rsidRPr="00336A03" w:rsidSect="006E434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00FE1"/>
    <w:multiLevelType w:val="hybridMultilevel"/>
    <w:tmpl w:val="45C6195E"/>
    <w:lvl w:ilvl="0" w:tplc="BCBE7B4A">
      <w:start w:val="1"/>
      <w:numFmt w:val="decimal"/>
      <w:lvlText w:val="%1."/>
      <w:lvlJc w:val="left"/>
      <w:pPr>
        <w:ind w:left="9190" w:hanging="8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550B9"/>
    <w:multiLevelType w:val="hybridMultilevel"/>
    <w:tmpl w:val="922C4E3E"/>
    <w:lvl w:ilvl="0" w:tplc="9F70169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D612A4F"/>
    <w:multiLevelType w:val="hybridMultilevel"/>
    <w:tmpl w:val="A00466BE"/>
    <w:lvl w:ilvl="0" w:tplc="F45613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7591090E"/>
    <w:multiLevelType w:val="multilevel"/>
    <w:tmpl w:val="BBA076E6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7670DAC"/>
    <w:multiLevelType w:val="hybridMultilevel"/>
    <w:tmpl w:val="45C6195E"/>
    <w:lvl w:ilvl="0" w:tplc="BCBE7B4A">
      <w:start w:val="1"/>
      <w:numFmt w:val="decimal"/>
      <w:lvlText w:val="%1."/>
      <w:lvlJc w:val="left"/>
      <w:pPr>
        <w:ind w:left="9190" w:hanging="8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C4AA7"/>
    <w:rsid w:val="00001357"/>
    <w:rsid w:val="0000305F"/>
    <w:rsid w:val="0001618C"/>
    <w:rsid w:val="0001769C"/>
    <w:rsid w:val="00066FBA"/>
    <w:rsid w:val="0008224A"/>
    <w:rsid w:val="00086EF3"/>
    <w:rsid w:val="000B613F"/>
    <w:rsid w:val="000E5BD5"/>
    <w:rsid w:val="000F5A62"/>
    <w:rsid w:val="00112E07"/>
    <w:rsid w:val="001156D1"/>
    <w:rsid w:val="00133D3D"/>
    <w:rsid w:val="00142603"/>
    <w:rsid w:val="0019094F"/>
    <w:rsid w:val="001D6855"/>
    <w:rsid w:val="00227BA8"/>
    <w:rsid w:val="002829A7"/>
    <w:rsid w:val="002A758B"/>
    <w:rsid w:val="002B7BC7"/>
    <w:rsid w:val="00336A03"/>
    <w:rsid w:val="00346413"/>
    <w:rsid w:val="003A04F6"/>
    <w:rsid w:val="003B6DAB"/>
    <w:rsid w:val="003D0C6B"/>
    <w:rsid w:val="00400433"/>
    <w:rsid w:val="00415682"/>
    <w:rsid w:val="00427D77"/>
    <w:rsid w:val="004616DA"/>
    <w:rsid w:val="0046752B"/>
    <w:rsid w:val="004A4BEC"/>
    <w:rsid w:val="004C2CCF"/>
    <w:rsid w:val="004C6035"/>
    <w:rsid w:val="004D6301"/>
    <w:rsid w:val="00503A06"/>
    <w:rsid w:val="00513D88"/>
    <w:rsid w:val="005218EC"/>
    <w:rsid w:val="00531630"/>
    <w:rsid w:val="00552D98"/>
    <w:rsid w:val="005533A3"/>
    <w:rsid w:val="00556404"/>
    <w:rsid w:val="00560ECE"/>
    <w:rsid w:val="00574422"/>
    <w:rsid w:val="00582A2A"/>
    <w:rsid w:val="005A6479"/>
    <w:rsid w:val="005C032A"/>
    <w:rsid w:val="005F2425"/>
    <w:rsid w:val="00616391"/>
    <w:rsid w:val="006B59A3"/>
    <w:rsid w:val="006B6782"/>
    <w:rsid w:val="006E4340"/>
    <w:rsid w:val="006F0FF8"/>
    <w:rsid w:val="00725522"/>
    <w:rsid w:val="00734A03"/>
    <w:rsid w:val="0073672A"/>
    <w:rsid w:val="0074303A"/>
    <w:rsid w:val="0076620B"/>
    <w:rsid w:val="00784FB2"/>
    <w:rsid w:val="007E778B"/>
    <w:rsid w:val="007F491E"/>
    <w:rsid w:val="00804222"/>
    <w:rsid w:val="00821896"/>
    <w:rsid w:val="0082390D"/>
    <w:rsid w:val="00833B48"/>
    <w:rsid w:val="00851248"/>
    <w:rsid w:val="0085730A"/>
    <w:rsid w:val="0086261E"/>
    <w:rsid w:val="00890DCC"/>
    <w:rsid w:val="008963DC"/>
    <w:rsid w:val="008B4E3F"/>
    <w:rsid w:val="00935D4E"/>
    <w:rsid w:val="00965370"/>
    <w:rsid w:val="0099744F"/>
    <w:rsid w:val="009B1965"/>
    <w:rsid w:val="009C3DB7"/>
    <w:rsid w:val="009D11FE"/>
    <w:rsid w:val="009D22B4"/>
    <w:rsid w:val="009F4FC6"/>
    <w:rsid w:val="009F535B"/>
    <w:rsid w:val="00A022F2"/>
    <w:rsid w:val="00A04F3D"/>
    <w:rsid w:val="00A142C9"/>
    <w:rsid w:val="00A17A6B"/>
    <w:rsid w:val="00A94E08"/>
    <w:rsid w:val="00AD0C27"/>
    <w:rsid w:val="00AE6732"/>
    <w:rsid w:val="00B070DE"/>
    <w:rsid w:val="00B56655"/>
    <w:rsid w:val="00B56910"/>
    <w:rsid w:val="00B937D0"/>
    <w:rsid w:val="00BB5767"/>
    <w:rsid w:val="00BC4AA7"/>
    <w:rsid w:val="00BE3A3B"/>
    <w:rsid w:val="00BE621B"/>
    <w:rsid w:val="00C247B2"/>
    <w:rsid w:val="00C454E1"/>
    <w:rsid w:val="00C45B12"/>
    <w:rsid w:val="00C51416"/>
    <w:rsid w:val="00C53437"/>
    <w:rsid w:val="00CB3567"/>
    <w:rsid w:val="00CB5C2F"/>
    <w:rsid w:val="00CB7436"/>
    <w:rsid w:val="00D25BC9"/>
    <w:rsid w:val="00D37E07"/>
    <w:rsid w:val="00D530E6"/>
    <w:rsid w:val="00D53B08"/>
    <w:rsid w:val="00DC5AE5"/>
    <w:rsid w:val="00DE55D6"/>
    <w:rsid w:val="00DF478D"/>
    <w:rsid w:val="00E15D2D"/>
    <w:rsid w:val="00E51670"/>
    <w:rsid w:val="00E93334"/>
    <w:rsid w:val="00EC34F2"/>
    <w:rsid w:val="00EF5C9C"/>
    <w:rsid w:val="00F2194E"/>
    <w:rsid w:val="00F23610"/>
    <w:rsid w:val="00F26C75"/>
    <w:rsid w:val="00F41C8B"/>
    <w:rsid w:val="00F6785A"/>
    <w:rsid w:val="00F94E44"/>
    <w:rsid w:val="00FA0792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C3FEC-DBE1-4DF2-ACD2-0D412461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5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AA7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BC4AA7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link w:val="a4"/>
    <w:rsid w:val="00BC4AA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C4A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C4AA7"/>
    <w:rPr>
      <w:rFonts w:ascii="Tahoma" w:hAnsi="Tahoma" w:cs="Tahoma"/>
      <w:sz w:val="16"/>
      <w:szCs w:val="16"/>
    </w:rPr>
  </w:style>
  <w:style w:type="character" w:styleId="a8">
    <w:name w:val="Hyperlink"/>
    <w:rsid w:val="00556404"/>
    <w:rPr>
      <w:color w:val="0000FF"/>
      <w:u w:val="single"/>
    </w:rPr>
  </w:style>
  <w:style w:type="paragraph" w:styleId="a9">
    <w:name w:val="Body Text Indent"/>
    <w:basedOn w:val="a"/>
    <w:link w:val="aa"/>
    <w:rsid w:val="009B196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9B1965"/>
    <w:rPr>
      <w:sz w:val="22"/>
      <w:szCs w:val="22"/>
    </w:rPr>
  </w:style>
  <w:style w:type="paragraph" w:customStyle="1" w:styleId="FR1">
    <w:name w:val="FR1"/>
    <w:rsid w:val="00346413"/>
    <w:pPr>
      <w:widowControl w:val="0"/>
      <w:suppressAutoHyphens/>
      <w:autoSpaceDE w:val="0"/>
      <w:spacing w:before="740"/>
    </w:pPr>
    <w:rPr>
      <w:rFonts w:ascii="Arial" w:eastAsia="Arial" w:hAnsi="Arial"/>
      <w:sz w:val="28"/>
      <w:szCs w:val="28"/>
    </w:rPr>
  </w:style>
  <w:style w:type="paragraph" w:styleId="3">
    <w:name w:val="Body Text Indent 3"/>
    <w:basedOn w:val="a"/>
    <w:link w:val="30"/>
    <w:rsid w:val="00F219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2194E"/>
    <w:rPr>
      <w:sz w:val="16"/>
      <w:szCs w:val="16"/>
    </w:rPr>
  </w:style>
  <w:style w:type="character" w:styleId="ab">
    <w:name w:val="Emphasis"/>
    <w:basedOn w:val="a0"/>
    <w:qFormat/>
    <w:rsid w:val="00B070DE"/>
    <w:rPr>
      <w:i/>
      <w:iCs/>
    </w:rPr>
  </w:style>
  <w:style w:type="paragraph" w:styleId="ac">
    <w:name w:val="List Paragraph"/>
    <w:basedOn w:val="a"/>
    <w:uiPriority w:val="34"/>
    <w:qFormat/>
    <w:rsid w:val="00BE3A3B"/>
    <w:pPr>
      <w:ind w:left="720"/>
      <w:contextualSpacing/>
    </w:pPr>
  </w:style>
  <w:style w:type="character" w:customStyle="1" w:styleId="apple-converted-space">
    <w:name w:val="apple-converted-space"/>
    <w:basedOn w:val="a0"/>
    <w:rsid w:val="0076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2B46-2809-42B0-A4AC-D4305DEA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Марина Михайлова</cp:lastModifiedBy>
  <cp:revision>6</cp:revision>
  <cp:lastPrinted>2021-08-19T07:38:00Z</cp:lastPrinted>
  <dcterms:created xsi:type="dcterms:W3CDTF">2021-03-01T08:29:00Z</dcterms:created>
  <dcterms:modified xsi:type="dcterms:W3CDTF">2021-08-19T08:00:00Z</dcterms:modified>
</cp:coreProperties>
</file>