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F85" w:rsidRPr="00182818" w:rsidRDefault="00CE6F85" w:rsidP="00CE6F85">
      <w:pPr>
        <w:spacing w:after="160" w:line="259" w:lineRule="auto"/>
        <w:jc w:val="center"/>
        <w:rPr>
          <w:rFonts w:ascii="Times New Roman" w:eastAsia="Calibri" w:hAnsi="Times New Roman"/>
          <w:lang w:eastAsia="en-US"/>
        </w:rPr>
      </w:pPr>
      <w:bookmarkStart w:id="0" w:name="_GoBack"/>
      <w:bookmarkEnd w:id="0"/>
      <w:r w:rsidRPr="00182818">
        <w:rPr>
          <w:rFonts w:ascii="Times New Roman" w:eastAsia="Calibri" w:hAnsi="Times New Roman"/>
          <w:noProof/>
        </w:rPr>
        <w:drawing>
          <wp:inline distT="0" distB="0" distL="0" distR="0" wp14:anchorId="308B156F" wp14:editId="62C20CE2">
            <wp:extent cx="746478" cy="876300"/>
            <wp:effectExtent l="0" t="0" r="0" b="0"/>
            <wp:docPr id="14" name="Рисунок 14"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CE6F85" w:rsidRPr="00182818" w:rsidRDefault="00CE6F85" w:rsidP="00CE6F85">
      <w:pPr>
        <w:keepNext/>
        <w:spacing w:after="0" w:line="240" w:lineRule="auto"/>
        <w:jc w:val="center"/>
        <w:outlineLvl w:val="1"/>
        <w:rPr>
          <w:rFonts w:ascii="Times New Roman" w:hAnsi="Times New Roman"/>
          <w:sz w:val="24"/>
          <w:szCs w:val="24"/>
          <w:lang w:eastAsia="en-US"/>
        </w:rPr>
      </w:pPr>
      <w:r w:rsidRPr="00182818">
        <w:rPr>
          <w:rFonts w:ascii="Times New Roman" w:hAnsi="Times New Roman"/>
          <w:sz w:val="24"/>
          <w:szCs w:val="24"/>
          <w:lang w:eastAsia="en-US"/>
        </w:rPr>
        <w:t>Администрация муниципального образования</w:t>
      </w:r>
    </w:p>
    <w:p w:rsidR="00CE6F85" w:rsidRPr="00182818" w:rsidRDefault="00CE6F85" w:rsidP="00CE6F85">
      <w:pPr>
        <w:spacing w:after="0" w:line="240" w:lineRule="auto"/>
        <w:jc w:val="center"/>
        <w:rPr>
          <w:rFonts w:ascii="Times New Roman" w:hAnsi="Times New Roman"/>
          <w:b/>
          <w:bCs/>
          <w:sz w:val="28"/>
          <w:szCs w:val="28"/>
          <w:lang w:eastAsia="en-US"/>
        </w:rPr>
      </w:pPr>
      <w:r w:rsidRPr="00182818">
        <w:rPr>
          <w:rFonts w:ascii="Times New Roman" w:hAnsi="Times New Roman"/>
          <w:b/>
          <w:bCs/>
          <w:sz w:val="28"/>
          <w:szCs w:val="28"/>
          <w:lang w:eastAsia="en-US"/>
        </w:rPr>
        <w:t>«Котельское сельское поселение»</w:t>
      </w:r>
    </w:p>
    <w:p w:rsidR="00CE6F85" w:rsidRPr="00182818" w:rsidRDefault="00CE6F85" w:rsidP="00CE6F85">
      <w:pPr>
        <w:spacing w:after="0" w:line="240" w:lineRule="auto"/>
        <w:jc w:val="center"/>
        <w:rPr>
          <w:rFonts w:ascii="Times New Roman" w:hAnsi="Times New Roman"/>
          <w:sz w:val="24"/>
          <w:szCs w:val="24"/>
          <w:lang w:eastAsia="en-US"/>
        </w:rPr>
      </w:pPr>
      <w:r w:rsidRPr="00182818">
        <w:rPr>
          <w:rFonts w:ascii="Times New Roman" w:hAnsi="Times New Roman"/>
          <w:sz w:val="24"/>
          <w:szCs w:val="24"/>
          <w:lang w:eastAsia="en-US"/>
        </w:rPr>
        <w:t>Кингисеппского муниципального района Ленинградской области</w:t>
      </w:r>
    </w:p>
    <w:p w:rsidR="00CE6F85" w:rsidRPr="00182818" w:rsidRDefault="000B1605" w:rsidP="00CE6F85">
      <w:pPr>
        <w:keepNext/>
        <w:spacing w:before="240" w:after="60" w:line="240" w:lineRule="auto"/>
        <w:jc w:val="center"/>
        <w:outlineLvl w:val="3"/>
        <w:rPr>
          <w:rFonts w:ascii="Times New Roman" w:hAnsi="Times New Roman"/>
          <w:b/>
          <w:bCs/>
          <w:sz w:val="28"/>
          <w:szCs w:val="28"/>
          <w:lang w:eastAsia="en-US"/>
        </w:rPr>
      </w:pPr>
      <w:r>
        <w:rPr>
          <w:rFonts w:ascii="Times New Roman" w:hAnsi="Times New Roman"/>
          <w:b/>
          <w:bCs/>
          <w:sz w:val="28"/>
          <w:szCs w:val="28"/>
          <w:lang w:eastAsia="en-US"/>
        </w:rPr>
        <w:t xml:space="preserve">ПОСТАНОВЛЕНИЕ </w:t>
      </w:r>
    </w:p>
    <w:p w:rsidR="00CE6F85" w:rsidRPr="00182818" w:rsidRDefault="00CE6F85" w:rsidP="00CE6F85">
      <w:pPr>
        <w:keepNext/>
        <w:spacing w:after="0" w:line="240" w:lineRule="auto"/>
        <w:outlineLvl w:val="0"/>
        <w:rPr>
          <w:rFonts w:ascii="Times New Roman" w:hAnsi="Times New Roman"/>
          <w:b/>
          <w:bCs/>
          <w:sz w:val="24"/>
          <w:szCs w:val="20"/>
          <w:lang w:eastAsia="en-US"/>
        </w:rPr>
      </w:pPr>
      <w:r w:rsidRPr="00182818">
        <w:rPr>
          <w:rFonts w:ascii="Times New Roman" w:hAnsi="Times New Roman"/>
          <w:b/>
          <w:bCs/>
          <w:sz w:val="24"/>
          <w:szCs w:val="20"/>
          <w:lang w:eastAsia="en-US"/>
        </w:rPr>
        <w:t xml:space="preserve"> </w:t>
      </w:r>
      <w:r w:rsidR="000B1605">
        <w:rPr>
          <w:rFonts w:ascii="Times New Roman" w:hAnsi="Times New Roman"/>
          <w:b/>
          <w:bCs/>
          <w:sz w:val="24"/>
          <w:szCs w:val="20"/>
          <w:lang w:eastAsia="en-US"/>
        </w:rPr>
        <w:t>о</w:t>
      </w:r>
      <w:r w:rsidRPr="00182818">
        <w:rPr>
          <w:rFonts w:ascii="Times New Roman" w:hAnsi="Times New Roman"/>
          <w:b/>
          <w:bCs/>
          <w:sz w:val="24"/>
          <w:szCs w:val="20"/>
          <w:lang w:eastAsia="en-US"/>
        </w:rPr>
        <w:t xml:space="preserve">т </w:t>
      </w:r>
      <w:r w:rsidR="000B1605">
        <w:rPr>
          <w:rFonts w:ascii="Times New Roman" w:hAnsi="Times New Roman"/>
          <w:b/>
          <w:bCs/>
          <w:sz w:val="24"/>
          <w:szCs w:val="20"/>
          <w:lang w:eastAsia="en-US"/>
        </w:rPr>
        <w:t>24.01.2022</w:t>
      </w:r>
      <w:r w:rsidRPr="00182818">
        <w:rPr>
          <w:rFonts w:ascii="Times New Roman" w:hAnsi="Times New Roman"/>
          <w:b/>
          <w:bCs/>
          <w:sz w:val="24"/>
          <w:szCs w:val="20"/>
          <w:lang w:eastAsia="en-US"/>
        </w:rPr>
        <w:t xml:space="preserve"> г. № </w:t>
      </w:r>
      <w:r w:rsidR="000B1605">
        <w:rPr>
          <w:rFonts w:ascii="Times New Roman" w:hAnsi="Times New Roman"/>
          <w:b/>
          <w:bCs/>
          <w:sz w:val="24"/>
          <w:szCs w:val="20"/>
          <w:lang w:eastAsia="en-US"/>
        </w:rPr>
        <w:t>20</w:t>
      </w:r>
    </w:p>
    <w:p w:rsidR="00CE6F85" w:rsidRPr="00182818" w:rsidRDefault="00CE6F85" w:rsidP="00CE6F85">
      <w:pPr>
        <w:keepNext/>
        <w:spacing w:after="0" w:line="240" w:lineRule="auto"/>
        <w:outlineLvl w:val="0"/>
        <w:rPr>
          <w:rFonts w:ascii="Times New Roman" w:hAnsi="Times New Roman"/>
          <w:bCs/>
          <w:sz w:val="24"/>
          <w:szCs w:val="20"/>
          <w:lang w:eastAsia="en-US"/>
        </w:rPr>
      </w:pP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Об утверждении административного регламента </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предоставления администрацией муниципального</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 образования «Котельское сельское поселение» </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Кингисеппского муниципального района </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Ленинградской области муниципальной услуги </w:t>
      </w:r>
    </w:p>
    <w:p w:rsidR="00CE6F85" w:rsidRPr="00182818" w:rsidRDefault="00390130" w:rsidP="00390130">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 по «Присвоению, изменению и аннулированию адресов</w:t>
      </w:r>
      <w:r w:rsidR="00CE6F85" w:rsidRPr="00182818">
        <w:rPr>
          <w:rFonts w:ascii="Times New Roman" w:eastAsia="Calibri" w:hAnsi="Times New Roman"/>
          <w:lang w:eastAsia="en-US"/>
        </w:rPr>
        <w:t>»</w:t>
      </w:r>
    </w:p>
    <w:p w:rsidR="00CE6F85" w:rsidRPr="00182818" w:rsidRDefault="00CE6F85" w:rsidP="00CE6F85">
      <w:pPr>
        <w:keepNext/>
        <w:spacing w:after="0" w:line="240" w:lineRule="auto"/>
        <w:outlineLvl w:val="0"/>
        <w:rPr>
          <w:rFonts w:ascii="Times New Roman" w:hAnsi="Times New Roman"/>
          <w:bCs/>
          <w:sz w:val="24"/>
          <w:szCs w:val="20"/>
          <w:lang w:eastAsia="en-US"/>
        </w:rPr>
      </w:pPr>
    </w:p>
    <w:p w:rsidR="00CE6F85" w:rsidRPr="00182818" w:rsidRDefault="00CE6F85" w:rsidP="00CE6F85">
      <w:pPr>
        <w:spacing w:after="0" w:line="240" w:lineRule="auto"/>
        <w:ind w:firstLine="709"/>
        <w:jc w:val="both"/>
        <w:rPr>
          <w:rFonts w:ascii="Times New Roman" w:eastAsia="Calibri" w:hAnsi="Times New Roman"/>
          <w:sz w:val="28"/>
          <w:szCs w:val="28"/>
          <w:lang w:eastAsia="en-US"/>
        </w:rPr>
      </w:pPr>
      <w:r w:rsidRPr="00182818">
        <w:rPr>
          <w:rFonts w:ascii="Times New Roman" w:eastAsia="Calibri" w:hAnsi="Times New Roman"/>
          <w:sz w:val="28"/>
          <w:szCs w:val="28"/>
          <w:lang w:eastAsia="en-US"/>
        </w:rPr>
        <w:t xml:space="preserve">Руководствуясь Федеральным законом от 27.07.2010 </w:t>
      </w:r>
      <w:hyperlink r:id="rId10" w:history="1">
        <w:r w:rsidRPr="00182818">
          <w:rPr>
            <w:rFonts w:ascii="Times New Roman" w:eastAsia="Calibri" w:hAnsi="Times New Roman"/>
            <w:color w:val="000000"/>
            <w:sz w:val="28"/>
            <w:szCs w:val="28"/>
            <w:lang w:eastAsia="en-US"/>
          </w:rPr>
          <w:t>№210-ФЗ</w:t>
        </w:r>
      </w:hyperlink>
      <w:r w:rsidRPr="00182818">
        <w:rPr>
          <w:rFonts w:ascii="Times New Roman" w:eastAsia="Calibri" w:hAnsi="Times New Roman"/>
          <w:sz w:val="28"/>
          <w:szCs w:val="28"/>
          <w:lang w:eastAsia="en-US"/>
        </w:rPr>
        <w:t xml:space="preserve"> «Об организации предоставления государственных и муниципальных услуг», администрация муниципального образования «Котельское сельское поселение» Кингисеппского муниципального района Ленинградской области</w:t>
      </w:r>
    </w:p>
    <w:p w:rsidR="00CE6F85" w:rsidRPr="00182818" w:rsidRDefault="00CE6F85" w:rsidP="00CE6F85">
      <w:pPr>
        <w:spacing w:after="0" w:line="240" w:lineRule="auto"/>
        <w:ind w:firstLine="709"/>
        <w:jc w:val="both"/>
        <w:rPr>
          <w:rFonts w:ascii="Times New Roman" w:eastAsia="Calibri" w:hAnsi="Times New Roman"/>
          <w:sz w:val="28"/>
          <w:szCs w:val="28"/>
          <w:lang w:eastAsia="en-US"/>
        </w:rPr>
      </w:pPr>
    </w:p>
    <w:p w:rsidR="00CE6F85" w:rsidRPr="00182818" w:rsidRDefault="00CE6F85" w:rsidP="00CE6F85">
      <w:pPr>
        <w:autoSpaceDE w:val="0"/>
        <w:autoSpaceDN w:val="0"/>
        <w:adjustRightInd w:val="0"/>
        <w:spacing w:after="0" w:line="240" w:lineRule="auto"/>
        <w:jc w:val="both"/>
        <w:rPr>
          <w:rFonts w:ascii="Times New Roman" w:eastAsia="Calibri" w:hAnsi="Times New Roman"/>
          <w:b/>
          <w:sz w:val="28"/>
          <w:szCs w:val="28"/>
          <w:lang w:eastAsia="en-US"/>
        </w:rPr>
      </w:pPr>
      <w:r w:rsidRPr="00182818">
        <w:rPr>
          <w:rFonts w:ascii="Times New Roman" w:eastAsia="Calibri" w:hAnsi="Times New Roman"/>
          <w:b/>
          <w:sz w:val="28"/>
          <w:szCs w:val="28"/>
          <w:lang w:eastAsia="en-US"/>
        </w:rPr>
        <w:t>ПОСТАНОВЛЯЕТ:</w:t>
      </w:r>
    </w:p>
    <w:p w:rsidR="00CE6F85" w:rsidRPr="00182818" w:rsidRDefault="00CE6F85" w:rsidP="00CE6F85">
      <w:pPr>
        <w:autoSpaceDE w:val="0"/>
        <w:autoSpaceDN w:val="0"/>
        <w:adjustRightInd w:val="0"/>
        <w:spacing w:after="0" w:line="240" w:lineRule="auto"/>
        <w:jc w:val="both"/>
        <w:rPr>
          <w:rFonts w:ascii="Times New Roman" w:eastAsia="Calibri" w:hAnsi="Times New Roman"/>
          <w:sz w:val="28"/>
          <w:szCs w:val="28"/>
          <w:lang w:eastAsia="en-US"/>
        </w:rPr>
      </w:pPr>
    </w:p>
    <w:p w:rsidR="00CE6F85" w:rsidRPr="00182818" w:rsidRDefault="00CE6F85" w:rsidP="000B1605">
      <w:pPr>
        <w:numPr>
          <w:ilvl w:val="0"/>
          <w:numId w:val="37"/>
        </w:numPr>
        <w:spacing w:after="160" w:line="259" w:lineRule="auto"/>
        <w:ind w:hanging="855"/>
        <w:contextualSpacing/>
        <w:jc w:val="both"/>
        <w:rPr>
          <w:rFonts w:ascii="Times New Roman" w:hAnsi="Times New Roman"/>
          <w:sz w:val="28"/>
          <w:szCs w:val="28"/>
        </w:rPr>
      </w:pPr>
      <w:r w:rsidRPr="00182818">
        <w:rPr>
          <w:rFonts w:ascii="Times New Roman" w:hAnsi="Times New Roman"/>
          <w:sz w:val="28"/>
          <w:szCs w:val="28"/>
        </w:rPr>
        <w:t xml:space="preserve">Утвердить прилагаемый административный регламент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w:t>
      </w:r>
      <w:r w:rsidR="00390130" w:rsidRPr="00182818">
        <w:rPr>
          <w:rFonts w:ascii="Times New Roman" w:hAnsi="Times New Roman"/>
          <w:sz w:val="28"/>
          <w:szCs w:val="28"/>
        </w:rPr>
        <w:t>по «Присвоению, изменению и аннулированию адресов»</w:t>
      </w:r>
    </w:p>
    <w:p w:rsidR="00CE6F85" w:rsidRPr="00182818" w:rsidRDefault="00CE6F85" w:rsidP="000B1605">
      <w:pPr>
        <w:numPr>
          <w:ilvl w:val="0"/>
          <w:numId w:val="37"/>
        </w:numPr>
        <w:spacing w:after="0" w:line="240" w:lineRule="auto"/>
        <w:ind w:hanging="855"/>
        <w:contextualSpacing/>
        <w:jc w:val="both"/>
        <w:rPr>
          <w:rFonts w:ascii="Times New Roman" w:hAnsi="Times New Roman"/>
          <w:sz w:val="28"/>
          <w:szCs w:val="28"/>
        </w:rPr>
      </w:pPr>
      <w:r w:rsidRPr="00182818">
        <w:rPr>
          <w:rFonts w:ascii="Times New Roman" w:hAnsi="Times New Roman"/>
          <w:sz w:val="28"/>
          <w:szCs w:val="28"/>
        </w:rPr>
        <w:t>Считать утратившим силу:</w:t>
      </w:r>
    </w:p>
    <w:p w:rsidR="00CE6F85" w:rsidRPr="00182818" w:rsidRDefault="00CE6F85" w:rsidP="000B1605">
      <w:pPr>
        <w:numPr>
          <w:ilvl w:val="1"/>
          <w:numId w:val="37"/>
        </w:numPr>
        <w:spacing w:after="0" w:line="240" w:lineRule="auto"/>
        <w:ind w:left="855" w:hanging="855"/>
        <w:contextualSpacing/>
        <w:jc w:val="both"/>
        <w:rPr>
          <w:rFonts w:ascii="Times New Roman" w:hAnsi="Times New Roman"/>
          <w:sz w:val="28"/>
          <w:szCs w:val="28"/>
        </w:rPr>
      </w:pPr>
      <w:r w:rsidRPr="00182818">
        <w:rPr>
          <w:rFonts w:ascii="Times New Roman" w:hAnsi="Times New Roman"/>
          <w:sz w:val="28"/>
          <w:szCs w:val="28"/>
        </w:rPr>
        <w:t xml:space="preserve"> Постановление </w:t>
      </w:r>
      <w:r w:rsidR="00BE4FAD" w:rsidRPr="00182818">
        <w:rPr>
          <w:rFonts w:ascii="Times New Roman" w:hAnsi="Times New Roman"/>
          <w:sz w:val="28"/>
          <w:szCs w:val="28"/>
        </w:rPr>
        <w:t>от 15.05.2015  № 65 «Об утверждении административного регламента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по присвоению, изменению и аннулированию адресов»</w:t>
      </w:r>
    </w:p>
    <w:p w:rsidR="00BE4FAD" w:rsidRPr="00182818" w:rsidRDefault="00CE6F85" w:rsidP="000B1605">
      <w:pPr>
        <w:numPr>
          <w:ilvl w:val="1"/>
          <w:numId w:val="37"/>
        </w:numPr>
        <w:spacing w:after="0" w:line="240" w:lineRule="auto"/>
        <w:ind w:left="855" w:hanging="855"/>
        <w:contextualSpacing/>
        <w:jc w:val="both"/>
        <w:rPr>
          <w:rFonts w:ascii="Times New Roman" w:hAnsi="Times New Roman"/>
          <w:sz w:val="28"/>
          <w:szCs w:val="28"/>
        </w:rPr>
      </w:pPr>
      <w:r w:rsidRPr="00182818">
        <w:rPr>
          <w:rFonts w:ascii="Times New Roman" w:hAnsi="Times New Roman"/>
          <w:sz w:val="28"/>
          <w:szCs w:val="28"/>
        </w:rPr>
        <w:t xml:space="preserve"> Постановление </w:t>
      </w:r>
      <w:r w:rsidR="00347159" w:rsidRPr="00182818">
        <w:rPr>
          <w:rFonts w:ascii="Times New Roman" w:hAnsi="Times New Roman"/>
          <w:sz w:val="28"/>
          <w:szCs w:val="28"/>
        </w:rPr>
        <w:t xml:space="preserve">от </w:t>
      </w:r>
      <w:r w:rsidR="00BE4FAD" w:rsidRPr="00182818">
        <w:rPr>
          <w:rFonts w:ascii="Times New Roman" w:hAnsi="Times New Roman"/>
          <w:sz w:val="28"/>
          <w:szCs w:val="28"/>
        </w:rPr>
        <w:t>31.05.2016 г. № 128 О внесении изменений в постановление администрации МО «Котельское селськое поселение» от 15.05.2015г. № 65 «Об утверждении административного регламента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по присвоению,  изменению и аннулированию адресов»</w:t>
      </w:r>
    </w:p>
    <w:p w:rsidR="00347159" w:rsidRPr="00182818" w:rsidRDefault="00347159" w:rsidP="000B1605">
      <w:pPr>
        <w:numPr>
          <w:ilvl w:val="1"/>
          <w:numId w:val="37"/>
        </w:numPr>
        <w:spacing w:after="0" w:line="240" w:lineRule="auto"/>
        <w:ind w:left="855" w:hanging="855"/>
        <w:contextualSpacing/>
        <w:jc w:val="both"/>
        <w:rPr>
          <w:rFonts w:ascii="Times New Roman" w:hAnsi="Times New Roman"/>
          <w:sz w:val="28"/>
          <w:szCs w:val="28"/>
        </w:rPr>
      </w:pPr>
      <w:r w:rsidRPr="00182818">
        <w:rPr>
          <w:rFonts w:ascii="Times New Roman" w:hAnsi="Times New Roman"/>
          <w:sz w:val="28"/>
          <w:szCs w:val="28"/>
        </w:rPr>
        <w:t xml:space="preserve"> </w:t>
      </w:r>
      <w:r w:rsidR="00CE6F85" w:rsidRPr="00182818">
        <w:rPr>
          <w:rFonts w:ascii="Times New Roman" w:hAnsi="Times New Roman"/>
          <w:sz w:val="28"/>
          <w:szCs w:val="28"/>
        </w:rPr>
        <w:t xml:space="preserve">Постановление </w:t>
      </w:r>
      <w:r w:rsidRPr="00182818">
        <w:rPr>
          <w:rFonts w:ascii="Times New Roman" w:hAnsi="Times New Roman"/>
          <w:sz w:val="28"/>
          <w:szCs w:val="28"/>
        </w:rPr>
        <w:t xml:space="preserve">от 25.08.2017 г. № 181 </w:t>
      </w:r>
      <w:r w:rsidR="00BA5E17" w:rsidRPr="00182818">
        <w:rPr>
          <w:rFonts w:ascii="Times New Roman" w:hAnsi="Times New Roman"/>
          <w:sz w:val="28"/>
          <w:szCs w:val="28"/>
        </w:rPr>
        <w:t>«</w:t>
      </w:r>
      <w:r w:rsidRPr="00182818">
        <w:rPr>
          <w:rFonts w:ascii="Times New Roman" w:hAnsi="Times New Roman"/>
          <w:sz w:val="28"/>
          <w:szCs w:val="28"/>
        </w:rPr>
        <w:t xml:space="preserve">Об утверждении технологической схемы предоставления администрацией муниципального образования «Котельское сельское поселение» Кингисеппского муниципального района </w:t>
      </w:r>
      <w:r w:rsidRPr="00182818">
        <w:rPr>
          <w:rFonts w:ascii="Times New Roman" w:hAnsi="Times New Roman"/>
          <w:sz w:val="28"/>
          <w:szCs w:val="28"/>
        </w:rPr>
        <w:lastRenderedPageBreak/>
        <w:t>Ленинградской области  муниципальной услуги  по присвоению, изменению и аннулированию адресов</w:t>
      </w:r>
      <w:r w:rsidR="00BA5E17" w:rsidRPr="00182818">
        <w:rPr>
          <w:rFonts w:ascii="Times New Roman" w:hAnsi="Times New Roman"/>
          <w:sz w:val="28"/>
          <w:szCs w:val="28"/>
        </w:rPr>
        <w:t>»</w:t>
      </w:r>
    </w:p>
    <w:p w:rsidR="00BA5E17" w:rsidRPr="00182818" w:rsidRDefault="00BA5E17" w:rsidP="000B1605">
      <w:pPr>
        <w:numPr>
          <w:ilvl w:val="1"/>
          <w:numId w:val="37"/>
        </w:numPr>
        <w:spacing w:after="0" w:line="240" w:lineRule="auto"/>
        <w:ind w:left="855" w:hanging="855"/>
        <w:contextualSpacing/>
        <w:jc w:val="both"/>
        <w:rPr>
          <w:rFonts w:ascii="Times New Roman" w:hAnsi="Times New Roman"/>
          <w:sz w:val="28"/>
          <w:szCs w:val="28"/>
        </w:rPr>
      </w:pPr>
      <w:r w:rsidRPr="00182818">
        <w:rPr>
          <w:rFonts w:ascii="Times New Roman" w:hAnsi="Times New Roman"/>
          <w:sz w:val="28"/>
          <w:szCs w:val="28"/>
        </w:rPr>
        <w:t xml:space="preserve">Постановление от 25.09.2020 г. № 168 «О внесении изменений в постановление № 65 от 15.05.2015 г. «Об утверждении административного регламента Администрации МО «Котельское сельское поселение» по исполнению муниципальной функции  «Присвоение или уточнение адреса объекту недвижимости, расположенному на территории МО «Котельское сельское поселение»  </w:t>
      </w:r>
    </w:p>
    <w:p w:rsidR="00BA5E17" w:rsidRPr="00182818" w:rsidRDefault="00BA5E17" w:rsidP="000B1605">
      <w:pPr>
        <w:numPr>
          <w:ilvl w:val="1"/>
          <w:numId w:val="37"/>
        </w:numPr>
        <w:spacing w:after="0" w:line="240" w:lineRule="auto"/>
        <w:ind w:left="855" w:hanging="855"/>
        <w:contextualSpacing/>
        <w:jc w:val="both"/>
        <w:rPr>
          <w:rFonts w:ascii="Times New Roman" w:hAnsi="Times New Roman"/>
          <w:sz w:val="28"/>
          <w:szCs w:val="28"/>
        </w:rPr>
      </w:pPr>
      <w:r w:rsidRPr="00182818">
        <w:rPr>
          <w:rFonts w:ascii="Times New Roman" w:hAnsi="Times New Roman"/>
          <w:sz w:val="28"/>
          <w:szCs w:val="28"/>
        </w:rPr>
        <w:t xml:space="preserve">Постановление от 26.05.2020 г. № 80 «О внесении изменений в постановление № 65 от 15.05.2015 г. «Об утверждении административного регламента Администрации МО «Котельское сельское поселение» по исполнению муниципальной функции  «Присвоение или уточнение адреса объекту недвижимости, расположенному на территории МО «Котельское сельское поселение»  </w:t>
      </w:r>
    </w:p>
    <w:p w:rsidR="00CE6F85" w:rsidRPr="00182818" w:rsidRDefault="00CE6F85" w:rsidP="000B1605">
      <w:pPr>
        <w:numPr>
          <w:ilvl w:val="0"/>
          <w:numId w:val="37"/>
        </w:numPr>
        <w:spacing w:after="160" w:line="259" w:lineRule="auto"/>
        <w:ind w:hanging="855"/>
        <w:contextualSpacing/>
        <w:jc w:val="both"/>
        <w:rPr>
          <w:rFonts w:ascii="Times New Roman" w:hAnsi="Times New Roman"/>
          <w:sz w:val="28"/>
          <w:szCs w:val="28"/>
        </w:rPr>
      </w:pPr>
      <w:r w:rsidRPr="00182818">
        <w:rPr>
          <w:rFonts w:ascii="Times New Roman" w:hAnsi="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 в сети интернет</w:t>
      </w:r>
    </w:p>
    <w:p w:rsidR="00CE6F85" w:rsidRPr="00182818" w:rsidRDefault="00CE6F85" w:rsidP="000B1605">
      <w:pPr>
        <w:numPr>
          <w:ilvl w:val="0"/>
          <w:numId w:val="37"/>
        </w:numPr>
        <w:spacing w:after="160" w:line="259" w:lineRule="auto"/>
        <w:ind w:hanging="855"/>
        <w:contextualSpacing/>
        <w:jc w:val="both"/>
        <w:rPr>
          <w:rFonts w:ascii="Times New Roman" w:hAnsi="Times New Roman"/>
          <w:sz w:val="28"/>
          <w:szCs w:val="28"/>
        </w:rPr>
      </w:pPr>
      <w:r w:rsidRPr="00182818">
        <w:rPr>
          <w:rFonts w:ascii="Times New Roman" w:hAnsi="Times New Roman"/>
          <w:sz w:val="28"/>
          <w:szCs w:val="28"/>
        </w:rPr>
        <w:t>Настоящее постановление вступает в силу со дня его опубликования.</w:t>
      </w:r>
    </w:p>
    <w:p w:rsidR="00CE6F85" w:rsidRPr="00182818" w:rsidRDefault="00CE6F85" w:rsidP="000B1605">
      <w:pPr>
        <w:numPr>
          <w:ilvl w:val="0"/>
          <w:numId w:val="37"/>
        </w:numPr>
        <w:spacing w:after="160" w:line="259" w:lineRule="auto"/>
        <w:ind w:hanging="855"/>
        <w:contextualSpacing/>
        <w:jc w:val="both"/>
        <w:rPr>
          <w:rFonts w:ascii="Times New Roman" w:hAnsi="Times New Roman"/>
          <w:sz w:val="28"/>
          <w:szCs w:val="28"/>
        </w:rPr>
      </w:pPr>
      <w:r w:rsidRPr="00182818">
        <w:rPr>
          <w:rFonts w:ascii="Times New Roman" w:hAnsi="Times New Roman"/>
          <w:sz w:val="28"/>
          <w:szCs w:val="28"/>
        </w:rPr>
        <w:t xml:space="preserve">Контроль над исполнением Постановления оставляю за собой </w:t>
      </w:r>
    </w:p>
    <w:p w:rsidR="00CE6F85" w:rsidRPr="00182818" w:rsidRDefault="00CE6F85" w:rsidP="00CE6F85">
      <w:pPr>
        <w:spacing w:after="0" w:line="240" w:lineRule="auto"/>
        <w:ind w:left="855"/>
        <w:contextualSpacing/>
        <w:jc w:val="both"/>
        <w:rPr>
          <w:rFonts w:ascii="Times New Roman" w:hAnsi="Times New Roman"/>
          <w:sz w:val="28"/>
          <w:szCs w:val="28"/>
        </w:rPr>
      </w:pPr>
    </w:p>
    <w:p w:rsidR="00CE6F85" w:rsidRPr="00182818" w:rsidRDefault="00CE6F85" w:rsidP="00CE6F85">
      <w:pPr>
        <w:spacing w:after="0" w:line="240" w:lineRule="auto"/>
        <w:jc w:val="both"/>
        <w:rPr>
          <w:rFonts w:ascii="Times New Roman" w:hAnsi="Times New Roman"/>
          <w:b/>
          <w:caps/>
          <w:sz w:val="28"/>
          <w:szCs w:val="28"/>
        </w:rPr>
      </w:pPr>
    </w:p>
    <w:p w:rsidR="00CE6F85" w:rsidRPr="00182818" w:rsidRDefault="00CE6F85" w:rsidP="00CE6F85">
      <w:pPr>
        <w:autoSpaceDE w:val="0"/>
        <w:autoSpaceDN w:val="0"/>
        <w:adjustRightInd w:val="0"/>
        <w:spacing w:after="0" w:line="240" w:lineRule="auto"/>
        <w:rPr>
          <w:rFonts w:ascii="Times New Roman" w:eastAsia="Calibri" w:hAnsi="Times New Roman"/>
          <w:kern w:val="2"/>
          <w:sz w:val="28"/>
          <w:szCs w:val="28"/>
          <w:lang w:eastAsia="en-US"/>
        </w:rPr>
      </w:pPr>
      <w:r w:rsidRPr="00182818">
        <w:rPr>
          <w:rFonts w:ascii="Times New Roman" w:eastAsia="Calibri" w:hAnsi="Times New Roman"/>
          <w:kern w:val="2"/>
          <w:sz w:val="28"/>
          <w:szCs w:val="28"/>
          <w:lang w:eastAsia="en-US"/>
        </w:rPr>
        <w:t xml:space="preserve">И.О. главы администрации </w:t>
      </w:r>
    </w:p>
    <w:p w:rsidR="00CE6F85" w:rsidRPr="00182818" w:rsidRDefault="00CE6F85" w:rsidP="00CE6F85">
      <w:pPr>
        <w:autoSpaceDE w:val="0"/>
        <w:autoSpaceDN w:val="0"/>
        <w:adjustRightInd w:val="0"/>
        <w:spacing w:after="0" w:line="240" w:lineRule="auto"/>
        <w:rPr>
          <w:rFonts w:ascii="Times New Roman" w:eastAsia="Calibri" w:hAnsi="Times New Roman"/>
          <w:kern w:val="2"/>
          <w:sz w:val="28"/>
          <w:szCs w:val="28"/>
          <w:lang w:eastAsia="en-US"/>
        </w:rPr>
      </w:pPr>
      <w:r w:rsidRPr="00182818">
        <w:rPr>
          <w:rFonts w:ascii="Times New Roman" w:eastAsia="Calibri" w:hAnsi="Times New Roman"/>
          <w:kern w:val="2"/>
          <w:sz w:val="28"/>
          <w:szCs w:val="28"/>
          <w:lang w:eastAsia="en-US"/>
        </w:rPr>
        <w:t>МО «Котельское сельское поселение»</w:t>
      </w:r>
      <w:r w:rsidRPr="00182818">
        <w:rPr>
          <w:rFonts w:ascii="Times New Roman" w:eastAsia="Calibri" w:hAnsi="Times New Roman"/>
          <w:kern w:val="2"/>
          <w:sz w:val="28"/>
          <w:szCs w:val="28"/>
          <w:lang w:eastAsia="en-US"/>
        </w:rPr>
        <w:tab/>
      </w:r>
      <w:r w:rsidRPr="00182818">
        <w:rPr>
          <w:rFonts w:ascii="Times New Roman" w:eastAsia="Calibri" w:hAnsi="Times New Roman"/>
          <w:kern w:val="2"/>
          <w:sz w:val="28"/>
          <w:szCs w:val="28"/>
          <w:lang w:eastAsia="en-US"/>
        </w:rPr>
        <w:tab/>
      </w:r>
      <w:r w:rsidRPr="00182818">
        <w:rPr>
          <w:rFonts w:ascii="Times New Roman" w:eastAsia="Calibri" w:hAnsi="Times New Roman"/>
          <w:kern w:val="2"/>
          <w:sz w:val="28"/>
          <w:szCs w:val="28"/>
          <w:lang w:eastAsia="en-US"/>
        </w:rPr>
        <w:tab/>
      </w:r>
      <w:r w:rsidRPr="00182818">
        <w:rPr>
          <w:rFonts w:ascii="Times New Roman" w:eastAsia="Calibri" w:hAnsi="Times New Roman"/>
          <w:kern w:val="2"/>
          <w:sz w:val="28"/>
          <w:szCs w:val="28"/>
          <w:lang w:eastAsia="en-US"/>
        </w:rPr>
        <w:tab/>
        <w:t>/Е.Г. Смирнова</w:t>
      </w:r>
    </w:p>
    <w:p w:rsidR="00CE6F85" w:rsidRPr="00182818" w:rsidRDefault="00CE6F85" w:rsidP="00CE6F85">
      <w:pPr>
        <w:tabs>
          <w:tab w:val="left" w:pos="142"/>
          <w:tab w:val="left" w:pos="284"/>
        </w:tabs>
        <w:spacing w:after="0" w:line="240" w:lineRule="auto"/>
        <w:rPr>
          <w:rFonts w:ascii="Times New Roman" w:hAnsi="Times New Roman"/>
          <w:sz w:val="28"/>
          <w:szCs w:val="28"/>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0B1605" w:rsidRDefault="000B160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0B1605" w:rsidRPr="00182818" w:rsidRDefault="000B160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0B1605"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0B1605">
        <w:rPr>
          <w:rFonts w:ascii="Times New Roman" w:hAnsi="Times New Roman"/>
          <w:color w:val="1D1B11"/>
          <w:sz w:val="24"/>
          <w:szCs w:val="24"/>
        </w:rPr>
        <w:lastRenderedPageBreak/>
        <w:t>Приложение</w:t>
      </w:r>
    </w:p>
    <w:p w:rsidR="00CE6F85" w:rsidRPr="000B1605"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0B1605">
        <w:rPr>
          <w:rFonts w:ascii="Times New Roman" w:hAnsi="Times New Roman"/>
          <w:color w:val="1D1B11"/>
          <w:sz w:val="24"/>
          <w:szCs w:val="24"/>
        </w:rPr>
        <w:t>к постановлению администрации</w:t>
      </w:r>
    </w:p>
    <w:p w:rsidR="000B1605" w:rsidRPr="000B1605"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0B1605">
        <w:rPr>
          <w:rFonts w:ascii="Times New Roman" w:hAnsi="Times New Roman"/>
          <w:color w:val="1D1B11"/>
          <w:sz w:val="24"/>
          <w:szCs w:val="24"/>
        </w:rPr>
        <w:t>МО «Котельское сельское поселение»</w:t>
      </w:r>
    </w:p>
    <w:p w:rsidR="00CE6F85" w:rsidRPr="000B1605"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0B1605">
        <w:rPr>
          <w:rFonts w:ascii="Times New Roman" w:hAnsi="Times New Roman"/>
          <w:color w:val="1D1B11"/>
          <w:sz w:val="24"/>
          <w:szCs w:val="24"/>
        </w:rPr>
        <w:t xml:space="preserve"> Кингисеппского муниципального района Ленинградской области</w:t>
      </w:r>
    </w:p>
    <w:p w:rsidR="00CE6F85" w:rsidRPr="000B1605" w:rsidRDefault="00CE6F85" w:rsidP="00CE6F85">
      <w:pPr>
        <w:autoSpaceDE w:val="0"/>
        <w:autoSpaceDN w:val="0"/>
        <w:adjustRightInd w:val="0"/>
        <w:spacing w:after="0" w:line="240" w:lineRule="auto"/>
        <w:jc w:val="right"/>
        <w:rPr>
          <w:rFonts w:ascii="Times New Roman" w:hAnsi="Times New Roman"/>
          <w:bCs/>
          <w:color w:val="1D1B11"/>
          <w:sz w:val="24"/>
          <w:szCs w:val="24"/>
        </w:rPr>
      </w:pPr>
      <w:r w:rsidRPr="000B1605">
        <w:rPr>
          <w:rFonts w:ascii="Times New Roman" w:hAnsi="Times New Roman"/>
          <w:bCs/>
          <w:color w:val="1D1B11"/>
          <w:sz w:val="24"/>
          <w:szCs w:val="24"/>
        </w:rPr>
        <w:t xml:space="preserve">от  </w:t>
      </w:r>
      <w:r w:rsidR="000B1605" w:rsidRPr="000B1605">
        <w:rPr>
          <w:rFonts w:ascii="Times New Roman" w:hAnsi="Times New Roman"/>
          <w:bCs/>
          <w:color w:val="1D1B11"/>
          <w:sz w:val="24"/>
          <w:szCs w:val="24"/>
        </w:rPr>
        <w:t>24.01.2022</w:t>
      </w:r>
      <w:r w:rsidRPr="000B1605">
        <w:rPr>
          <w:rFonts w:ascii="Times New Roman" w:hAnsi="Times New Roman"/>
          <w:bCs/>
          <w:color w:val="1D1B11"/>
          <w:sz w:val="24"/>
          <w:szCs w:val="24"/>
        </w:rPr>
        <w:t xml:space="preserve"> г. №</w:t>
      </w:r>
      <w:r w:rsidR="000B1605" w:rsidRPr="000B1605">
        <w:rPr>
          <w:rFonts w:ascii="Times New Roman" w:hAnsi="Times New Roman"/>
          <w:bCs/>
          <w:color w:val="1D1B11"/>
          <w:sz w:val="24"/>
          <w:szCs w:val="24"/>
        </w:rPr>
        <w:t xml:space="preserve"> 20</w:t>
      </w:r>
    </w:p>
    <w:p w:rsidR="00BA5E17" w:rsidRPr="00182818" w:rsidRDefault="00BA5E17" w:rsidP="00CE6F85">
      <w:pPr>
        <w:autoSpaceDE w:val="0"/>
        <w:autoSpaceDN w:val="0"/>
        <w:adjustRightInd w:val="0"/>
        <w:spacing w:after="0" w:line="240" w:lineRule="auto"/>
        <w:jc w:val="right"/>
        <w:rPr>
          <w:rFonts w:ascii="Times New Roman" w:hAnsi="Times New Roman"/>
          <w:b/>
          <w:bCs/>
          <w:color w:val="1D1B11"/>
          <w:sz w:val="20"/>
          <w:szCs w:val="20"/>
        </w:rPr>
      </w:pPr>
    </w:p>
    <w:p w:rsidR="00BA5E17" w:rsidRPr="00182818" w:rsidRDefault="00BA5E17" w:rsidP="00CE6F85">
      <w:pPr>
        <w:autoSpaceDE w:val="0"/>
        <w:autoSpaceDN w:val="0"/>
        <w:adjustRightInd w:val="0"/>
        <w:spacing w:after="0" w:line="240" w:lineRule="auto"/>
        <w:jc w:val="right"/>
        <w:rPr>
          <w:rFonts w:ascii="Times New Roman" w:hAnsi="Times New Roman"/>
          <w:b/>
          <w:bCs/>
          <w:color w:val="1D1B11"/>
          <w:sz w:val="20"/>
          <w:szCs w:val="20"/>
        </w:rPr>
      </w:pPr>
    </w:p>
    <w:p w:rsidR="008B70B2" w:rsidRPr="00182818" w:rsidRDefault="00CE6F85" w:rsidP="00CE6F85">
      <w:pPr>
        <w:jc w:val="right"/>
        <w:rPr>
          <w:rFonts w:ascii="Times New Roman" w:hAnsi="Times New Roman"/>
          <w:bCs/>
          <w:sz w:val="28"/>
          <w:szCs w:val="28"/>
        </w:rPr>
      </w:pPr>
      <w:r w:rsidRPr="00182818">
        <w:rPr>
          <w:rFonts w:ascii="Times New Roman" w:hAnsi="Times New Roman"/>
          <w:sz w:val="28"/>
          <w:szCs w:val="28"/>
        </w:rPr>
        <w:t xml:space="preserve">ПРОЕКТ ОДОБРЕН с изм. 26.11.2021 </w:t>
      </w:r>
    </w:p>
    <w:p w:rsidR="003C00D3" w:rsidRPr="00182818" w:rsidRDefault="003C00D3" w:rsidP="00290890">
      <w:pPr>
        <w:widowControl w:val="0"/>
        <w:tabs>
          <w:tab w:val="left" w:pos="142"/>
        </w:tabs>
        <w:autoSpaceDE w:val="0"/>
        <w:autoSpaceDN w:val="0"/>
        <w:adjustRightInd w:val="0"/>
        <w:spacing w:after="0" w:line="240" w:lineRule="auto"/>
        <w:contextualSpacing/>
        <w:jc w:val="center"/>
        <w:outlineLvl w:val="0"/>
        <w:rPr>
          <w:rFonts w:ascii="Times New Roman" w:hAnsi="Times New Roman"/>
          <w:b/>
          <w:bCs/>
          <w:color w:val="000000"/>
          <w:sz w:val="28"/>
          <w:szCs w:val="28"/>
        </w:rPr>
      </w:pPr>
    </w:p>
    <w:p w:rsidR="00BA5E17" w:rsidRPr="00817782" w:rsidRDefault="00BA5E17"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
          <w:bCs/>
          <w:color w:val="000000"/>
          <w:sz w:val="24"/>
          <w:szCs w:val="24"/>
        </w:rPr>
      </w:pPr>
      <w:r w:rsidRPr="00817782">
        <w:rPr>
          <w:rFonts w:ascii="Times New Roman" w:hAnsi="Times New Roman"/>
          <w:b/>
          <w:bCs/>
          <w:color w:val="000000"/>
          <w:sz w:val="24"/>
          <w:szCs w:val="24"/>
        </w:rPr>
        <w:t>Административный регламент</w:t>
      </w:r>
    </w:p>
    <w:p w:rsidR="00BA5E17" w:rsidRPr="00817782" w:rsidRDefault="008C65E4"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
          <w:bCs/>
          <w:color w:val="000000"/>
          <w:sz w:val="24"/>
          <w:szCs w:val="24"/>
        </w:rPr>
      </w:pPr>
      <w:r w:rsidRPr="00817782">
        <w:rPr>
          <w:rFonts w:ascii="Times New Roman" w:hAnsi="Times New Roman"/>
          <w:b/>
          <w:bCs/>
          <w:color w:val="000000"/>
          <w:sz w:val="24"/>
          <w:szCs w:val="24"/>
        </w:rPr>
        <w:t xml:space="preserve"> по предоставлению муниципальной услуги по </w:t>
      </w:r>
    </w:p>
    <w:p w:rsidR="005C3C80" w:rsidRPr="00817782" w:rsidRDefault="00BA5E17"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Cs/>
          <w:color w:val="000000"/>
          <w:sz w:val="24"/>
          <w:szCs w:val="24"/>
        </w:rPr>
      </w:pPr>
      <w:r w:rsidRPr="00817782">
        <w:rPr>
          <w:rFonts w:ascii="Times New Roman" w:hAnsi="Times New Roman"/>
          <w:b/>
          <w:bCs/>
          <w:color w:val="000000"/>
          <w:sz w:val="24"/>
          <w:szCs w:val="24"/>
        </w:rPr>
        <w:t>«П</w:t>
      </w:r>
      <w:r w:rsidR="00D4453D" w:rsidRPr="00817782">
        <w:rPr>
          <w:rFonts w:ascii="Times New Roman" w:hAnsi="Times New Roman"/>
          <w:b/>
          <w:color w:val="000000"/>
          <w:sz w:val="24"/>
          <w:szCs w:val="24"/>
        </w:rPr>
        <w:t>рисвоени</w:t>
      </w:r>
      <w:r w:rsidR="008C65E4" w:rsidRPr="00817782">
        <w:rPr>
          <w:rFonts w:ascii="Times New Roman" w:hAnsi="Times New Roman"/>
          <w:b/>
          <w:color w:val="000000"/>
          <w:sz w:val="24"/>
          <w:szCs w:val="24"/>
        </w:rPr>
        <w:t>ю</w:t>
      </w:r>
      <w:r w:rsidR="00B10D77" w:rsidRPr="00817782">
        <w:rPr>
          <w:rFonts w:ascii="Times New Roman" w:hAnsi="Times New Roman"/>
          <w:b/>
          <w:color w:val="000000"/>
          <w:sz w:val="24"/>
          <w:szCs w:val="24"/>
        </w:rPr>
        <w:t xml:space="preserve">, </w:t>
      </w:r>
      <w:r w:rsidR="00B10D77" w:rsidRPr="00817782">
        <w:rPr>
          <w:rFonts w:ascii="Times New Roman" w:hAnsi="Times New Roman"/>
          <w:b/>
          <w:sz w:val="24"/>
          <w:szCs w:val="24"/>
        </w:rPr>
        <w:t>изменению</w:t>
      </w:r>
      <w:r w:rsidR="008C65E4" w:rsidRPr="00817782">
        <w:rPr>
          <w:rFonts w:ascii="Times New Roman" w:hAnsi="Times New Roman"/>
          <w:b/>
          <w:color w:val="000000"/>
          <w:sz w:val="24"/>
          <w:szCs w:val="24"/>
        </w:rPr>
        <w:t xml:space="preserve"> и аннулированию</w:t>
      </w:r>
      <w:r w:rsidR="002C32F5" w:rsidRPr="00817782">
        <w:rPr>
          <w:rFonts w:ascii="Times New Roman" w:hAnsi="Times New Roman"/>
          <w:b/>
          <w:color w:val="000000"/>
          <w:sz w:val="24"/>
          <w:szCs w:val="24"/>
        </w:rPr>
        <w:t xml:space="preserve"> </w:t>
      </w:r>
      <w:r w:rsidR="003D58A1" w:rsidRPr="00817782">
        <w:rPr>
          <w:rFonts w:ascii="Times New Roman" w:hAnsi="Times New Roman"/>
          <w:b/>
          <w:color w:val="000000"/>
          <w:sz w:val="24"/>
          <w:szCs w:val="24"/>
        </w:rPr>
        <w:t>адресов</w:t>
      </w:r>
      <w:r w:rsidR="008C65E4" w:rsidRPr="00817782">
        <w:rPr>
          <w:rFonts w:ascii="Times New Roman" w:hAnsi="Times New Roman"/>
          <w:b/>
          <w:color w:val="000000"/>
          <w:sz w:val="24"/>
          <w:szCs w:val="24"/>
        </w:rPr>
        <w:t xml:space="preserve"> </w:t>
      </w:r>
    </w:p>
    <w:p w:rsidR="001159AC" w:rsidRPr="00817782" w:rsidRDefault="001159AC"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
          <w:bCs/>
          <w:color w:val="000000"/>
          <w:sz w:val="24"/>
          <w:szCs w:val="24"/>
        </w:rPr>
      </w:pPr>
    </w:p>
    <w:p w:rsidR="00186AA3" w:rsidRPr="00817782" w:rsidRDefault="00C77AAF" w:rsidP="00290890">
      <w:pPr>
        <w:widowControl w:val="0"/>
        <w:tabs>
          <w:tab w:val="left" w:pos="142"/>
        </w:tabs>
        <w:autoSpaceDE w:val="0"/>
        <w:autoSpaceDN w:val="0"/>
        <w:adjustRightInd w:val="0"/>
        <w:spacing w:after="0" w:line="240" w:lineRule="auto"/>
        <w:contextualSpacing/>
        <w:jc w:val="center"/>
        <w:outlineLvl w:val="0"/>
        <w:rPr>
          <w:rFonts w:ascii="Times New Roman" w:hAnsi="Times New Roman"/>
          <w:b/>
          <w:bCs/>
          <w:color w:val="000000"/>
          <w:sz w:val="24"/>
          <w:szCs w:val="24"/>
        </w:rPr>
      </w:pPr>
      <w:r w:rsidRPr="00817782">
        <w:rPr>
          <w:rFonts w:ascii="Times New Roman" w:hAnsi="Times New Roman"/>
          <w:b/>
          <w:bCs/>
          <w:color w:val="000000"/>
          <w:sz w:val="24"/>
          <w:szCs w:val="24"/>
        </w:rPr>
        <w:t>1</w:t>
      </w:r>
      <w:r w:rsidR="00186AA3" w:rsidRPr="00817782">
        <w:rPr>
          <w:rFonts w:ascii="Times New Roman" w:hAnsi="Times New Roman"/>
          <w:b/>
          <w:bCs/>
          <w:color w:val="000000"/>
          <w:sz w:val="24"/>
          <w:szCs w:val="24"/>
        </w:rPr>
        <w:t>. Общие положения</w:t>
      </w:r>
    </w:p>
    <w:p w:rsidR="00E3398A" w:rsidRPr="00817782" w:rsidRDefault="00E3398A" w:rsidP="00290890">
      <w:pPr>
        <w:tabs>
          <w:tab w:val="left" w:pos="142"/>
        </w:tabs>
        <w:spacing w:after="0" w:line="240" w:lineRule="auto"/>
        <w:ind w:firstLine="567"/>
        <w:jc w:val="both"/>
        <w:rPr>
          <w:rFonts w:ascii="Times New Roman" w:hAnsi="Times New Roman"/>
          <w:strike/>
          <w:color w:val="000000"/>
          <w:sz w:val="24"/>
          <w:szCs w:val="24"/>
        </w:rPr>
      </w:pPr>
    </w:p>
    <w:p w:rsidR="00E3398A" w:rsidRPr="00817782" w:rsidRDefault="00E3398A" w:rsidP="0029089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1.1. Регламент устанавливает порядок и стандарт предоставления муниципальной услуги.</w:t>
      </w:r>
    </w:p>
    <w:p w:rsidR="0071264D" w:rsidRPr="00817782" w:rsidRDefault="00E3398A"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color w:val="000000"/>
          <w:sz w:val="24"/>
          <w:szCs w:val="24"/>
        </w:rPr>
        <w:t xml:space="preserve">1.2. </w:t>
      </w:r>
      <w:r w:rsidR="0071264D" w:rsidRPr="00817782">
        <w:rPr>
          <w:rFonts w:ascii="Times New Roman" w:hAnsi="Times New Roman"/>
          <w:color w:val="000000"/>
          <w:sz w:val="24"/>
          <w:szCs w:val="24"/>
        </w:rPr>
        <w:t xml:space="preserve"> </w:t>
      </w:r>
      <w:r w:rsidR="0071264D" w:rsidRPr="00817782">
        <w:rPr>
          <w:rFonts w:ascii="Times New Roman" w:hAnsi="Times New Roman"/>
          <w:sz w:val="24"/>
          <w:szCs w:val="24"/>
        </w:rPr>
        <w:t>Заявителями, имеющими право на получение муниципальной услуги, являются физические и юридические лица – собственники объектов адресации либо лица, обладающие одним из следующих вещных прав на объект адресации:</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а) право хозяйственного ведения;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б) право оперативного управления;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в) право пожизненно наследуемого владения;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г) право постоянного (бессрочного) пользования.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заявителей при предоставлении муниципальной услуги могут выступать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заявителей,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1.3. Информация о местах нахождения органа исполнительной власти (далее - ОИВ)/органа местного самоуправления (далее - ОМСУ), предоставляющих государственную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на сайте ОИВ/ОМСУ</w:t>
      </w:r>
      <w:r w:rsidR="00BA5E17" w:rsidRPr="00817782">
        <w:rPr>
          <w:rFonts w:ascii="Times New Roman" w:hAnsi="Times New Roman"/>
          <w:sz w:val="24"/>
          <w:szCs w:val="24"/>
        </w:rPr>
        <w:t xml:space="preserve"> </w:t>
      </w:r>
      <w:r w:rsidR="00BA5E17" w:rsidRPr="00817782">
        <w:rPr>
          <w:rFonts w:ascii="Times New Roman" w:hAnsi="Times New Roman"/>
          <w:color w:val="000000"/>
          <w:sz w:val="24"/>
          <w:szCs w:val="24"/>
        </w:rPr>
        <w:t xml:space="preserve">http://kotelskoe-adm.ru </w:t>
      </w:r>
      <w:r w:rsidRPr="00817782">
        <w:rPr>
          <w:rFonts w:ascii="Times New Roman" w:hAnsi="Times New Roman"/>
          <w:color w:val="000000"/>
          <w:sz w:val="24"/>
          <w:szCs w:val="24"/>
        </w:rPr>
        <w:t>/Организации;</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lastRenderedPageBreak/>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E52AFF" w:rsidRPr="00817782" w:rsidRDefault="00E52AFF" w:rsidP="00290890">
      <w:pPr>
        <w:tabs>
          <w:tab w:val="left" w:pos="142"/>
        </w:tabs>
        <w:spacing w:after="0" w:line="240" w:lineRule="auto"/>
        <w:ind w:firstLine="567"/>
        <w:contextualSpacing/>
        <w:jc w:val="both"/>
        <w:rPr>
          <w:rFonts w:ascii="Times New Roman" w:hAnsi="Times New Roman"/>
          <w:color w:val="000000"/>
          <w:sz w:val="24"/>
          <w:szCs w:val="24"/>
        </w:rPr>
      </w:pPr>
    </w:p>
    <w:p w:rsidR="00996753" w:rsidRPr="00817782" w:rsidRDefault="003C06C4" w:rsidP="00290890">
      <w:pPr>
        <w:tabs>
          <w:tab w:val="left" w:pos="142"/>
        </w:tabs>
        <w:spacing w:after="0" w:line="240" w:lineRule="auto"/>
        <w:contextualSpacing/>
        <w:jc w:val="center"/>
        <w:rPr>
          <w:rFonts w:ascii="Times New Roman" w:hAnsi="Times New Roman"/>
          <w:b/>
          <w:color w:val="000000"/>
          <w:sz w:val="24"/>
          <w:szCs w:val="24"/>
        </w:rPr>
      </w:pPr>
      <w:r w:rsidRPr="00817782">
        <w:rPr>
          <w:rFonts w:ascii="Times New Roman" w:hAnsi="Times New Roman"/>
          <w:b/>
          <w:color w:val="000000"/>
          <w:sz w:val="24"/>
          <w:szCs w:val="24"/>
        </w:rPr>
        <w:t>2. Стандарт пред</w:t>
      </w:r>
      <w:r w:rsidR="005C3C80" w:rsidRPr="00817782">
        <w:rPr>
          <w:rFonts w:ascii="Times New Roman" w:hAnsi="Times New Roman"/>
          <w:b/>
          <w:color w:val="000000"/>
          <w:sz w:val="24"/>
          <w:szCs w:val="24"/>
        </w:rPr>
        <w:t>оставления муниципальной услуги</w:t>
      </w:r>
    </w:p>
    <w:p w:rsidR="003C06C4" w:rsidRPr="00817782" w:rsidRDefault="003C06C4" w:rsidP="00290890">
      <w:pPr>
        <w:tabs>
          <w:tab w:val="left" w:pos="142"/>
        </w:tabs>
        <w:spacing w:after="0" w:line="240" w:lineRule="auto"/>
        <w:ind w:firstLine="567"/>
        <w:contextualSpacing/>
        <w:jc w:val="both"/>
        <w:rPr>
          <w:rFonts w:ascii="Times New Roman" w:hAnsi="Times New Roman"/>
          <w:color w:val="000000"/>
          <w:sz w:val="24"/>
          <w:szCs w:val="24"/>
        </w:rPr>
      </w:pP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b/>
          <w:color w:val="000000"/>
          <w:sz w:val="24"/>
          <w:szCs w:val="24"/>
        </w:rPr>
        <w:t>2.1. Наименование муниципальной услуги</w:t>
      </w:r>
      <w:r w:rsidRPr="00817782">
        <w:rPr>
          <w:rFonts w:ascii="Times New Roman" w:hAnsi="Times New Roman"/>
          <w:color w:val="000000"/>
          <w:sz w:val="24"/>
          <w:szCs w:val="24"/>
        </w:rPr>
        <w:t xml:space="preserve">: </w:t>
      </w:r>
      <w:r w:rsidRPr="00817782">
        <w:rPr>
          <w:rFonts w:ascii="Times New Roman" w:hAnsi="Times New Roman"/>
          <w:sz w:val="24"/>
          <w:szCs w:val="24"/>
        </w:rPr>
        <w:t>«Присвоение</w:t>
      </w:r>
      <w:r w:rsidR="00B10D77" w:rsidRPr="00817782">
        <w:rPr>
          <w:rFonts w:ascii="Times New Roman" w:hAnsi="Times New Roman"/>
          <w:sz w:val="24"/>
          <w:szCs w:val="24"/>
        </w:rPr>
        <w:t>, изменение</w:t>
      </w:r>
      <w:r w:rsidRPr="00817782">
        <w:rPr>
          <w:rFonts w:ascii="Times New Roman" w:hAnsi="Times New Roman"/>
          <w:sz w:val="24"/>
          <w:szCs w:val="24"/>
        </w:rPr>
        <w:t xml:space="preserve"> и аннулирование адресов».</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Сокращенное наименование муниципальной услуги: </w:t>
      </w:r>
      <w:r w:rsidR="00764C3D" w:rsidRPr="00817782">
        <w:rPr>
          <w:rFonts w:ascii="Times New Roman" w:hAnsi="Times New Roman"/>
          <w:color w:val="000000"/>
          <w:sz w:val="24"/>
          <w:szCs w:val="24"/>
        </w:rPr>
        <w:t xml:space="preserve">сокращенное наименование отсутствует. </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b/>
          <w:color w:val="000000"/>
          <w:sz w:val="24"/>
          <w:szCs w:val="24"/>
        </w:rPr>
        <w:t>2.2. Муниципальную услугу предоставляет</w:t>
      </w:r>
      <w:r w:rsidRPr="00817782">
        <w:rPr>
          <w:rFonts w:ascii="Times New Roman" w:hAnsi="Times New Roman"/>
          <w:color w:val="000000"/>
          <w:sz w:val="24"/>
          <w:szCs w:val="24"/>
        </w:rPr>
        <w:t>:</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Администрация МО «</w:t>
      </w:r>
      <w:r w:rsidR="00182818" w:rsidRPr="00817782">
        <w:rPr>
          <w:rFonts w:ascii="Times New Roman" w:hAnsi="Times New Roman"/>
          <w:color w:val="000000"/>
          <w:sz w:val="24"/>
          <w:szCs w:val="24"/>
        </w:rPr>
        <w:t>Котельское сельское поселение</w:t>
      </w:r>
      <w:r w:rsidRPr="00817782">
        <w:rPr>
          <w:rFonts w:ascii="Times New Roman" w:hAnsi="Times New Roman"/>
          <w:color w:val="000000"/>
          <w:sz w:val="24"/>
          <w:szCs w:val="24"/>
        </w:rPr>
        <w:t>» Ленинградской области (далее – Администрация).</w:t>
      </w:r>
    </w:p>
    <w:p w:rsidR="00E946C6" w:rsidRPr="00817782" w:rsidRDefault="00182818" w:rsidP="00182818">
      <w:pPr>
        <w:tabs>
          <w:tab w:val="left" w:pos="142"/>
        </w:tabs>
        <w:spacing w:after="0" w:line="240" w:lineRule="auto"/>
        <w:ind w:firstLine="567"/>
        <w:jc w:val="both"/>
        <w:rPr>
          <w:rFonts w:ascii="Times New Roman" w:hAnsi="Times New Roman"/>
          <w:strike/>
          <w:color w:val="FF0000"/>
          <w:sz w:val="24"/>
          <w:szCs w:val="24"/>
        </w:rPr>
      </w:pPr>
      <w:r w:rsidRPr="00817782">
        <w:rPr>
          <w:rFonts w:ascii="Times New Roman" w:hAnsi="Times New Roman"/>
          <w:sz w:val="24"/>
          <w:szCs w:val="24"/>
        </w:rPr>
        <w:t>О</w:t>
      </w:r>
      <w:r w:rsidR="00E946C6" w:rsidRPr="00817782">
        <w:rPr>
          <w:rFonts w:ascii="Times New Roman" w:hAnsi="Times New Roman"/>
          <w:sz w:val="24"/>
          <w:szCs w:val="24"/>
        </w:rPr>
        <w:t>тветственным за предоставление муниципальной услуги, является</w:t>
      </w:r>
      <w:r w:rsidR="001A07B9" w:rsidRPr="00817782">
        <w:rPr>
          <w:rFonts w:ascii="Times New Roman" w:hAnsi="Times New Roman"/>
          <w:sz w:val="24"/>
          <w:szCs w:val="24"/>
        </w:rPr>
        <w:t xml:space="preserve"> </w:t>
      </w:r>
      <w:r w:rsidR="00E946C6" w:rsidRPr="00817782">
        <w:rPr>
          <w:rFonts w:ascii="Times New Roman" w:hAnsi="Times New Roman"/>
          <w:sz w:val="24"/>
          <w:szCs w:val="24"/>
        </w:rPr>
        <w:t xml:space="preserve"> </w:t>
      </w:r>
      <w:r w:rsidRPr="00817782">
        <w:rPr>
          <w:rFonts w:ascii="Times New Roman" w:hAnsi="Times New Roman"/>
          <w:sz w:val="24"/>
          <w:szCs w:val="24"/>
        </w:rPr>
        <w:t>специалист администрации МО «Котельское сельское поселение»</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предоставлении услуги участвуют:</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ГБУ ЛО «МФЦ»</w:t>
      </w:r>
      <w:r w:rsidR="00656169" w:rsidRPr="00817782">
        <w:rPr>
          <w:rFonts w:ascii="Times New Roman" w:hAnsi="Times New Roman"/>
          <w:color w:val="000000"/>
          <w:sz w:val="24"/>
          <w:szCs w:val="24"/>
        </w:rPr>
        <w:t>;</w:t>
      </w:r>
    </w:p>
    <w:p w:rsidR="00E3398A" w:rsidRPr="00817782" w:rsidRDefault="0065616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уполномоченные</w:t>
      </w:r>
      <w:r w:rsidR="00E3398A" w:rsidRPr="00817782">
        <w:rPr>
          <w:rFonts w:ascii="Times New Roman" w:hAnsi="Times New Roman"/>
          <w:color w:val="000000"/>
          <w:sz w:val="24"/>
          <w:szCs w:val="24"/>
        </w:rPr>
        <w:t xml:space="preserve"> </w:t>
      </w:r>
      <w:r w:rsidRPr="00817782">
        <w:rPr>
          <w:rFonts w:ascii="Times New Roman" w:hAnsi="Times New Roman"/>
          <w:color w:val="000000"/>
          <w:sz w:val="24"/>
          <w:szCs w:val="24"/>
        </w:rPr>
        <w:t xml:space="preserve">в соответствии с п. 7 Правил присвоения, </w:t>
      </w:r>
      <w:r w:rsidRPr="00817782">
        <w:rPr>
          <w:rFonts w:ascii="Times New Roman" w:hAnsi="Times New Roman"/>
          <w:sz w:val="24"/>
          <w:szCs w:val="24"/>
        </w:rPr>
        <w:t>изменения</w:t>
      </w:r>
      <w:r w:rsidRPr="00817782">
        <w:rPr>
          <w:rFonts w:ascii="Times New Roman" w:hAnsi="Times New Roman"/>
          <w:color w:val="000000"/>
          <w:sz w:val="24"/>
          <w:szCs w:val="24"/>
        </w:rPr>
        <w:t xml:space="preserve"> и аннулирования адресов, утвержденных постановлением Правительства РФ от 19.11.2014 № 1221, органы</w:t>
      </w:r>
      <w:r w:rsidR="00E3398A" w:rsidRPr="00817782">
        <w:rPr>
          <w:rFonts w:ascii="Times New Roman" w:hAnsi="Times New Roman"/>
          <w:color w:val="000000"/>
          <w:sz w:val="24"/>
          <w:szCs w:val="24"/>
        </w:rPr>
        <w:t>.</w:t>
      </w:r>
    </w:p>
    <w:p w:rsidR="00E504B2"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 информации, информационных технологиях и о защите информации" (при технической реализации).</w:t>
      </w:r>
    </w:p>
    <w:p w:rsidR="00E504B2"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E504B2"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695810"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технической реализации).</w:t>
      </w:r>
    </w:p>
    <w:p w:rsidR="0021642B" w:rsidRPr="00817782" w:rsidRDefault="0021642B"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2.3 </w:t>
      </w:r>
      <w:r w:rsidR="00E3398A" w:rsidRPr="00817782">
        <w:rPr>
          <w:rFonts w:ascii="Times New Roman" w:hAnsi="Times New Roman"/>
          <w:color w:val="000000"/>
          <w:sz w:val="24"/>
          <w:szCs w:val="24"/>
        </w:rPr>
        <w:t>Результат</w:t>
      </w:r>
      <w:r w:rsidR="009B2A2F" w:rsidRPr="00817782">
        <w:rPr>
          <w:rFonts w:ascii="Times New Roman" w:hAnsi="Times New Roman"/>
          <w:color w:val="000000"/>
          <w:sz w:val="24"/>
          <w:szCs w:val="24"/>
        </w:rPr>
        <w:t>ом</w:t>
      </w:r>
      <w:r w:rsidR="00E3398A" w:rsidRPr="00817782">
        <w:rPr>
          <w:rFonts w:ascii="Times New Roman" w:hAnsi="Times New Roman"/>
          <w:color w:val="000000"/>
          <w:sz w:val="24"/>
          <w:szCs w:val="24"/>
        </w:rPr>
        <w:t xml:space="preserve"> предоставления муниципальной услуги</w:t>
      </w:r>
      <w:r w:rsidR="009B2A2F" w:rsidRPr="00817782">
        <w:rPr>
          <w:rFonts w:ascii="Times New Roman" w:hAnsi="Times New Roman"/>
          <w:color w:val="000000"/>
          <w:sz w:val="24"/>
          <w:szCs w:val="24"/>
        </w:rPr>
        <w:t xml:space="preserve"> является:</w:t>
      </w:r>
      <w:r w:rsidR="00E3398A" w:rsidRPr="00817782">
        <w:rPr>
          <w:rFonts w:ascii="Times New Roman" w:hAnsi="Times New Roman"/>
          <w:color w:val="000000"/>
          <w:sz w:val="24"/>
          <w:szCs w:val="24"/>
        </w:rPr>
        <w:t xml:space="preserve"> </w:t>
      </w:r>
    </w:p>
    <w:p w:rsidR="00695810" w:rsidRPr="00817782" w:rsidRDefault="00695810" w:rsidP="0069581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1) выдача заявителю </w:t>
      </w:r>
      <w:r w:rsidRPr="00817782">
        <w:rPr>
          <w:rFonts w:ascii="Times New Roman" w:hAnsi="Times New Roman"/>
          <w:sz w:val="24"/>
          <w:szCs w:val="24"/>
        </w:rPr>
        <w:t>решения</w:t>
      </w:r>
      <w:r w:rsidRPr="00817782">
        <w:rPr>
          <w:rFonts w:ascii="Times New Roman" w:hAnsi="Times New Roman"/>
          <w:color w:val="000000"/>
          <w:sz w:val="24"/>
          <w:szCs w:val="24"/>
        </w:rPr>
        <w:t xml:space="preserve"> о присвоении, </w:t>
      </w:r>
      <w:r w:rsidRPr="00817782">
        <w:rPr>
          <w:rFonts w:ascii="Times New Roman" w:hAnsi="Times New Roman"/>
          <w:sz w:val="24"/>
          <w:szCs w:val="24"/>
        </w:rPr>
        <w:t>изменении</w:t>
      </w:r>
      <w:r w:rsidRPr="00817782">
        <w:rPr>
          <w:rFonts w:ascii="Times New Roman" w:hAnsi="Times New Roman"/>
          <w:color w:val="000000"/>
          <w:sz w:val="24"/>
          <w:szCs w:val="24"/>
        </w:rPr>
        <w:t>, аннулировании адреса объекту адресации</w:t>
      </w:r>
      <w:r w:rsidR="00BA3E69" w:rsidRPr="00817782">
        <w:rPr>
          <w:rFonts w:ascii="Times New Roman" w:hAnsi="Times New Roman"/>
          <w:color w:val="000000"/>
          <w:sz w:val="24"/>
          <w:szCs w:val="24"/>
        </w:rPr>
        <w:t xml:space="preserve"> или сведения о нормативных правовых актах о присвоении, изменении и аннулировании адресов объектов недвижимости</w:t>
      </w:r>
      <w:r w:rsidRPr="00817782">
        <w:rPr>
          <w:rFonts w:ascii="Times New Roman" w:hAnsi="Times New Roman"/>
          <w:color w:val="000000"/>
          <w:sz w:val="24"/>
          <w:szCs w:val="24"/>
        </w:rPr>
        <w:t>; </w:t>
      </w:r>
    </w:p>
    <w:p w:rsidR="0021642B" w:rsidRPr="00817782" w:rsidRDefault="009B2A2F" w:rsidP="009B2A2F">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w:t>
      </w:r>
      <w:r w:rsidR="00695810" w:rsidRPr="00817782">
        <w:rPr>
          <w:rFonts w:ascii="Times New Roman" w:hAnsi="Times New Roman"/>
          <w:color w:val="000000"/>
          <w:sz w:val="24"/>
          <w:szCs w:val="24"/>
        </w:rPr>
        <w:t xml:space="preserve">) </w:t>
      </w:r>
      <w:r w:rsidR="00695810" w:rsidRPr="00817782">
        <w:rPr>
          <w:rFonts w:ascii="Times New Roman" w:hAnsi="Times New Roman"/>
          <w:sz w:val="24"/>
          <w:szCs w:val="24"/>
        </w:rPr>
        <w:t>выдача заявителю</w:t>
      </w:r>
      <w:r w:rsidR="00695810" w:rsidRPr="00817782">
        <w:rPr>
          <w:rFonts w:ascii="Times New Roman" w:hAnsi="Times New Roman"/>
          <w:color w:val="000000"/>
          <w:sz w:val="24"/>
          <w:szCs w:val="24"/>
        </w:rPr>
        <w:t xml:space="preserve"> решения об отказе в присвоении, </w:t>
      </w:r>
      <w:r w:rsidR="00BA3E69" w:rsidRPr="00817782">
        <w:rPr>
          <w:rFonts w:ascii="Times New Roman" w:hAnsi="Times New Roman"/>
          <w:sz w:val="24"/>
          <w:szCs w:val="24"/>
        </w:rPr>
        <w:t>изменении</w:t>
      </w:r>
      <w:r w:rsidR="00BA3E69" w:rsidRPr="00817782">
        <w:rPr>
          <w:rFonts w:ascii="Times New Roman" w:hAnsi="Times New Roman"/>
          <w:color w:val="000000"/>
          <w:sz w:val="24"/>
          <w:szCs w:val="24"/>
        </w:rPr>
        <w:t xml:space="preserve"> </w:t>
      </w:r>
      <w:r w:rsidR="00695810" w:rsidRPr="00817782">
        <w:rPr>
          <w:rFonts w:ascii="Times New Roman" w:hAnsi="Times New Roman"/>
          <w:color w:val="000000"/>
          <w:sz w:val="24"/>
          <w:szCs w:val="24"/>
        </w:rPr>
        <w:t>и аннулировании адреса объекту адресации</w:t>
      </w:r>
      <w:r w:rsidR="00695810" w:rsidRPr="00817782">
        <w:rPr>
          <w:rFonts w:ascii="Times New Roman" w:hAnsi="Times New Roman"/>
          <w:b/>
          <w:color w:val="000000"/>
          <w:sz w:val="24"/>
          <w:szCs w:val="24"/>
        </w:rPr>
        <w:t>.</w:t>
      </w:r>
    </w:p>
    <w:p w:rsidR="0013322E" w:rsidRPr="00817782" w:rsidRDefault="00695810"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2.3.1 </w:t>
      </w:r>
      <w:r w:rsidR="0013322E" w:rsidRPr="00817782">
        <w:rPr>
          <w:rFonts w:ascii="Times New Roman" w:hAnsi="Times New Roman"/>
          <w:color w:val="000000"/>
          <w:sz w:val="24"/>
          <w:szCs w:val="24"/>
        </w:rPr>
        <w:t xml:space="preserve">Оказание муниципальной услуги заключается в присвоении, изменении и аннулировании адресов в отношении: </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а) зданий (строений, за исключением некапитального строения), в том числе строительство которых не завершено; </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б) сооружений (за исключением некапитальных сооружений и линейных объектов), в том числе строительство которых не завершено;</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lastRenderedPageBreak/>
        <w:t xml:space="preserve"> в) земельных участков (за исключением земельных участков, не относящихся к землям населенных пунктов и не предназначенных для размещения на них объектов капитального строительства);</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г) помещений, являющихся частью объекта капитального строительства;</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д) машино-мест (за исключением машино-мест, являющихся частью некапитального здания или сооружения), </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а также в присвоении, изменении и аннулировании наименований элементам планировочной структуры и элементам улично-дорожной сети (далее – объекты адресации) на территории муниципального образования муниципального района Ленинградской области.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Присвоение объекту адресации адреса осуществляется: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а) в отношении земельных участков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б) в отношении зданий (строений), сооружений, в том числе строительство которых не завершено,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выполнения в отношении объекта недвижимости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 на строительство не требуется);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 в отношении помещений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помещении; </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г) в отношении машино-мест в случае подготовки и оформления в отношении машино-места,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машино-месте;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д) в отношении объектов адресации, государственный кадастровый учет которых осуществлен в соответствии с Федеральным законом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машино-место.</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sz w:val="24"/>
          <w:szCs w:val="24"/>
        </w:rPr>
      </w:pPr>
      <w:r w:rsidRPr="00817782">
        <w:rPr>
          <w:rFonts w:ascii="Times New Roman" w:hAnsi="Times New Roman"/>
          <w:strike/>
          <w:sz w:val="24"/>
          <w:szCs w:val="24"/>
        </w:rPr>
        <w:lastRenderedPageBreak/>
        <w:t xml:space="preserve"> </w:t>
      </w:r>
      <w:r w:rsidR="00CA2B8A" w:rsidRPr="00817782">
        <w:rPr>
          <w:rFonts w:ascii="Times New Roman" w:hAnsi="Times New Roman"/>
          <w:sz w:val="24"/>
          <w:szCs w:val="24"/>
        </w:rPr>
        <w:t xml:space="preserve">Решения </w:t>
      </w:r>
      <w:r w:rsidR="00441437" w:rsidRPr="00817782">
        <w:rPr>
          <w:rFonts w:ascii="Times New Roman" w:hAnsi="Times New Roman"/>
          <w:sz w:val="24"/>
          <w:szCs w:val="24"/>
        </w:rPr>
        <w:t xml:space="preserve">которые принимаются уполномоченными органами </w:t>
      </w:r>
      <w:r w:rsidR="00CA2B8A" w:rsidRPr="00817782">
        <w:rPr>
          <w:rFonts w:ascii="Times New Roman" w:hAnsi="Times New Roman"/>
          <w:sz w:val="24"/>
          <w:szCs w:val="24"/>
        </w:rPr>
        <w:t xml:space="preserve">о присвоении наименований элементам планировочной структуры и элементам улично-дорожной сети, изменения или аннулирования их наименований, </w:t>
      </w:r>
      <w:r w:rsidR="00441437" w:rsidRPr="00817782">
        <w:rPr>
          <w:rFonts w:ascii="Times New Roman" w:hAnsi="Times New Roman"/>
          <w:sz w:val="24"/>
          <w:szCs w:val="24"/>
        </w:rPr>
        <w:t xml:space="preserve">присвоении объекту адресации адреса, </w:t>
      </w:r>
      <w:r w:rsidR="00CA2B8A" w:rsidRPr="00817782">
        <w:rPr>
          <w:rFonts w:ascii="Times New Roman" w:hAnsi="Times New Roman"/>
          <w:sz w:val="24"/>
          <w:szCs w:val="24"/>
        </w:rPr>
        <w:t>изменения</w:t>
      </w:r>
      <w:r w:rsidR="00441437" w:rsidRPr="00817782">
        <w:rPr>
          <w:rFonts w:ascii="Times New Roman" w:hAnsi="Times New Roman"/>
          <w:sz w:val="24"/>
          <w:szCs w:val="24"/>
        </w:rPr>
        <w:t xml:space="preserve"> или аннулирования</w:t>
      </w:r>
      <w:r w:rsidR="00CA2B8A" w:rsidRPr="00817782">
        <w:rPr>
          <w:rFonts w:ascii="Times New Roman" w:hAnsi="Times New Roman"/>
          <w:sz w:val="24"/>
          <w:szCs w:val="24"/>
        </w:rPr>
        <w:t xml:space="preserve"> адресов объектов адресации, </w:t>
      </w:r>
      <w:r w:rsidR="00441437" w:rsidRPr="00817782">
        <w:rPr>
          <w:rFonts w:ascii="Times New Roman" w:hAnsi="Times New Roman"/>
          <w:sz w:val="24"/>
          <w:szCs w:val="24"/>
        </w:rPr>
        <w:t>подлежат обязательному внесению уполномоченным органом в государственный адресный реестр в течении 3 рабочих дней со дня их принятия.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sz w:val="24"/>
          <w:szCs w:val="24"/>
        </w:rPr>
      </w:pPr>
      <w:r w:rsidRPr="00817782">
        <w:rPr>
          <w:rFonts w:ascii="Times New Roman" w:hAnsi="Times New Roman"/>
          <w:sz w:val="24"/>
          <w:szCs w:val="24"/>
        </w:rPr>
        <w:t>2.3.</w:t>
      </w:r>
      <w:r w:rsidR="00441437" w:rsidRPr="00817782">
        <w:rPr>
          <w:rFonts w:ascii="Times New Roman" w:hAnsi="Times New Roman"/>
          <w:sz w:val="24"/>
          <w:szCs w:val="24"/>
        </w:rPr>
        <w:t>2</w:t>
      </w:r>
      <w:r w:rsidRPr="00817782">
        <w:rPr>
          <w:rFonts w:ascii="Times New Roman" w:hAnsi="Times New Roman"/>
          <w:sz w:val="24"/>
          <w:szCs w:val="24"/>
        </w:rPr>
        <w:t xml:space="preserve"> Аннулирование адреса объекта адресации осуществляется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б) исключения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 присвоения объекту адресации нового адреса.</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Результат предоставления муниципальной услуги предоставляется (в соответствии со способом, указанным заявителем при подаче заявления):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1) при личной явке: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Администрации;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филиалах, отделах, удаленных рабочих местах ГБУ ЛО «МФЦ»;</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 без личной явки: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почтовым отправлением;</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электронной форме через личный кабинет заявителя на ПГУ ЛО/ЕПГУ.</w:t>
      </w:r>
    </w:p>
    <w:p w:rsidR="00695810" w:rsidRPr="00817782" w:rsidRDefault="00695810"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p>
    <w:p w:rsidR="00AA11BE" w:rsidRPr="00817782" w:rsidRDefault="00A24193" w:rsidP="00290890">
      <w:pPr>
        <w:tabs>
          <w:tab w:val="left" w:pos="142"/>
        </w:tabs>
        <w:autoSpaceDE w:val="0"/>
        <w:autoSpaceDN w:val="0"/>
        <w:adjustRightInd w:val="0"/>
        <w:spacing w:after="0" w:line="240" w:lineRule="auto"/>
        <w:ind w:firstLine="567"/>
        <w:jc w:val="both"/>
        <w:rPr>
          <w:rFonts w:ascii="Times New Roman" w:hAnsi="Times New Roman"/>
          <w:sz w:val="24"/>
          <w:szCs w:val="24"/>
        </w:rPr>
      </w:pPr>
      <w:r w:rsidRPr="00817782">
        <w:rPr>
          <w:rFonts w:ascii="Times New Roman" w:hAnsi="Times New Roman"/>
          <w:b/>
          <w:sz w:val="24"/>
          <w:szCs w:val="24"/>
        </w:rPr>
        <w:t xml:space="preserve">2.4. </w:t>
      </w:r>
      <w:r w:rsidR="00AA11BE" w:rsidRPr="00817782">
        <w:rPr>
          <w:rFonts w:ascii="Times New Roman" w:hAnsi="Times New Roman"/>
          <w:b/>
          <w:sz w:val="24"/>
          <w:szCs w:val="24"/>
        </w:rPr>
        <w:t>Срок предоставления муниципальной услуги</w:t>
      </w:r>
      <w:r w:rsidR="00656169" w:rsidRPr="00817782">
        <w:rPr>
          <w:rFonts w:ascii="Times New Roman" w:hAnsi="Times New Roman"/>
          <w:sz w:val="24"/>
          <w:szCs w:val="24"/>
        </w:rPr>
        <w:t xml:space="preserve"> –</w:t>
      </w:r>
      <w:r w:rsidR="00AA11BE" w:rsidRPr="00817782">
        <w:rPr>
          <w:rFonts w:ascii="Times New Roman" w:hAnsi="Times New Roman"/>
          <w:sz w:val="24"/>
          <w:szCs w:val="24"/>
        </w:rPr>
        <w:t xml:space="preserve"> не более </w:t>
      </w:r>
      <w:r w:rsidR="00E2241F" w:rsidRPr="00817782">
        <w:rPr>
          <w:rFonts w:ascii="Times New Roman" w:hAnsi="Times New Roman"/>
          <w:sz w:val="24"/>
          <w:szCs w:val="24"/>
        </w:rPr>
        <w:t>7</w:t>
      </w:r>
      <w:r w:rsidR="00AA11BE" w:rsidRPr="00817782">
        <w:rPr>
          <w:rFonts w:ascii="Times New Roman" w:hAnsi="Times New Roman"/>
          <w:sz w:val="24"/>
          <w:szCs w:val="24"/>
        </w:rPr>
        <w:t xml:space="preserve"> рабочих дней со дня подачи заявления о предоставлении услуги.</w:t>
      </w:r>
    </w:p>
    <w:p w:rsidR="002A60E5" w:rsidRPr="00817782" w:rsidRDefault="00A24193" w:rsidP="00290890">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b/>
          <w:sz w:val="24"/>
          <w:szCs w:val="24"/>
        </w:rPr>
        <w:t>2.</w:t>
      </w:r>
      <w:r w:rsidR="0092300D" w:rsidRPr="00817782">
        <w:rPr>
          <w:rFonts w:ascii="Times New Roman" w:hAnsi="Times New Roman"/>
          <w:b/>
          <w:sz w:val="24"/>
          <w:szCs w:val="24"/>
        </w:rPr>
        <w:t>5</w:t>
      </w:r>
      <w:r w:rsidRPr="00817782">
        <w:rPr>
          <w:rFonts w:ascii="Times New Roman" w:hAnsi="Times New Roman"/>
          <w:b/>
          <w:sz w:val="24"/>
          <w:szCs w:val="24"/>
        </w:rPr>
        <w:t xml:space="preserve">. </w:t>
      </w:r>
      <w:r w:rsidR="002A60E5" w:rsidRPr="00817782">
        <w:rPr>
          <w:rFonts w:ascii="Times New Roman" w:hAnsi="Times New Roman"/>
          <w:b/>
          <w:sz w:val="24"/>
          <w:szCs w:val="24"/>
        </w:rPr>
        <w:t>Правовые основания для предоставления муниципальной</w:t>
      </w:r>
      <w:r w:rsidR="002A60E5" w:rsidRPr="00817782">
        <w:rPr>
          <w:rFonts w:ascii="Times New Roman" w:hAnsi="Times New Roman"/>
          <w:sz w:val="24"/>
          <w:szCs w:val="24"/>
        </w:rPr>
        <w:t xml:space="preserve"> услуги:</w:t>
      </w:r>
    </w:p>
    <w:p w:rsidR="0037389B" w:rsidRPr="00817782" w:rsidRDefault="0037389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 Земельный </w:t>
      </w:r>
      <w:r w:rsidR="00403F43" w:rsidRPr="00817782">
        <w:rPr>
          <w:rFonts w:ascii="Times New Roman" w:hAnsi="Times New Roman"/>
          <w:sz w:val="24"/>
          <w:szCs w:val="24"/>
        </w:rPr>
        <w:t>кодекс Российской Федерации</w:t>
      </w:r>
      <w:r w:rsidR="00392D6D" w:rsidRPr="00817782">
        <w:rPr>
          <w:rFonts w:ascii="Times New Roman" w:hAnsi="Times New Roman"/>
          <w:sz w:val="24"/>
          <w:szCs w:val="24"/>
        </w:rPr>
        <w:t xml:space="preserve"> от 25.10.2001 № 136-ФЗ</w:t>
      </w:r>
      <w:r w:rsidR="00403F43" w:rsidRPr="00817782">
        <w:rPr>
          <w:rFonts w:ascii="Times New Roman" w:hAnsi="Times New Roman"/>
          <w:sz w:val="24"/>
          <w:szCs w:val="24"/>
        </w:rPr>
        <w:t>;</w:t>
      </w:r>
    </w:p>
    <w:p w:rsidR="00186AA3" w:rsidRPr="00817782" w:rsidRDefault="00A1484F"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5C3C80" w:rsidRPr="00817782">
        <w:rPr>
          <w:rFonts w:ascii="Times New Roman" w:hAnsi="Times New Roman"/>
          <w:sz w:val="24"/>
          <w:szCs w:val="24"/>
        </w:rPr>
        <w:t xml:space="preserve"> </w:t>
      </w:r>
      <w:r w:rsidR="002A60E5" w:rsidRPr="00817782">
        <w:rPr>
          <w:rFonts w:ascii="Times New Roman" w:hAnsi="Times New Roman"/>
          <w:sz w:val="24"/>
          <w:szCs w:val="24"/>
        </w:rPr>
        <w:t>Градостроительный</w:t>
      </w:r>
      <w:r w:rsidR="00186AA3" w:rsidRPr="00817782">
        <w:rPr>
          <w:rFonts w:ascii="Times New Roman" w:hAnsi="Times New Roman"/>
          <w:sz w:val="24"/>
          <w:szCs w:val="24"/>
        </w:rPr>
        <w:t xml:space="preserve"> кодекс Российской Федерации</w:t>
      </w:r>
      <w:r w:rsidR="00392D6D" w:rsidRPr="00817782">
        <w:rPr>
          <w:rFonts w:ascii="Times New Roman" w:hAnsi="Times New Roman"/>
          <w:sz w:val="24"/>
          <w:szCs w:val="24"/>
        </w:rPr>
        <w:t xml:space="preserve"> от 29.12.2004 № 190-ФЗ</w:t>
      </w:r>
      <w:r w:rsidR="00186AA3" w:rsidRPr="00817782">
        <w:rPr>
          <w:rFonts w:ascii="Times New Roman" w:hAnsi="Times New Roman"/>
          <w:sz w:val="24"/>
          <w:szCs w:val="24"/>
        </w:rPr>
        <w:t>;</w:t>
      </w:r>
    </w:p>
    <w:p w:rsidR="00186AA3" w:rsidRPr="00817782" w:rsidRDefault="00E5520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186AA3" w:rsidRPr="00817782">
        <w:rPr>
          <w:rFonts w:ascii="Times New Roman" w:hAnsi="Times New Roman"/>
          <w:sz w:val="24"/>
          <w:szCs w:val="24"/>
        </w:rPr>
        <w:t xml:space="preserve"> </w:t>
      </w:r>
      <w:r w:rsidRPr="00817782">
        <w:rPr>
          <w:rFonts w:ascii="Times New Roman" w:hAnsi="Times New Roman"/>
          <w:sz w:val="24"/>
          <w:szCs w:val="24"/>
        </w:rPr>
        <w:t>Федеральны</w:t>
      </w:r>
      <w:r w:rsidR="002A60E5" w:rsidRPr="00817782">
        <w:rPr>
          <w:rFonts w:ascii="Times New Roman" w:hAnsi="Times New Roman"/>
          <w:sz w:val="24"/>
          <w:szCs w:val="24"/>
        </w:rPr>
        <w:t>й</w:t>
      </w:r>
      <w:r w:rsidRPr="00817782">
        <w:rPr>
          <w:rFonts w:ascii="Times New Roman" w:hAnsi="Times New Roman"/>
          <w:sz w:val="24"/>
          <w:szCs w:val="24"/>
        </w:rPr>
        <w:t xml:space="preserve"> закон </w:t>
      </w:r>
      <w:r w:rsidR="00186AA3" w:rsidRPr="00817782">
        <w:rPr>
          <w:rFonts w:ascii="Times New Roman" w:hAnsi="Times New Roman"/>
          <w:sz w:val="24"/>
          <w:szCs w:val="24"/>
        </w:rPr>
        <w:t xml:space="preserve">от </w:t>
      </w:r>
      <w:r w:rsidR="00403F43" w:rsidRPr="00817782">
        <w:rPr>
          <w:rFonts w:ascii="Times New Roman" w:hAnsi="Times New Roman"/>
          <w:sz w:val="24"/>
          <w:szCs w:val="24"/>
        </w:rPr>
        <w:t>06.10.2003</w:t>
      </w:r>
      <w:r w:rsidR="00290890" w:rsidRPr="00817782">
        <w:rPr>
          <w:rFonts w:ascii="Times New Roman" w:hAnsi="Times New Roman"/>
          <w:sz w:val="24"/>
          <w:szCs w:val="24"/>
        </w:rPr>
        <w:t xml:space="preserve"> </w:t>
      </w:r>
      <w:r w:rsidR="00403F43" w:rsidRPr="00817782">
        <w:rPr>
          <w:rFonts w:ascii="Times New Roman" w:hAnsi="Times New Roman"/>
          <w:sz w:val="24"/>
          <w:szCs w:val="24"/>
        </w:rPr>
        <w:t>№ 131</w:t>
      </w:r>
      <w:r w:rsidR="00186AA3" w:rsidRPr="00817782">
        <w:rPr>
          <w:rFonts w:ascii="Times New Roman" w:hAnsi="Times New Roman"/>
          <w:sz w:val="24"/>
          <w:szCs w:val="24"/>
        </w:rPr>
        <w:t>-ФЗ</w:t>
      </w:r>
      <w:r w:rsidR="005C3C80" w:rsidRPr="00817782">
        <w:rPr>
          <w:rFonts w:ascii="Times New Roman" w:hAnsi="Times New Roman"/>
          <w:sz w:val="24"/>
          <w:szCs w:val="24"/>
        </w:rPr>
        <w:t xml:space="preserve"> </w:t>
      </w:r>
      <w:r w:rsidR="00186AA3" w:rsidRPr="00817782">
        <w:rPr>
          <w:rFonts w:ascii="Times New Roman" w:hAnsi="Times New Roman"/>
          <w:sz w:val="24"/>
          <w:szCs w:val="24"/>
        </w:rPr>
        <w:t>«</w:t>
      </w:r>
      <w:r w:rsidR="00403F43" w:rsidRPr="00817782">
        <w:rPr>
          <w:rFonts w:ascii="Times New Roman" w:hAnsi="Times New Roman"/>
          <w:sz w:val="24"/>
          <w:szCs w:val="24"/>
        </w:rPr>
        <w:t>Об общих принципах организации местного самоуправления в Российской Федерации</w:t>
      </w:r>
      <w:r w:rsidR="00186AA3" w:rsidRPr="00817782">
        <w:rPr>
          <w:rFonts w:ascii="Times New Roman" w:hAnsi="Times New Roman"/>
          <w:sz w:val="24"/>
          <w:szCs w:val="24"/>
        </w:rPr>
        <w:t>»;</w:t>
      </w:r>
    </w:p>
    <w:p w:rsidR="009D11C5" w:rsidRPr="00817782" w:rsidRDefault="009D11C5"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47470B" w:rsidRPr="00817782">
        <w:rPr>
          <w:rFonts w:ascii="Times New Roman" w:hAnsi="Times New Roman"/>
          <w:sz w:val="24"/>
          <w:szCs w:val="24"/>
        </w:rPr>
        <w:t xml:space="preserve"> </w:t>
      </w:r>
      <w:r w:rsidRPr="00817782">
        <w:rPr>
          <w:rFonts w:ascii="Times New Roman" w:hAnsi="Times New Roman"/>
          <w:sz w:val="24"/>
          <w:szCs w:val="24"/>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25BD0" w:rsidRPr="00817782" w:rsidRDefault="00325BD0" w:rsidP="00325BD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  Федеральный Закон от 27.07.2006 №152-ФЗ «О персональных данных»;</w:t>
      </w:r>
    </w:p>
    <w:p w:rsidR="00E3398A" w:rsidRPr="00817782" w:rsidRDefault="00E3398A" w:rsidP="00656169">
      <w:pPr>
        <w:pStyle w:val="2"/>
        <w:shd w:val="clear" w:color="auto" w:fill="FFFFFF"/>
        <w:tabs>
          <w:tab w:val="left" w:pos="142"/>
        </w:tabs>
        <w:spacing w:before="0" w:line="300" w:lineRule="atLeast"/>
        <w:ind w:firstLine="567"/>
        <w:jc w:val="both"/>
        <w:rPr>
          <w:rFonts w:ascii="Times New Roman" w:hAnsi="Times New Roman"/>
          <w:color w:val="auto"/>
          <w:sz w:val="24"/>
          <w:szCs w:val="24"/>
          <w:lang w:val="ru-RU"/>
        </w:rPr>
      </w:pPr>
      <w:r w:rsidRPr="00817782">
        <w:rPr>
          <w:rFonts w:ascii="Times New Roman" w:hAnsi="Times New Roman"/>
          <w:b w:val="0"/>
          <w:color w:val="auto"/>
          <w:sz w:val="24"/>
          <w:szCs w:val="24"/>
        </w:rPr>
        <w:t>-</w:t>
      </w:r>
      <w:r w:rsidR="00290890" w:rsidRPr="00817782">
        <w:rPr>
          <w:rFonts w:ascii="Times New Roman" w:hAnsi="Times New Roman"/>
          <w:b w:val="0"/>
          <w:color w:val="auto"/>
          <w:sz w:val="24"/>
          <w:szCs w:val="24"/>
          <w:shd w:val="clear" w:color="auto" w:fill="FFFFFF"/>
        </w:rPr>
        <w:t xml:space="preserve"> </w:t>
      </w:r>
      <w:r w:rsidR="00656169" w:rsidRPr="00817782">
        <w:rPr>
          <w:rFonts w:ascii="Times New Roman" w:hAnsi="Times New Roman"/>
          <w:b w:val="0"/>
          <w:color w:val="auto"/>
          <w:sz w:val="24"/>
          <w:szCs w:val="24"/>
          <w:shd w:val="clear" w:color="auto" w:fill="FFFFFF"/>
        </w:rPr>
        <w:t>постановление</w:t>
      </w:r>
      <w:r w:rsidRPr="00817782">
        <w:rPr>
          <w:rFonts w:ascii="Times New Roman" w:hAnsi="Times New Roman"/>
          <w:b w:val="0"/>
          <w:color w:val="auto"/>
          <w:sz w:val="24"/>
          <w:szCs w:val="24"/>
          <w:shd w:val="clear" w:color="auto" w:fill="FFFFFF"/>
        </w:rPr>
        <w:t xml:space="preserve"> Правительства РФ </w:t>
      </w:r>
      <w:r w:rsidR="00656169" w:rsidRPr="00817782">
        <w:rPr>
          <w:rFonts w:ascii="Times New Roman" w:hAnsi="Times New Roman"/>
          <w:b w:val="0"/>
          <w:color w:val="auto"/>
          <w:sz w:val="24"/>
          <w:szCs w:val="24"/>
          <w:shd w:val="clear" w:color="auto" w:fill="FFFFFF"/>
        </w:rPr>
        <w:t>от 19 ноября 2014 г. № 1221 «Об</w:t>
      </w:r>
      <w:r w:rsidR="00656169" w:rsidRPr="00817782">
        <w:rPr>
          <w:rFonts w:ascii="Times New Roman" w:hAnsi="Times New Roman"/>
          <w:b w:val="0"/>
          <w:color w:val="auto"/>
          <w:sz w:val="24"/>
          <w:szCs w:val="24"/>
          <w:shd w:val="clear" w:color="auto" w:fill="FFFFFF"/>
          <w:lang w:val="ru-RU"/>
        </w:rPr>
        <w:t xml:space="preserve"> </w:t>
      </w:r>
      <w:r w:rsidRPr="00817782">
        <w:rPr>
          <w:rFonts w:ascii="Times New Roman" w:hAnsi="Times New Roman"/>
          <w:b w:val="0"/>
          <w:color w:val="auto"/>
          <w:sz w:val="24"/>
          <w:szCs w:val="24"/>
          <w:shd w:val="clear" w:color="auto" w:fill="FFFFFF"/>
        </w:rPr>
        <w:t>утверждении Правил присвоения, изменения и аннулирования адресов»;</w:t>
      </w:r>
      <w:r w:rsidRPr="00817782">
        <w:rPr>
          <w:rFonts w:ascii="Times New Roman" w:hAnsi="Times New Roman"/>
          <w:color w:val="auto"/>
          <w:sz w:val="24"/>
          <w:szCs w:val="24"/>
        </w:rPr>
        <w:t xml:space="preserve"> </w:t>
      </w:r>
    </w:p>
    <w:p w:rsidR="00195ADC" w:rsidRPr="00817782" w:rsidRDefault="00E3398A" w:rsidP="00656169">
      <w:pPr>
        <w:pStyle w:val="2"/>
        <w:shd w:val="clear" w:color="auto" w:fill="FFFFFF"/>
        <w:tabs>
          <w:tab w:val="left" w:pos="142"/>
        </w:tabs>
        <w:spacing w:before="0" w:line="300" w:lineRule="atLeast"/>
        <w:ind w:firstLine="567"/>
        <w:jc w:val="both"/>
        <w:rPr>
          <w:rFonts w:ascii="Times New Roman" w:hAnsi="Times New Roman"/>
          <w:b w:val="0"/>
          <w:color w:val="000000"/>
          <w:sz w:val="24"/>
          <w:szCs w:val="24"/>
        </w:rPr>
      </w:pPr>
      <w:r w:rsidRPr="00817782">
        <w:rPr>
          <w:rFonts w:ascii="Times New Roman" w:hAnsi="Times New Roman"/>
          <w:color w:val="auto"/>
          <w:sz w:val="24"/>
          <w:szCs w:val="24"/>
          <w:lang w:val="ru-RU"/>
        </w:rPr>
        <w:t xml:space="preserve"> </w:t>
      </w:r>
      <w:r w:rsidR="00195ADC" w:rsidRPr="00817782">
        <w:rPr>
          <w:rFonts w:ascii="Times New Roman" w:hAnsi="Times New Roman"/>
          <w:b w:val="0"/>
          <w:color w:val="auto"/>
          <w:sz w:val="24"/>
          <w:szCs w:val="24"/>
        </w:rPr>
        <w:t>-</w:t>
      </w:r>
      <w:r w:rsidR="00290890" w:rsidRPr="00817782">
        <w:rPr>
          <w:rFonts w:ascii="Times New Roman" w:hAnsi="Times New Roman"/>
          <w:b w:val="0"/>
          <w:color w:val="auto"/>
          <w:sz w:val="24"/>
          <w:szCs w:val="24"/>
        </w:rPr>
        <w:t xml:space="preserve"> </w:t>
      </w:r>
      <w:r w:rsidR="00656169" w:rsidRPr="00817782">
        <w:rPr>
          <w:rFonts w:ascii="Times New Roman" w:hAnsi="Times New Roman"/>
          <w:b w:val="0"/>
          <w:color w:val="auto"/>
          <w:sz w:val="24"/>
          <w:szCs w:val="24"/>
        </w:rPr>
        <w:t>распоряжение</w:t>
      </w:r>
      <w:r w:rsidR="00195ADC" w:rsidRPr="00817782">
        <w:rPr>
          <w:rFonts w:ascii="Times New Roman" w:hAnsi="Times New Roman"/>
          <w:b w:val="0"/>
          <w:color w:val="auto"/>
          <w:sz w:val="24"/>
          <w:szCs w:val="24"/>
        </w:rPr>
        <w:t xml:space="preserve"> Правительства Российской Федерации от 17.12.2009 № 1993-р </w:t>
      </w:r>
      <w:r w:rsidR="00195ADC" w:rsidRPr="00817782">
        <w:rPr>
          <w:rFonts w:ascii="Times New Roman" w:hAnsi="Times New Roman"/>
          <w:b w:val="0"/>
          <w:color w:val="000000"/>
          <w:sz w:val="24"/>
          <w:szCs w:val="24"/>
        </w:rPr>
        <w:t>«Об утверждении сводного перечня первоочередных государственных и муниципальных услуг, предоставляемых в электронном виде</w:t>
      </w:r>
      <w:r w:rsidR="007C5FBB" w:rsidRPr="00817782">
        <w:rPr>
          <w:rFonts w:ascii="Times New Roman" w:hAnsi="Times New Roman"/>
          <w:b w:val="0"/>
          <w:color w:val="auto"/>
          <w:sz w:val="24"/>
          <w:szCs w:val="24"/>
          <w:lang w:val="ru-RU"/>
        </w:rPr>
        <w:t>»</w:t>
      </w:r>
      <w:r w:rsidR="00195ADC" w:rsidRPr="00817782">
        <w:rPr>
          <w:rFonts w:ascii="Times New Roman" w:hAnsi="Times New Roman"/>
          <w:b w:val="0"/>
          <w:color w:val="000000"/>
          <w:sz w:val="24"/>
          <w:szCs w:val="24"/>
        </w:rPr>
        <w:t>;</w:t>
      </w:r>
    </w:p>
    <w:p w:rsidR="00195ADC" w:rsidRPr="00817782" w:rsidRDefault="00195ADC"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34B09" w:rsidRPr="00817782" w:rsidRDefault="009D11C5"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color w:val="000000"/>
          <w:sz w:val="24"/>
          <w:szCs w:val="24"/>
        </w:rPr>
        <w:t xml:space="preserve">-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w:t>
      </w:r>
      <w:r w:rsidRPr="00817782">
        <w:rPr>
          <w:rFonts w:ascii="Times New Roman" w:hAnsi="Times New Roman"/>
          <w:sz w:val="24"/>
          <w:szCs w:val="24"/>
        </w:rPr>
        <w:t>адресации адреса или аннулирования его адреса»;</w:t>
      </w:r>
    </w:p>
    <w:p w:rsidR="009D11C5" w:rsidRPr="00817782" w:rsidRDefault="00534B09"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  Приказ Министерства финансов Российской Федерации от 05.11.2015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p>
    <w:p w:rsidR="00CF7226" w:rsidRPr="00817782" w:rsidRDefault="00186AA3"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lastRenderedPageBreak/>
        <w:t>-</w:t>
      </w:r>
      <w:r w:rsidR="00290890" w:rsidRPr="00817782">
        <w:rPr>
          <w:rFonts w:ascii="Times New Roman" w:hAnsi="Times New Roman"/>
          <w:sz w:val="24"/>
          <w:szCs w:val="24"/>
        </w:rPr>
        <w:t xml:space="preserve"> </w:t>
      </w:r>
      <w:r w:rsidR="00534B09" w:rsidRPr="00817782">
        <w:rPr>
          <w:rFonts w:ascii="Times New Roman" w:hAnsi="Times New Roman"/>
          <w:sz w:val="24"/>
          <w:szCs w:val="24"/>
        </w:rPr>
        <w:t xml:space="preserve"> </w:t>
      </w:r>
      <w:r w:rsidR="002A60E5" w:rsidRPr="00817782">
        <w:rPr>
          <w:rFonts w:ascii="Times New Roman" w:hAnsi="Times New Roman"/>
          <w:sz w:val="24"/>
          <w:szCs w:val="24"/>
        </w:rPr>
        <w:t>настоящий административный</w:t>
      </w:r>
      <w:r w:rsidRPr="00817782">
        <w:rPr>
          <w:rFonts w:ascii="Times New Roman" w:hAnsi="Times New Roman"/>
          <w:sz w:val="24"/>
          <w:szCs w:val="24"/>
        </w:rPr>
        <w:t xml:space="preserve"> </w:t>
      </w:r>
      <w:r w:rsidR="00E34619" w:rsidRPr="00817782">
        <w:rPr>
          <w:rFonts w:ascii="Times New Roman" w:hAnsi="Times New Roman"/>
          <w:sz w:val="24"/>
          <w:szCs w:val="24"/>
        </w:rPr>
        <w:t>р</w:t>
      </w:r>
      <w:r w:rsidR="002A60E5" w:rsidRPr="00817782">
        <w:rPr>
          <w:rFonts w:ascii="Times New Roman" w:hAnsi="Times New Roman"/>
          <w:sz w:val="24"/>
          <w:szCs w:val="24"/>
        </w:rPr>
        <w:t>егламент</w:t>
      </w:r>
      <w:r w:rsidR="00CD5B32" w:rsidRPr="00817782">
        <w:rPr>
          <w:rFonts w:ascii="Times New Roman" w:hAnsi="Times New Roman"/>
          <w:sz w:val="24"/>
          <w:szCs w:val="24"/>
        </w:rPr>
        <w:t>;</w:t>
      </w:r>
    </w:p>
    <w:p w:rsidR="00CD5B32" w:rsidRPr="00817782" w:rsidRDefault="00656169"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 </w:t>
      </w:r>
      <w:r w:rsidR="00534B09" w:rsidRPr="00817782">
        <w:rPr>
          <w:rFonts w:ascii="Times New Roman" w:hAnsi="Times New Roman"/>
          <w:color w:val="000000"/>
          <w:sz w:val="24"/>
          <w:szCs w:val="24"/>
        </w:rPr>
        <w:t xml:space="preserve"> </w:t>
      </w:r>
      <w:r w:rsidR="00CD5B32" w:rsidRPr="00817782">
        <w:rPr>
          <w:rFonts w:ascii="Times New Roman" w:hAnsi="Times New Roman"/>
          <w:color w:val="000000"/>
          <w:sz w:val="24"/>
          <w:szCs w:val="24"/>
        </w:rPr>
        <w:t>иные муниципальные правовые акты.</w:t>
      </w:r>
    </w:p>
    <w:p w:rsidR="00566A4E" w:rsidRPr="00817782" w:rsidRDefault="00695810" w:rsidP="00290890">
      <w:pPr>
        <w:tabs>
          <w:tab w:val="left" w:pos="142"/>
        </w:tabs>
        <w:spacing w:line="240" w:lineRule="auto"/>
        <w:ind w:firstLine="567"/>
        <w:contextualSpacing/>
        <w:jc w:val="both"/>
        <w:rPr>
          <w:rFonts w:ascii="Times New Roman" w:hAnsi="Times New Roman"/>
          <w:bCs/>
          <w:color w:val="000000"/>
          <w:sz w:val="24"/>
          <w:szCs w:val="24"/>
        </w:rPr>
      </w:pPr>
      <w:r w:rsidRPr="00817782">
        <w:rPr>
          <w:rFonts w:ascii="Times New Roman" w:hAnsi="Times New Roman"/>
          <w:b/>
          <w:bCs/>
          <w:color w:val="000000"/>
          <w:sz w:val="24"/>
          <w:szCs w:val="24"/>
        </w:rPr>
        <w:t xml:space="preserve">2.6. </w:t>
      </w:r>
      <w:r w:rsidR="008D05CF" w:rsidRPr="00817782">
        <w:rPr>
          <w:rFonts w:ascii="Times New Roman" w:hAnsi="Times New Roman"/>
          <w:b/>
          <w:bCs/>
          <w:color w:val="000000"/>
          <w:sz w:val="24"/>
          <w:szCs w:val="24"/>
        </w:rPr>
        <w:t>Исчерпывающий перечень документов,</w:t>
      </w:r>
      <w:r w:rsidR="008D05CF" w:rsidRPr="00817782">
        <w:rPr>
          <w:rFonts w:ascii="Times New Roman" w:hAnsi="Times New Roman"/>
          <w:bCs/>
          <w:color w:val="000000"/>
          <w:sz w:val="24"/>
          <w:szCs w:val="24"/>
        </w:rPr>
        <w:t xml:space="preserve">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r w:rsidR="00EF3C49" w:rsidRPr="00817782">
        <w:rPr>
          <w:rFonts w:ascii="Times New Roman" w:hAnsi="Times New Roman"/>
          <w:bCs/>
          <w:color w:val="000000"/>
          <w:sz w:val="24"/>
          <w:szCs w:val="24"/>
        </w:rPr>
        <w:t>:</w:t>
      </w:r>
    </w:p>
    <w:p w:rsidR="00E343B9" w:rsidRPr="00817782" w:rsidRDefault="00E343B9" w:rsidP="00290890">
      <w:pPr>
        <w:tabs>
          <w:tab w:val="left" w:pos="142"/>
        </w:tabs>
        <w:spacing w:line="240" w:lineRule="auto"/>
        <w:ind w:firstLine="567"/>
        <w:contextualSpacing/>
        <w:jc w:val="both"/>
        <w:rPr>
          <w:rFonts w:ascii="Times New Roman" w:eastAsia="Arial CYR" w:hAnsi="Times New Roman"/>
          <w:color w:val="000000"/>
          <w:sz w:val="24"/>
          <w:szCs w:val="24"/>
        </w:rPr>
      </w:pPr>
      <w:r w:rsidRPr="00817782">
        <w:rPr>
          <w:rFonts w:ascii="Times New Roman" w:hAnsi="Times New Roman"/>
          <w:color w:val="000000"/>
          <w:sz w:val="24"/>
          <w:szCs w:val="24"/>
        </w:rPr>
        <w:t xml:space="preserve">- </w:t>
      </w:r>
      <w:r w:rsidRPr="00817782">
        <w:rPr>
          <w:rFonts w:ascii="Times New Roman" w:eastAsia="Arial CYR" w:hAnsi="Times New Roman"/>
          <w:color w:val="000000"/>
          <w:sz w:val="24"/>
          <w:szCs w:val="24"/>
        </w:rPr>
        <w:t>заявление о присвоении</w:t>
      </w:r>
      <w:r w:rsidR="00057933" w:rsidRPr="00817782">
        <w:rPr>
          <w:rFonts w:ascii="Times New Roman" w:eastAsia="Arial CYR" w:hAnsi="Times New Roman"/>
          <w:color w:val="000000"/>
          <w:sz w:val="24"/>
          <w:szCs w:val="24"/>
        </w:rPr>
        <w:t xml:space="preserve">, </w:t>
      </w:r>
      <w:r w:rsidR="0088017C" w:rsidRPr="00817782">
        <w:rPr>
          <w:rFonts w:ascii="Times New Roman" w:eastAsia="Arial CYR" w:hAnsi="Times New Roman"/>
          <w:color w:val="000000"/>
          <w:sz w:val="24"/>
          <w:szCs w:val="24"/>
        </w:rPr>
        <w:t>аннулировании</w:t>
      </w:r>
      <w:r w:rsidRPr="00817782">
        <w:rPr>
          <w:rFonts w:ascii="Times New Roman" w:eastAsia="Arial CYR" w:hAnsi="Times New Roman"/>
          <w:color w:val="000000"/>
          <w:sz w:val="24"/>
          <w:szCs w:val="24"/>
        </w:rPr>
        <w:t xml:space="preserve"> адреса объекту</w:t>
      </w:r>
      <w:r w:rsidR="00CD5B32" w:rsidRPr="00817782">
        <w:rPr>
          <w:rFonts w:ascii="Times New Roman" w:eastAsia="Arial CYR" w:hAnsi="Times New Roman"/>
          <w:color w:val="000000"/>
          <w:sz w:val="24"/>
          <w:szCs w:val="24"/>
        </w:rPr>
        <w:t xml:space="preserve"> </w:t>
      </w:r>
      <w:r w:rsidR="00F32105" w:rsidRPr="00817782">
        <w:rPr>
          <w:rFonts w:ascii="Times New Roman" w:eastAsia="Arial CYR" w:hAnsi="Times New Roman"/>
          <w:color w:val="000000"/>
          <w:sz w:val="24"/>
          <w:szCs w:val="24"/>
        </w:rPr>
        <w:t>адресации</w:t>
      </w:r>
      <w:r w:rsidR="00EF3C49" w:rsidRPr="00817782">
        <w:rPr>
          <w:rFonts w:ascii="Times New Roman" w:eastAsia="Arial CYR" w:hAnsi="Times New Roman"/>
          <w:color w:val="000000"/>
          <w:sz w:val="24"/>
          <w:szCs w:val="24"/>
        </w:rPr>
        <w:t xml:space="preserve"> по форме</w:t>
      </w:r>
      <w:r w:rsidRPr="00817782">
        <w:rPr>
          <w:rFonts w:ascii="Times New Roman" w:eastAsia="Arial CYR" w:hAnsi="Times New Roman"/>
          <w:color w:val="000000"/>
          <w:sz w:val="24"/>
          <w:szCs w:val="24"/>
        </w:rPr>
        <w:t xml:space="preserve"> согласно приложению № 1 </w:t>
      </w:r>
      <w:r w:rsidRPr="00817782">
        <w:rPr>
          <w:rFonts w:ascii="Times New Roman" w:hAnsi="Times New Roman"/>
          <w:bCs/>
          <w:color w:val="000000"/>
          <w:sz w:val="24"/>
          <w:szCs w:val="24"/>
        </w:rPr>
        <w:t>к настоящему Административному регламенту</w:t>
      </w:r>
      <w:r w:rsidRPr="00817782">
        <w:rPr>
          <w:rFonts w:ascii="Times New Roman" w:eastAsia="Arial CYR" w:hAnsi="Times New Roman"/>
          <w:color w:val="000000"/>
          <w:sz w:val="24"/>
          <w:szCs w:val="24"/>
        </w:rPr>
        <w:t>;</w:t>
      </w:r>
    </w:p>
    <w:p w:rsidR="00E343B9" w:rsidRPr="00817782" w:rsidRDefault="00E343B9" w:rsidP="00290890">
      <w:pPr>
        <w:tabs>
          <w:tab w:val="left" w:pos="142"/>
        </w:tabs>
        <w:spacing w:line="240" w:lineRule="auto"/>
        <w:ind w:firstLine="567"/>
        <w:contextualSpacing/>
        <w:jc w:val="both"/>
        <w:rPr>
          <w:rFonts w:ascii="Times New Roman" w:eastAsia="Arial CYR" w:hAnsi="Times New Roman"/>
          <w:color w:val="000000"/>
          <w:sz w:val="24"/>
          <w:szCs w:val="24"/>
        </w:rPr>
      </w:pPr>
      <w:r w:rsidRPr="00817782">
        <w:rPr>
          <w:rFonts w:ascii="Times New Roman" w:eastAsia="Arial CYR" w:hAnsi="Times New Roman"/>
          <w:color w:val="000000"/>
          <w:sz w:val="24"/>
          <w:szCs w:val="24"/>
        </w:rPr>
        <w:t>- документ, удостоверяющий личность</w:t>
      </w:r>
      <w:r w:rsidR="002F5622" w:rsidRPr="00817782">
        <w:rPr>
          <w:rFonts w:ascii="Times New Roman" w:eastAsia="Arial CYR" w:hAnsi="Times New Roman"/>
          <w:color w:val="000000"/>
          <w:sz w:val="24"/>
          <w:szCs w:val="24"/>
        </w:rPr>
        <w:t xml:space="preserve"> заявителя</w:t>
      </w:r>
      <w:r w:rsidR="00E3398A" w:rsidRPr="00817782">
        <w:rPr>
          <w:rFonts w:ascii="Times New Roman" w:eastAsia="Arial CYR" w:hAnsi="Times New Roman"/>
          <w:color w:val="000000"/>
          <w:sz w:val="24"/>
          <w:szCs w:val="24"/>
        </w:rPr>
        <w:t>: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2F5622" w:rsidRPr="00817782" w:rsidRDefault="00E343B9" w:rsidP="00290890">
      <w:pPr>
        <w:tabs>
          <w:tab w:val="left" w:pos="142"/>
        </w:tabs>
        <w:spacing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доверенн</w:t>
      </w:r>
      <w:r w:rsidR="002F5622" w:rsidRPr="00817782">
        <w:rPr>
          <w:rFonts w:ascii="Times New Roman" w:hAnsi="Times New Roman"/>
          <w:color w:val="000000"/>
          <w:sz w:val="24"/>
          <w:szCs w:val="24"/>
        </w:rPr>
        <w:t>ость</w:t>
      </w:r>
      <w:r w:rsidRPr="00817782">
        <w:rPr>
          <w:rFonts w:ascii="Times New Roman" w:hAnsi="Times New Roman"/>
          <w:color w:val="000000"/>
          <w:sz w:val="24"/>
          <w:szCs w:val="24"/>
        </w:rPr>
        <w:t>, оформленн</w:t>
      </w:r>
      <w:r w:rsidR="002F5622" w:rsidRPr="00817782">
        <w:rPr>
          <w:rFonts w:ascii="Times New Roman" w:hAnsi="Times New Roman"/>
          <w:color w:val="000000"/>
          <w:sz w:val="24"/>
          <w:szCs w:val="24"/>
        </w:rPr>
        <w:t>ая</w:t>
      </w:r>
      <w:r w:rsidRPr="00817782">
        <w:rPr>
          <w:rFonts w:ascii="Times New Roman" w:hAnsi="Times New Roman"/>
          <w:color w:val="000000"/>
          <w:sz w:val="24"/>
          <w:szCs w:val="24"/>
        </w:rPr>
        <w:t xml:space="preserve"> в соответствии с действующим законодательством (в случае подачи заявления</w:t>
      </w:r>
      <w:r w:rsidR="002F5622" w:rsidRPr="00817782">
        <w:rPr>
          <w:rFonts w:ascii="Times New Roman" w:hAnsi="Times New Roman"/>
          <w:color w:val="000000"/>
          <w:sz w:val="24"/>
          <w:szCs w:val="24"/>
        </w:rPr>
        <w:t xml:space="preserve"> через представителя</w:t>
      </w:r>
      <w:r w:rsidRPr="00817782">
        <w:rPr>
          <w:rFonts w:ascii="Times New Roman" w:hAnsi="Times New Roman"/>
          <w:color w:val="000000"/>
          <w:sz w:val="24"/>
          <w:szCs w:val="24"/>
        </w:rPr>
        <w:t>)</w:t>
      </w:r>
      <w:r w:rsidR="002F5622" w:rsidRPr="00817782">
        <w:rPr>
          <w:rFonts w:ascii="Times New Roman" w:hAnsi="Times New Roman"/>
          <w:color w:val="000000"/>
          <w:sz w:val="24"/>
          <w:szCs w:val="24"/>
        </w:rPr>
        <w:t xml:space="preserve"> </w:t>
      </w:r>
      <w:r w:rsidR="00EF3C49" w:rsidRPr="00817782">
        <w:rPr>
          <w:rFonts w:ascii="Times New Roman" w:hAnsi="Times New Roman"/>
          <w:color w:val="000000"/>
          <w:sz w:val="24"/>
          <w:szCs w:val="24"/>
        </w:rPr>
        <w:t>–</w:t>
      </w:r>
      <w:r w:rsidR="002F5622" w:rsidRPr="00817782">
        <w:rPr>
          <w:rFonts w:ascii="Times New Roman" w:hAnsi="Times New Roman"/>
          <w:color w:val="000000"/>
          <w:sz w:val="24"/>
          <w:szCs w:val="24"/>
        </w:rPr>
        <w:t xml:space="preserve"> копия</w:t>
      </w:r>
      <w:r w:rsidRPr="00817782">
        <w:rPr>
          <w:rFonts w:ascii="Times New Roman" w:hAnsi="Times New Roman"/>
          <w:color w:val="000000"/>
          <w:sz w:val="24"/>
          <w:szCs w:val="24"/>
        </w:rPr>
        <w:t xml:space="preserve">; </w:t>
      </w:r>
    </w:p>
    <w:p w:rsidR="00E343B9" w:rsidRPr="00817782" w:rsidRDefault="002F5622" w:rsidP="00290890">
      <w:pPr>
        <w:tabs>
          <w:tab w:val="left" w:pos="142"/>
        </w:tabs>
        <w:spacing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 </w:t>
      </w:r>
      <w:r w:rsidR="00E343B9" w:rsidRPr="00817782">
        <w:rPr>
          <w:rFonts w:ascii="Times New Roman" w:hAnsi="Times New Roman"/>
          <w:color w:val="000000"/>
          <w:sz w:val="24"/>
          <w:szCs w:val="24"/>
        </w:rPr>
        <w:t>документ</w:t>
      </w:r>
      <w:r w:rsidRPr="00817782">
        <w:rPr>
          <w:rFonts w:ascii="Times New Roman" w:hAnsi="Times New Roman"/>
          <w:color w:val="000000"/>
          <w:sz w:val="24"/>
          <w:szCs w:val="24"/>
        </w:rPr>
        <w:t>, подтверждающий</w:t>
      </w:r>
      <w:r w:rsidR="00E343B9" w:rsidRPr="00817782">
        <w:rPr>
          <w:rFonts w:ascii="Times New Roman" w:hAnsi="Times New Roman"/>
          <w:color w:val="000000"/>
          <w:sz w:val="24"/>
          <w:szCs w:val="24"/>
        </w:rPr>
        <w:t xml:space="preserve"> полномочия лица действовать от имени юридического лица без </w:t>
      </w:r>
      <w:r w:rsidRPr="00817782">
        <w:rPr>
          <w:rFonts w:ascii="Times New Roman" w:hAnsi="Times New Roman"/>
          <w:color w:val="000000"/>
          <w:sz w:val="24"/>
          <w:szCs w:val="24"/>
        </w:rPr>
        <w:t>доверенности или</w:t>
      </w:r>
      <w:r w:rsidR="00E343B9" w:rsidRPr="00817782">
        <w:rPr>
          <w:rFonts w:ascii="Times New Roman" w:hAnsi="Times New Roman"/>
          <w:color w:val="000000"/>
          <w:sz w:val="24"/>
          <w:szCs w:val="24"/>
        </w:rPr>
        <w:t xml:space="preserve"> ино</w:t>
      </w:r>
      <w:r w:rsidRPr="00817782">
        <w:rPr>
          <w:rFonts w:ascii="Times New Roman" w:hAnsi="Times New Roman"/>
          <w:color w:val="000000"/>
          <w:sz w:val="24"/>
          <w:szCs w:val="24"/>
        </w:rPr>
        <w:t>й</w:t>
      </w:r>
      <w:r w:rsidR="00E343B9" w:rsidRPr="00817782">
        <w:rPr>
          <w:rFonts w:ascii="Times New Roman" w:hAnsi="Times New Roman"/>
          <w:color w:val="000000"/>
          <w:sz w:val="24"/>
          <w:szCs w:val="24"/>
        </w:rPr>
        <w:t xml:space="preserve"> документ, на котором основаны полномочия представителя </w:t>
      </w:r>
      <w:r w:rsidR="00F40B51" w:rsidRPr="00817782">
        <w:rPr>
          <w:rFonts w:ascii="Times New Roman" w:hAnsi="Times New Roman"/>
          <w:color w:val="000000"/>
          <w:sz w:val="24"/>
          <w:szCs w:val="24"/>
        </w:rPr>
        <w:t>заявителя</w:t>
      </w:r>
      <w:r w:rsidRPr="00817782">
        <w:rPr>
          <w:rFonts w:ascii="Times New Roman" w:hAnsi="Times New Roman"/>
          <w:color w:val="000000"/>
          <w:sz w:val="24"/>
          <w:szCs w:val="24"/>
        </w:rPr>
        <w:t xml:space="preserve"> </w:t>
      </w:r>
      <w:r w:rsidR="00EF3C49" w:rsidRPr="00817782">
        <w:rPr>
          <w:rFonts w:ascii="Times New Roman" w:hAnsi="Times New Roman"/>
          <w:color w:val="000000"/>
          <w:sz w:val="24"/>
          <w:szCs w:val="24"/>
        </w:rPr>
        <w:t>–</w:t>
      </w:r>
      <w:r w:rsidRPr="00817782">
        <w:rPr>
          <w:rFonts w:ascii="Times New Roman" w:hAnsi="Times New Roman"/>
          <w:color w:val="000000"/>
          <w:sz w:val="24"/>
          <w:szCs w:val="24"/>
        </w:rPr>
        <w:t xml:space="preserve"> копия</w:t>
      </w:r>
      <w:r w:rsidR="00E343B9" w:rsidRPr="00817782">
        <w:rPr>
          <w:rFonts w:ascii="Times New Roman" w:hAnsi="Times New Roman"/>
          <w:color w:val="000000"/>
          <w:sz w:val="24"/>
          <w:szCs w:val="24"/>
        </w:rPr>
        <w:t>;</w:t>
      </w:r>
    </w:p>
    <w:p w:rsidR="00C64295" w:rsidRPr="00817782" w:rsidRDefault="00B8302D" w:rsidP="00290890">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документы, содержащие необходимые для осуществления государственного кадастрового учета сведений о таком объекте недвижимости, при его постановке на государственный кадастровый учет (в случае если в соответствии с Градостроительным кодексом</w:t>
      </w:r>
      <w:r w:rsidR="00232846" w:rsidRPr="00817782">
        <w:rPr>
          <w:rFonts w:ascii="Times New Roman" w:hAnsi="Times New Roman"/>
          <w:bCs/>
          <w:sz w:val="24"/>
          <w:szCs w:val="24"/>
        </w:rPr>
        <w:t xml:space="preserve"> Российской Федерации для строительства или реконструкции объекта недвижимости получение разрешения на строительство не требуется), выполненными в соответствии с требованиями, установленными Федеральным законом «О кадастровой деятельности». Правоудостоверяющие документы запрашиваются по межведомственному взаимодействию в ФГБУ «ФКП Росреестра».</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2.6.1. Заявление должно содержать следующие сведения:</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наименование органа местного самоуправления, в который направляется письменное заявление;</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 В заявлении указывается контактный телефон заявителя.</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Заявление не должно содержать подчисток, приписок, исправленных слов, наличие которых не позволяет однозначно истолковать его содержание. 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w:t>
      </w:r>
    </w:p>
    <w:p w:rsidR="0021642B" w:rsidRPr="00817782" w:rsidRDefault="005A39C4"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xml:space="preserve">2.6.2. </w:t>
      </w:r>
      <w:r w:rsidR="0021642B" w:rsidRPr="00817782">
        <w:rPr>
          <w:rFonts w:ascii="Times New Roman" w:hAnsi="Times New Roman"/>
          <w:bCs/>
          <w:sz w:val="24"/>
          <w:szCs w:val="24"/>
        </w:rPr>
        <w:t>Заявление с комплектом документов принимается:</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1) при личной явке:</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в Администрации;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в филиалах, отделах, удаленных рабочих местах ГБУ ЛО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2) без личной явки: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почтовым отправлением в Администрацию;</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в электронной форме через личный кабинет заявителя на ПГУ ЛО/ЕПГУ.</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Заявление представляется в Администрацию или МФЦ по месту нахождения объекта адресации.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Заявитель имеет право записаться на прием для подачи заявления о предоставлении услуги следующими способами: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1) посредством ПГУ ЛО/ЕПГУ – в Администрацию, в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2) по телефону – в Администрации, в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 посредством сайта Администрации – в Администрацию;</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4) посредством сайта ГБУ ЛО «МФЦ» – в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lastRenderedPageBreak/>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566A4E" w:rsidRPr="00817782" w:rsidRDefault="008D05CF" w:rsidP="00290890">
      <w:pPr>
        <w:tabs>
          <w:tab w:val="left" w:pos="142"/>
        </w:tabs>
        <w:snapToGrid w:val="0"/>
        <w:spacing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2.7. Исчерпывающий перечень документов, необхо</w:t>
      </w:r>
      <w:r w:rsidR="002A60E5" w:rsidRPr="00817782">
        <w:rPr>
          <w:rFonts w:ascii="Times New Roman" w:hAnsi="Times New Roman"/>
          <w:color w:val="000000"/>
          <w:sz w:val="24"/>
          <w:szCs w:val="24"/>
        </w:rPr>
        <w:t>димых в соответствии с законодательными</w:t>
      </w:r>
      <w:r w:rsidRPr="00817782">
        <w:rPr>
          <w:rFonts w:ascii="Times New Roman" w:hAnsi="Times New Roman"/>
          <w:color w:val="000000"/>
          <w:sz w:val="24"/>
          <w:szCs w:val="24"/>
        </w:rPr>
        <w:t xml:space="preserve"> или иными нормативными правовыми актами для предоставления муниципальной услуги,</w:t>
      </w:r>
      <w:r w:rsidR="002A60E5" w:rsidRPr="00817782">
        <w:rPr>
          <w:rFonts w:ascii="Times New Roman" w:hAnsi="Times New Roman"/>
          <w:color w:val="000000"/>
          <w:sz w:val="24"/>
          <w:szCs w:val="24"/>
        </w:rPr>
        <w:t xml:space="preserve"> находящихся в распоряжении государственных органов, органов местного самоуправления и подведомственных им организаций и</w:t>
      </w:r>
      <w:r w:rsidRPr="00817782">
        <w:rPr>
          <w:rFonts w:ascii="Times New Roman" w:hAnsi="Times New Roman"/>
          <w:color w:val="000000"/>
          <w:sz w:val="24"/>
          <w:szCs w:val="24"/>
        </w:rPr>
        <w:t xml:space="preserve"> </w:t>
      </w:r>
      <w:r w:rsidR="002A60E5" w:rsidRPr="00817782">
        <w:rPr>
          <w:rFonts w:ascii="Times New Roman" w:hAnsi="Times New Roman"/>
          <w:color w:val="000000"/>
          <w:sz w:val="24"/>
          <w:szCs w:val="24"/>
        </w:rPr>
        <w:t xml:space="preserve">подлежащих представлению </w:t>
      </w:r>
      <w:r w:rsidRPr="00817782">
        <w:rPr>
          <w:rFonts w:ascii="Times New Roman" w:hAnsi="Times New Roman"/>
          <w:color w:val="000000"/>
          <w:sz w:val="24"/>
          <w:szCs w:val="24"/>
        </w:rPr>
        <w:t>в рамках межведомственного</w:t>
      </w:r>
      <w:r w:rsidR="00B37287" w:rsidRPr="00817782">
        <w:rPr>
          <w:rFonts w:ascii="Times New Roman" w:hAnsi="Times New Roman"/>
          <w:color w:val="000000"/>
          <w:sz w:val="24"/>
          <w:szCs w:val="24"/>
        </w:rPr>
        <w:t xml:space="preserve"> информационного взаимодействия:</w:t>
      </w:r>
    </w:p>
    <w:p w:rsidR="00841B52"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bCs/>
          <w:color w:val="000000"/>
          <w:sz w:val="24"/>
          <w:szCs w:val="24"/>
        </w:rPr>
        <w:t>- правоустанавливающие и (или) правоудостоверяющие документы на объект (объекты) адресации</w:t>
      </w:r>
      <w:r w:rsidR="00841B52" w:rsidRPr="00817782">
        <w:rPr>
          <w:rFonts w:ascii="Times New Roman" w:hAnsi="Times New Roman"/>
          <w:bCs/>
          <w:color w:val="000000"/>
          <w:sz w:val="24"/>
          <w:szCs w:val="24"/>
        </w:rPr>
        <w:t xml:space="preserve"> </w:t>
      </w:r>
      <w:r w:rsidR="00841B52" w:rsidRPr="00817782">
        <w:rPr>
          <w:rFonts w:ascii="Times New Roman" w:hAnsi="Times New Roman"/>
          <w:color w:val="000000"/>
          <w:sz w:val="24"/>
          <w:szCs w:val="24"/>
        </w:rPr>
        <w:t>(в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841B52" w:rsidRPr="00817782" w:rsidRDefault="00841B52"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разрешение на строительство объекта адресации (при присвоении адреса строящимся объектам адресации)</w:t>
      </w:r>
      <w:r w:rsidR="00841B52" w:rsidRPr="00817782">
        <w:rPr>
          <w:rFonts w:ascii="Times New Roman" w:hAnsi="Times New Roman"/>
          <w:bCs/>
          <w:color w:val="000000"/>
          <w:sz w:val="24"/>
          <w:szCs w:val="24"/>
        </w:rPr>
        <w:t xml:space="preserve"> </w:t>
      </w:r>
      <w:r w:rsidR="00841B52" w:rsidRPr="00817782">
        <w:rPr>
          <w:rFonts w:ascii="Times New Roman" w:hAnsi="Times New Roman"/>
          <w:color w:val="000000"/>
          <w:sz w:val="24"/>
          <w:szCs w:val="24"/>
        </w:rPr>
        <w:t xml:space="preserve">(за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w:t>
      </w:r>
      <w:r w:rsidRPr="00817782">
        <w:rPr>
          <w:rFonts w:ascii="Times New Roman" w:hAnsi="Times New Roman"/>
          <w:bCs/>
          <w:color w:val="000000"/>
          <w:sz w:val="24"/>
          <w:szCs w:val="24"/>
        </w:rPr>
        <w:t>и (или) разрешение на ввод объекта адресации в эксплуатацию;</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sz w:val="24"/>
          <w:szCs w:val="24"/>
        </w:rPr>
        <w:t xml:space="preserve">- </w:t>
      </w:r>
      <w:r w:rsidR="00BA3E69" w:rsidRPr="00817782">
        <w:rPr>
          <w:rFonts w:ascii="Times New Roman" w:hAnsi="Times New Roman"/>
          <w:bCs/>
          <w:sz w:val="24"/>
          <w:szCs w:val="24"/>
        </w:rPr>
        <w:t xml:space="preserve">утвержденная </w:t>
      </w:r>
      <w:r w:rsidRPr="00817782">
        <w:rPr>
          <w:rFonts w:ascii="Times New Roman" w:hAnsi="Times New Roman"/>
          <w:bCs/>
          <w:sz w:val="24"/>
          <w:szCs w:val="24"/>
        </w:rPr>
        <w:t xml:space="preserve">схема расположения объекта адресации на кадастровом плане </w:t>
      </w:r>
      <w:r w:rsidRPr="00817782">
        <w:rPr>
          <w:rFonts w:ascii="Times New Roman" w:hAnsi="Times New Roman"/>
          <w:bCs/>
          <w:color w:val="000000"/>
          <w:sz w:val="24"/>
          <w:szCs w:val="24"/>
        </w:rPr>
        <w:t>или кадастровой карте соответствующей территории (в случае присвоения земельному участку адреса);</w:t>
      </w:r>
    </w:p>
    <w:p w:rsidR="00841B52" w:rsidRPr="00817782" w:rsidRDefault="00841B52"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w:t>
      </w:r>
      <w:r w:rsidR="00057933"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и аннулирования такого адреса вследствие его перевода из жилого помещения в нежилое помещение или нежилого помещения в жилое помещение);</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 xml:space="preserve">выписка </w:t>
      </w:r>
      <w:r w:rsidR="00841B52" w:rsidRPr="00817782">
        <w:rPr>
          <w:rFonts w:ascii="Times New Roman" w:hAnsi="Times New Roman"/>
          <w:bCs/>
          <w:color w:val="000000"/>
          <w:sz w:val="24"/>
          <w:szCs w:val="24"/>
        </w:rPr>
        <w:t xml:space="preserve">из Единого государственного реестра недвижимости об </w:t>
      </w:r>
      <w:r w:rsidRPr="00817782">
        <w:rPr>
          <w:rFonts w:ascii="Times New Roman" w:hAnsi="Times New Roman"/>
          <w:bCs/>
          <w:color w:val="000000"/>
          <w:sz w:val="24"/>
          <w:szCs w:val="24"/>
        </w:rPr>
        <w:t>объекте недвижимости, который снят с</w:t>
      </w:r>
      <w:r w:rsidR="00841B52" w:rsidRPr="00817782">
        <w:rPr>
          <w:rFonts w:ascii="Times New Roman" w:hAnsi="Times New Roman"/>
          <w:bCs/>
          <w:color w:val="000000"/>
          <w:sz w:val="24"/>
          <w:szCs w:val="24"/>
        </w:rPr>
        <w:t xml:space="preserve"> кадастрового</w:t>
      </w:r>
      <w:r w:rsidRPr="00817782">
        <w:rPr>
          <w:rFonts w:ascii="Times New Roman" w:hAnsi="Times New Roman"/>
          <w:bCs/>
          <w:color w:val="000000"/>
          <w:sz w:val="24"/>
          <w:szCs w:val="24"/>
        </w:rPr>
        <w:t xml:space="preserve"> учета (в случае аннулирования адреса объекта адресации</w:t>
      </w:r>
      <w:r w:rsidR="00A22EA5" w:rsidRPr="00817782">
        <w:rPr>
          <w:rFonts w:ascii="Times New Roman" w:hAnsi="Times New Roman"/>
          <w:bCs/>
          <w:color w:val="000000"/>
          <w:sz w:val="24"/>
          <w:szCs w:val="24"/>
        </w:rPr>
        <w:t>)</w:t>
      </w:r>
      <w:r w:rsidRPr="00817782">
        <w:rPr>
          <w:rFonts w:ascii="Times New Roman" w:hAnsi="Times New Roman"/>
          <w:bCs/>
          <w:color w:val="000000"/>
          <w:sz w:val="24"/>
          <w:szCs w:val="24"/>
        </w:rPr>
        <w:t xml:space="preserve"> по основаниям, указанным в </w:t>
      </w:r>
      <w:hyperlink r:id="rId11" w:history="1">
        <w:r w:rsidRPr="00817782">
          <w:rPr>
            <w:rFonts w:ascii="Times New Roman" w:hAnsi="Times New Roman"/>
            <w:bCs/>
            <w:color w:val="000000"/>
            <w:sz w:val="24"/>
            <w:szCs w:val="24"/>
          </w:rPr>
          <w:t>подпункте "а" пункта 2.3.</w:t>
        </w:r>
      </w:hyperlink>
      <w:r w:rsidR="000E534C" w:rsidRPr="00817782">
        <w:rPr>
          <w:rFonts w:ascii="Times New Roman" w:hAnsi="Times New Roman"/>
          <w:bCs/>
          <w:color w:val="000000"/>
          <w:sz w:val="24"/>
          <w:szCs w:val="24"/>
        </w:rPr>
        <w:t>2</w:t>
      </w:r>
      <w:r w:rsidRPr="00817782">
        <w:rPr>
          <w:rFonts w:ascii="Times New Roman" w:hAnsi="Times New Roman"/>
          <w:bCs/>
          <w:color w:val="000000"/>
          <w:sz w:val="24"/>
          <w:szCs w:val="24"/>
        </w:rPr>
        <w:t>;</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r w:rsidR="00A22EA5" w:rsidRPr="00817782">
        <w:rPr>
          <w:rFonts w:ascii="Times New Roman" w:hAnsi="Times New Roman"/>
          <w:bCs/>
          <w:color w:val="000000"/>
          <w:sz w:val="24"/>
          <w:szCs w:val="24"/>
        </w:rPr>
        <w:t>)</w:t>
      </w:r>
      <w:r w:rsidRPr="00817782">
        <w:rPr>
          <w:rFonts w:ascii="Times New Roman" w:hAnsi="Times New Roman"/>
          <w:bCs/>
          <w:color w:val="000000"/>
          <w:sz w:val="24"/>
          <w:szCs w:val="24"/>
        </w:rPr>
        <w:t xml:space="preserve"> по основаниям, указанным в </w:t>
      </w:r>
      <w:hyperlink r:id="rId12" w:history="1">
        <w:r w:rsidRPr="00817782">
          <w:rPr>
            <w:rFonts w:ascii="Times New Roman" w:hAnsi="Times New Roman"/>
            <w:bCs/>
            <w:color w:val="000000"/>
            <w:sz w:val="24"/>
            <w:szCs w:val="24"/>
          </w:rPr>
          <w:t>подпункте "б" пункта 2.3.</w:t>
        </w:r>
      </w:hyperlink>
      <w:r w:rsidR="000E534C" w:rsidRPr="00817782">
        <w:rPr>
          <w:rFonts w:ascii="Times New Roman" w:hAnsi="Times New Roman"/>
          <w:bCs/>
          <w:color w:val="000000"/>
          <w:sz w:val="24"/>
          <w:szCs w:val="24"/>
        </w:rPr>
        <w:t>2</w:t>
      </w:r>
      <w:r w:rsidR="0071264D" w:rsidRPr="00817782">
        <w:rPr>
          <w:rFonts w:ascii="Times New Roman" w:hAnsi="Times New Roman"/>
          <w:bCs/>
          <w:color w:val="000000"/>
          <w:sz w:val="24"/>
          <w:szCs w:val="24"/>
        </w:rPr>
        <w:t>.</w:t>
      </w:r>
      <w:r w:rsidRPr="00817782">
        <w:rPr>
          <w:rFonts w:ascii="Times New Roman" w:hAnsi="Times New Roman"/>
          <w:bCs/>
          <w:color w:val="000000"/>
          <w:sz w:val="24"/>
          <w:szCs w:val="24"/>
        </w:rPr>
        <w:t xml:space="preserve"> </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Заявитель вправе представить документы, указанные в</w:t>
      </w:r>
      <w:r w:rsidR="00A22EA5" w:rsidRPr="00817782">
        <w:rPr>
          <w:rFonts w:ascii="Times New Roman" w:hAnsi="Times New Roman"/>
          <w:bCs/>
          <w:color w:val="000000"/>
          <w:sz w:val="24"/>
          <w:szCs w:val="24"/>
        </w:rPr>
        <w:t xml:space="preserve"> </w:t>
      </w:r>
      <w:r w:rsidR="00A22EA5" w:rsidRPr="00817782">
        <w:rPr>
          <w:rFonts w:ascii="Times New Roman" w:hAnsi="Times New Roman"/>
          <w:bCs/>
          <w:sz w:val="24"/>
          <w:szCs w:val="24"/>
        </w:rPr>
        <w:t>данном</w:t>
      </w:r>
      <w:r w:rsidRPr="00817782">
        <w:rPr>
          <w:rFonts w:ascii="Times New Roman" w:hAnsi="Times New Roman"/>
          <w:bCs/>
          <w:sz w:val="24"/>
          <w:szCs w:val="24"/>
        </w:rPr>
        <w:t xml:space="preserve"> пункте</w:t>
      </w:r>
      <w:r w:rsidRPr="00817782">
        <w:rPr>
          <w:rFonts w:ascii="Times New Roman" w:hAnsi="Times New Roman"/>
          <w:bCs/>
          <w:color w:val="000000"/>
          <w:sz w:val="24"/>
          <w:szCs w:val="24"/>
        </w:rPr>
        <w:t>, по собственной инициативе.</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2.7.1. Органы, предоставляющие муниципальную услугу, не вправе требовать от заявителя:</w:t>
      </w:r>
    </w:p>
    <w:p w:rsidR="00E3398A" w:rsidRPr="00817782" w:rsidRDefault="00E3398A" w:rsidP="00290890">
      <w:pPr>
        <w:tabs>
          <w:tab w:val="left" w:pos="142"/>
          <w:tab w:val="left" w:pos="993"/>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1.</w:t>
      </w:r>
      <w:r w:rsidRPr="00817782">
        <w:rPr>
          <w:rFonts w:ascii="Times New Roman" w:hAnsi="Times New Roman"/>
          <w:bCs/>
          <w:color w:val="000000"/>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E3398A" w:rsidRPr="00817782" w:rsidRDefault="00E3398A" w:rsidP="00290890">
      <w:pPr>
        <w:tabs>
          <w:tab w:val="left" w:pos="142"/>
          <w:tab w:val="left" w:pos="993"/>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2.</w:t>
      </w:r>
      <w:r w:rsidRPr="00817782">
        <w:rPr>
          <w:rFonts w:ascii="Times New Roman" w:hAnsi="Times New Roman"/>
          <w:bCs/>
          <w:color w:val="000000"/>
          <w:sz w:val="24"/>
          <w:szCs w:val="24"/>
        </w:rPr>
        <w:tab/>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w:t>
      </w:r>
      <w:r w:rsidRPr="00817782">
        <w:rPr>
          <w:rFonts w:ascii="Times New Roman" w:hAnsi="Times New Roman"/>
          <w:bCs/>
          <w:color w:val="000000"/>
          <w:sz w:val="24"/>
          <w:szCs w:val="24"/>
        </w:rPr>
        <w:lastRenderedPageBreak/>
        <w:t>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w:t>
      </w:r>
    </w:p>
    <w:p w:rsidR="00E3398A" w:rsidRPr="00817782" w:rsidRDefault="00E3398A" w:rsidP="00290890">
      <w:pPr>
        <w:tabs>
          <w:tab w:val="left" w:pos="142"/>
          <w:tab w:val="left" w:pos="993"/>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3.</w:t>
      </w:r>
      <w:r w:rsidRPr="00817782">
        <w:rPr>
          <w:rFonts w:ascii="Times New Roman" w:hAnsi="Times New Roman"/>
          <w:bCs/>
          <w:color w:val="000000"/>
          <w:sz w:val="24"/>
          <w:szCs w:val="24"/>
        </w:rPr>
        <w:tab/>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E504B2" w:rsidRPr="00817782" w:rsidRDefault="00E504B2" w:rsidP="00E504B2">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4. 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504B2" w:rsidRPr="00817782" w:rsidRDefault="00E504B2" w:rsidP="00E504B2">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 5. 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E3398A" w:rsidRPr="00817782" w:rsidRDefault="00E3398A" w:rsidP="0029089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E3398A" w:rsidRPr="00817782" w:rsidRDefault="00E3398A" w:rsidP="0029089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Основания для приостановления предоставления муниципальной услуги не предусмотрены.</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lastRenderedPageBreak/>
        <w:t>2.9. Исчерпывающий перечень оснований для отказа в приеме документов, необходимых для пред</w:t>
      </w:r>
      <w:r w:rsidR="009B2A2F" w:rsidRPr="00817782">
        <w:rPr>
          <w:rFonts w:ascii="Times New Roman" w:hAnsi="Times New Roman"/>
          <w:bCs/>
          <w:color w:val="000000"/>
          <w:sz w:val="24"/>
          <w:szCs w:val="24"/>
        </w:rPr>
        <w:t>оставления муниципальной услуги:</w:t>
      </w:r>
    </w:p>
    <w:p w:rsidR="009B2A2F" w:rsidRPr="00817782" w:rsidRDefault="009B2A2F"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E3398A" w:rsidRPr="00817782" w:rsidRDefault="009B2A2F"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color w:val="000000"/>
          <w:sz w:val="24"/>
          <w:szCs w:val="24"/>
        </w:rPr>
        <w:t>н</w:t>
      </w:r>
      <w:r w:rsidR="00E3398A" w:rsidRPr="00817782">
        <w:rPr>
          <w:rFonts w:ascii="Times New Roman" w:hAnsi="Times New Roman"/>
          <w:color w:val="000000"/>
          <w:sz w:val="24"/>
          <w:szCs w:val="24"/>
        </w:rPr>
        <w:t>епредставление или представление не в полном объеме до</w:t>
      </w:r>
      <w:r w:rsidR="00841B52" w:rsidRPr="00817782">
        <w:rPr>
          <w:rFonts w:ascii="Times New Roman" w:hAnsi="Times New Roman"/>
          <w:color w:val="000000"/>
          <w:sz w:val="24"/>
          <w:szCs w:val="24"/>
        </w:rPr>
        <w:t xml:space="preserve">кументов, указанных </w:t>
      </w:r>
      <w:r w:rsidR="00841B52" w:rsidRPr="00817782">
        <w:rPr>
          <w:rFonts w:ascii="Times New Roman" w:hAnsi="Times New Roman"/>
          <w:sz w:val="24"/>
          <w:szCs w:val="24"/>
        </w:rPr>
        <w:t>в пункте 2.</w:t>
      </w:r>
      <w:r w:rsidR="00A22EA5" w:rsidRPr="00817782">
        <w:rPr>
          <w:rFonts w:ascii="Times New Roman" w:hAnsi="Times New Roman"/>
          <w:sz w:val="24"/>
          <w:szCs w:val="24"/>
        </w:rPr>
        <w:t>6</w:t>
      </w:r>
      <w:r w:rsidR="00E3398A" w:rsidRPr="00817782">
        <w:rPr>
          <w:rFonts w:ascii="Times New Roman" w:hAnsi="Times New Roman"/>
          <w:color w:val="000000"/>
          <w:sz w:val="24"/>
          <w:szCs w:val="24"/>
        </w:rPr>
        <w:t xml:space="preserve"> настоящего административного регламента, которые заявитель в соответствии с законодательством, регулирующим предоставление муниципальных услуг, должен представить самостоятельно.</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2.9.</w:t>
      </w:r>
      <w:r w:rsidR="009B2A2F" w:rsidRPr="00817782">
        <w:rPr>
          <w:rFonts w:ascii="Times New Roman" w:hAnsi="Times New Roman"/>
          <w:bCs/>
          <w:color w:val="000000"/>
          <w:sz w:val="24"/>
          <w:szCs w:val="24"/>
        </w:rPr>
        <w:t>1</w:t>
      </w:r>
      <w:r w:rsidRPr="00817782">
        <w:rPr>
          <w:rFonts w:ascii="Times New Roman" w:hAnsi="Times New Roman"/>
          <w:bCs/>
          <w:color w:val="000000"/>
          <w:sz w:val="24"/>
          <w:szCs w:val="24"/>
        </w:rPr>
        <w:t xml:space="preserve">. Документы, указанные </w:t>
      </w:r>
      <w:r w:rsidRPr="00817782">
        <w:rPr>
          <w:rFonts w:ascii="Times New Roman" w:hAnsi="Times New Roman"/>
          <w:bCs/>
          <w:sz w:val="24"/>
          <w:szCs w:val="24"/>
        </w:rPr>
        <w:t>в пункте</w:t>
      </w:r>
      <w:r w:rsidR="00841B52" w:rsidRPr="00817782">
        <w:rPr>
          <w:rFonts w:ascii="Times New Roman" w:hAnsi="Times New Roman"/>
          <w:bCs/>
          <w:sz w:val="24"/>
          <w:szCs w:val="24"/>
        </w:rPr>
        <w:t xml:space="preserve"> 2.</w:t>
      </w:r>
      <w:r w:rsidR="00A22EA5" w:rsidRPr="00817782">
        <w:rPr>
          <w:rFonts w:ascii="Times New Roman" w:hAnsi="Times New Roman"/>
          <w:bCs/>
          <w:sz w:val="24"/>
          <w:szCs w:val="24"/>
        </w:rPr>
        <w:t>6</w:t>
      </w:r>
      <w:r w:rsidRPr="00817782">
        <w:rPr>
          <w:rFonts w:ascii="Times New Roman" w:hAnsi="Times New Roman"/>
          <w:bCs/>
          <w:color w:val="FF0000"/>
          <w:sz w:val="24"/>
          <w:szCs w:val="24"/>
        </w:rPr>
        <w:t xml:space="preserve"> </w:t>
      </w:r>
      <w:r w:rsidRPr="00817782">
        <w:rPr>
          <w:rFonts w:ascii="Times New Roman" w:hAnsi="Times New Roman"/>
          <w:bCs/>
          <w:color w:val="000000"/>
          <w:sz w:val="24"/>
          <w:szCs w:val="24"/>
        </w:rPr>
        <w:t>настоящего административного регламента, должны отвечать следующим требованиям:</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E3398A" w:rsidRPr="00817782" w:rsidRDefault="0071264D"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 </w:t>
      </w:r>
      <w:r w:rsidR="00A22EA5" w:rsidRPr="00817782">
        <w:rPr>
          <w:rFonts w:ascii="Times New Roman" w:hAnsi="Times New Roman"/>
          <w:bCs/>
          <w:sz w:val="24"/>
          <w:szCs w:val="24"/>
        </w:rPr>
        <w:t>документы заполняются при помощи технических</w:t>
      </w:r>
      <w:r w:rsidR="0032517A" w:rsidRPr="00817782">
        <w:rPr>
          <w:rFonts w:ascii="Times New Roman" w:hAnsi="Times New Roman"/>
          <w:bCs/>
          <w:sz w:val="24"/>
          <w:szCs w:val="24"/>
        </w:rPr>
        <w:t xml:space="preserve"> средств или от руки, не допускается заполнение документов карандашом</w:t>
      </w:r>
      <w:r w:rsidR="00E3398A" w:rsidRPr="00817782">
        <w:rPr>
          <w:rFonts w:ascii="Times New Roman" w:hAnsi="Times New Roman"/>
          <w:bCs/>
          <w:sz w:val="24"/>
          <w:szCs w:val="24"/>
        </w:rPr>
        <w:t>;</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документы не имеют серьезных повреждений, наличие которых не позволяет однозначно истолковать их содержание.</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Нарушение </w:t>
      </w:r>
      <w:r w:rsidR="00EF3C49" w:rsidRPr="00817782">
        <w:rPr>
          <w:rFonts w:ascii="Times New Roman" w:hAnsi="Times New Roman"/>
          <w:bCs/>
          <w:color w:val="000000"/>
          <w:sz w:val="24"/>
          <w:szCs w:val="24"/>
        </w:rPr>
        <w:t xml:space="preserve">любого из указанных требований </w:t>
      </w:r>
      <w:r w:rsidRPr="00817782">
        <w:rPr>
          <w:rFonts w:ascii="Times New Roman" w:hAnsi="Times New Roman"/>
          <w:bCs/>
          <w:color w:val="000000"/>
          <w:sz w:val="24"/>
          <w:szCs w:val="24"/>
        </w:rPr>
        <w:t>является основанием для отказа в приеме документов.</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2.10. Исчерпывающий перечень оснований для отказа в предоставления муниципальной услуги:</w:t>
      </w:r>
    </w:p>
    <w:p w:rsidR="001305A6" w:rsidRPr="00817782" w:rsidRDefault="001305A6"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Заявление подано лицом, не уполномоченным на осуществление таких действий:</w:t>
      </w:r>
    </w:p>
    <w:p w:rsidR="00D92AE6" w:rsidRPr="00817782" w:rsidRDefault="00D92AE6" w:rsidP="00D92AE6">
      <w:pPr>
        <w:pStyle w:val="ab"/>
        <w:shd w:val="clear" w:color="auto" w:fill="FFFFFF"/>
        <w:spacing w:before="90" w:after="90"/>
        <w:ind w:firstLine="675"/>
        <w:jc w:val="both"/>
      </w:pPr>
      <w:r w:rsidRPr="00817782">
        <w:t xml:space="preserve">с заявлением о присвоении объекту адресации адреса обратилось лицо, не указанное в пункте 1.2 </w:t>
      </w:r>
      <w:r w:rsidR="0036535B" w:rsidRPr="00817782">
        <w:t>настоящего административного регламента</w:t>
      </w:r>
      <w:r w:rsidRPr="00817782">
        <w:t>;</w:t>
      </w:r>
    </w:p>
    <w:p w:rsidR="001305A6" w:rsidRPr="00817782" w:rsidRDefault="001305A6" w:rsidP="00D92AE6">
      <w:pPr>
        <w:pStyle w:val="ab"/>
        <w:shd w:val="clear" w:color="auto" w:fill="FFFFFF"/>
        <w:spacing w:before="90" w:after="90"/>
        <w:ind w:firstLine="675"/>
        <w:jc w:val="both"/>
      </w:pPr>
      <w:r w:rsidRPr="00817782">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92AE6" w:rsidRPr="00817782" w:rsidRDefault="00D92AE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1305A6" w:rsidRPr="00817782" w:rsidRDefault="001305A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Представленные заявителем документы недействительны/указанные в заявлении сведения недостоверны:</w:t>
      </w:r>
    </w:p>
    <w:p w:rsidR="00D92AE6" w:rsidRPr="00817782" w:rsidRDefault="00D92AE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305A6" w:rsidRPr="00817782" w:rsidRDefault="001305A6" w:rsidP="001305A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 xml:space="preserve">Отсутствие права на предоставление </w:t>
      </w:r>
      <w:r w:rsidR="0036535B" w:rsidRPr="00817782">
        <w:rPr>
          <w:rFonts w:ascii="Times New Roman" w:hAnsi="Times New Roman"/>
          <w:sz w:val="24"/>
          <w:szCs w:val="24"/>
        </w:rPr>
        <w:t>муниципальной</w:t>
      </w:r>
      <w:r w:rsidRPr="00817782">
        <w:rPr>
          <w:rFonts w:ascii="Times New Roman" w:hAnsi="Times New Roman"/>
          <w:sz w:val="24"/>
          <w:szCs w:val="24"/>
        </w:rPr>
        <w:t xml:space="preserve"> услуги</w:t>
      </w:r>
      <w:r w:rsidR="009B2A2F" w:rsidRPr="00817782">
        <w:rPr>
          <w:rFonts w:ascii="Times New Roman" w:hAnsi="Times New Roman"/>
          <w:sz w:val="24"/>
          <w:szCs w:val="24"/>
        </w:rPr>
        <w:t>:</w:t>
      </w:r>
    </w:p>
    <w:p w:rsidR="00D92AE6" w:rsidRPr="00817782" w:rsidRDefault="00D92AE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отсутствуют случаи и условия для присвоения объекту адресации адреса или аннулирования его адреса, указанные в пунктах 2.3.1, 2.3.4 методических рекомендаций.</w:t>
      </w:r>
    </w:p>
    <w:p w:rsidR="00291FEC" w:rsidRPr="00817782" w:rsidRDefault="00F06948" w:rsidP="00290890">
      <w:pPr>
        <w:widowControl w:val="0"/>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w:t>
      </w:r>
      <w:r w:rsidR="00173D89" w:rsidRPr="00817782">
        <w:rPr>
          <w:rFonts w:ascii="Times New Roman" w:hAnsi="Times New Roman"/>
          <w:color w:val="000000"/>
          <w:sz w:val="24"/>
          <w:szCs w:val="24"/>
        </w:rPr>
        <w:t>1</w:t>
      </w:r>
      <w:r w:rsidR="00291FEC" w:rsidRPr="00817782">
        <w:rPr>
          <w:rFonts w:ascii="Times New Roman" w:hAnsi="Times New Roman"/>
          <w:color w:val="000000"/>
          <w:sz w:val="24"/>
          <w:szCs w:val="24"/>
        </w:rPr>
        <w:t>. Муниципальная услуга предоставляется бесплатно</w:t>
      </w:r>
      <w:r w:rsidR="00195ADC" w:rsidRPr="00817782">
        <w:rPr>
          <w:rFonts w:ascii="Times New Roman" w:hAnsi="Times New Roman"/>
          <w:color w:val="000000"/>
          <w:sz w:val="24"/>
          <w:szCs w:val="24"/>
        </w:rPr>
        <w:t>.</w:t>
      </w:r>
    </w:p>
    <w:p w:rsidR="00291FEC" w:rsidRPr="00817782" w:rsidRDefault="00173D89" w:rsidP="00290890">
      <w:pPr>
        <w:widowControl w:val="0"/>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2.12</w:t>
      </w:r>
      <w:r w:rsidR="00291FEC" w:rsidRPr="00817782">
        <w:rPr>
          <w:rFonts w:ascii="Times New Roman" w:hAnsi="Times New Roman"/>
          <w:color w:val="000000"/>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15 минут.</w:t>
      </w:r>
    </w:p>
    <w:p w:rsidR="00173D89" w:rsidRPr="00817782" w:rsidRDefault="00291FEC"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w:t>
      </w:r>
      <w:r w:rsidR="00173D89" w:rsidRPr="00817782">
        <w:rPr>
          <w:rFonts w:ascii="Times New Roman" w:hAnsi="Times New Roman"/>
          <w:color w:val="000000"/>
          <w:sz w:val="24"/>
          <w:szCs w:val="24"/>
        </w:rPr>
        <w:t>3</w:t>
      </w:r>
      <w:r w:rsidRPr="00817782">
        <w:rPr>
          <w:rFonts w:ascii="Times New Roman" w:hAnsi="Times New Roman"/>
          <w:color w:val="000000"/>
          <w:sz w:val="24"/>
          <w:szCs w:val="24"/>
        </w:rPr>
        <w:t xml:space="preserve">. Срок регистрации запроса заявителя о предоставлении муниципальной услуги </w:t>
      </w:r>
      <w:r w:rsidR="00173D89" w:rsidRPr="00817782">
        <w:rPr>
          <w:rFonts w:ascii="Times New Roman" w:hAnsi="Times New Roman"/>
          <w:color w:val="000000"/>
          <w:sz w:val="24"/>
          <w:szCs w:val="24"/>
        </w:rPr>
        <w:t>составляет в Администрации:</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личном обращении – в день поступления запроса;</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lastRenderedPageBreak/>
        <w:t>при направлении запроса почтовой связью в Администрацию – в день поступления запроса;</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направлении запроса на бумажном носителе из МФЦ в Администрацию</w:t>
      </w:r>
      <w:r w:rsidR="00290890" w:rsidRPr="00817782">
        <w:rPr>
          <w:rFonts w:ascii="Times New Roman" w:hAnsi="Times New Roman"/>
          <w:color w:val="000000"/>
          <w:sz w:val="24"/>
          <w:szCs w:val="24"/>
        </w:rPr>
        <w:t xml:space="preserve"> </w:t>
      </w:r>
      <w:r w:rsidRPr="00817782">
        <w:rPr>
          <w:rFonts w:ascii="Times New Roman" w:hAnsi="Times New Roman"/>
          <w:color w:val="000000"/>
          <w:sz w:val="24"/>
          <w:szCs w:val="24"/>
        </w:rPr>
        <w:t>– в день передачи документов из МФЦ в Администрацию;</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val="x-none" w:eastAsia="x-none"/>
        </w:rPr>
        <w:t xml:space="preserve">. </w:t>
      </w:r>
      <w:r w:rsidRPr="00817782">
        <w:rPr>
          <w:rFonts w:ascii="Times New Roman" w:hAnsi="Times New Roman"/>
          <w:color w:val="000000"/>
          <w:sz w:val="24"/>
          <w:szCs w:val="24"/>
          <w:lang w:eastAsia="x-none"/>
        </w:rPr>
        <w:t xml:space="preserve">Требования к помещениям, в которых предоставляется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eastAsia="x-none"/>
        </w:rPr>
        <w:t xml:space="preserve">ная услуга, к залу ожидания, местам для заполнения запросов о предоставлении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eastAsia="x-none"/>
        </w:rPr>
        <w:t xml:space="preserve">ной услуги, информационным стендам с образцами их заполнения и перечнем документов, необходимых для предоставления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eastAsia="x-none"/>
        </w:rPr>
        <w:t>ной услуги.</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val="x-none" w:eastAsia="x-none"/>
        </w:rPr>
        <w:t xml:space="preserve">.1. Предоставление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val="x-none" w:eastAsia="x-none"/>
        </w:rPr>
        <w:t xml:space="preserve">ной услуги осуществляется в специально выделенных для этих целей помещениях </w:t>
      </w:r>
      <w:r w:rsidR="00057933" w:rsidRPr="00817782">
        <w:rPr>
          <w:rFonts w:ascii="Times New Roman" w:hAnsi="Times New Roman"/>
          <w:color w:val="000000"/>
          <w:sz w:val="24"/>
          <w:szCs w:val="24"/>
          <w:lang w:eastAsia="x-none"/>
        </w:rPr>
        <w:t xml:space="preserve">Администрации </w:t>
      </w:r>
      <w:r w:rsidRPr="00817782">
        <w:rPr>
          <w:rFonts w:ascii="Times New Roman" w:hAnsi="Times New Roman"/>
          <w:color w:val="000000"/>
          <w:sz w:val="24"/>
          <w:szCs w:val="24"/>
          <w:lang w:val="x-none" w:eastAsia="x-none"/>
        </w:rPr>
        <w:t>и</w:t>
      </w:r>
      <w:r w:rsidRPr="00817782">
        <w:rPr>
          <w:rFonts w:ascii="Times New Roman" w:hAnsi="Times New Roman"/>
          <w:color w:val="000000"/>
          <w:sz w:val="24"/>
          <w:szCs w:val="24"/>
          <w:lang w:eastAsia="x-none"/>
        </w:rPr>
        <w:t>ли в</w:t>
      </w:r>
      <w:r w:rsidRPr="00817782">
        <w:rPr>
          <w:rFonts w:ascii="Times New Roman" w:hAnsi="Times New Roman"/>
          <w:color w:val="000000"/>
          <w:sz w:val="24"/>
          <w:szCs w:val="24"/>
          <w:lang w:val="x-none" w:eastAsia="x-none"/>
        </w:rPr>
        <w:t xml:space="preserve"> МФЦ</w:t>
      </w:r>
      <w:r w:rsidRPr="00817782">
        <w:rPr>
          <w:rFonts w:ascii="Times New Roman" w:hAnsi="Times New Roman"/>
          <w:color w:val="000000"/>
          <w:sz w:val="24"/>
          <w:szCs w:val="24"/>
          <w:lang w:eastAsia="x-none"/>
        </w:rPr>
        <w:t>.</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eastAsia="x-none"/>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eastAsia="x-none"/>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eastAsia="x-none"/>
        </w:rPr>
        <w:t>.</w:t>
      </w:r>
      <w:r w:rsidR="00173D89" w:rsidRPr="00817782">
        <w:rPr>
          <w:rFonts w:ascii="Times New Roman" w:hAnsi="Times New Roman"/>
          <w:color w:val="000000"/>
          <w:sz w:val="24"/>
          <w:szCs w:val="24"/>
          <w:lang w:eastAsia="x-none"/>
        </w:rPr>
        <w:t>6</w:t>
      </w:r>
      <w:r w:rsidRPr="00817782">
        <w:rPr>
          <w:rFonts w:ascii="Times New Roman" w:hAnsi="Times New Roman"/>
          <w:color w:val="000000"/>
          <w:sz w:val="24"/>
          <w:szCs w:val="24"/>
          <w:lang w:eastAsia="x-none"/>
        </w:rPr>
        <w:t>.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2.14.7</w:t>
      </w:r>
      <w:r w:rsidR="00B115BB" w:rsidRPr="00817782">
        <w:rPr>
          <w:rFonts w:ascii="Times New Roman" w:hAnsi="Times New Roman"/>
          <w:color w:val="000000"/>
          <w:sz w:val="24"/>
          <w:szCs w:val="24"/>
          <w:lang w:eastAsia="x-none"/>
        </w:rPr>
        <w:t xml:space="preserve">. При необходимости инвалиду предоставляется помощник из числа работников </w:t>
      </w:r>
      <w:r w:rsidR="00057933" w:rsidRPr="00817782">
        <w:rPr>
          <w:rFonts w:ascii="Times New Roman" w:hAnsi="Times New Roman"/>
          <w:color w:val="000000"/>
          <w:sz w:val="24"/>
          <w:szCs w:val="24"/>
          <w:lang w:eastAsia="x-none"/>
        </w:rPr>
        <w:t>Администрации</w:t>
      </w:r>
      <w:r w:rsidR="00B115BB" w:rsidRPr="00817782">
        <w:rPr>
          <w:rFonts w:ascii="Times New Roman" w:hAnsi="Times New Roman"/>
          <w:color w:val="000000"/>
          <w:sz w:val="24"/>
          <w:szCs w:val="24"/>
          <w:lang w:eastAsia="x-none"/>
        </w:rPr>
        <w:t xml:space="preserve"> (МФЦ) для преодоления барьеров, возникающих при предоставлении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ной услуги наравне с другими гражданами.</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w:t>
      </w:r>
      <w:r w:rsidR="00B115BB" w:rsidRPr="00817782">
        <w:rPr>
          <w:rFonts w:ascii="Times New Roman" w:hAnsi="Times New Roman"/>
          <w:color w:val="000000"/>
          <w:sz w:val="24"/>
          <w:szCs w:val="24"/>
          <w:lang w:eastAsia="x-none"/>
        </w:rPr>
        <w:t>.</w:t>
      </w:r>
      <w:r w:rsidRPr="00817782">
        <w:rPr>
          <w:rFonts w:ascii="Times New Roman" w:hAnsi="Times New Roman"/>
          <w:color w:val="000000"/>
          <w:sz w:val="24"/>
          <w:szCs w:val="24"/>
          <w:lang w:eastAsia="x-none"/>
        </w:rPr>
        <w:t>8</w:t>
      </w:r>
      <w:r w:rsidR="00B115BB" w:rsidRPr="00817782">
        <w:rPr>
          <w:rFonts w:ascii="Times New Roman" w:hAnsi="Times New Roman"/>
          <w:color w:val="000000"/>
          <w:sz w:val="24"/>
          <w:szCs w:val="24"/>
          <w:lang w:eastAsia="x-none"/>
        </w:rPr>
        <w:t>.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2.14.9</w:t>
      </w:r>
      <w:r w:rsidR="00B115BB" w:rsidRPr="00817782">
        <w:rPr>
          <w:rFonts w:ascii="Times New Roman" w:hAnsi="Times New Roman"/>
          <w:color w:val="000000"/>
          <w:sz w:val="24"/>
          <w:szCs w:val="24"/>
          <w:lang w:eastAsia="x-none"/>
        </w:rPr>
        <w:t xml:space="preserve">. Наличие визуальной, текстовой и мультимедийной информации о порядке предоставления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ных услуг, знаков, выполненных рельефно-точечным шрифтом Брайля.</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2.14.10</w:t>
      </w:r>
      <w:r w:rsidR="00B115BB" w:rsidRPr="00817782">
        <w:rPr>
          <w:rFonts w:ascii="Times New Roman" w:hAnsi="Times New Roman"/>
          <w:color w:val="000000"/>
          <w:sz w:val="24"/>
          <w:szCs w:val="24"/>
          <w:lang w:eastAsia="x-none"/>
        </w:rPr>
        <w:t>.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2.14.11</w:t>
      </w:r>
      <w:r w:rsidR="00B115BB" w:rsidRPr="00817782">
        <w:rPr>
          <w:rFonts w:ascii="Times New Roman" w:hAnsi="Times New Roman"/>
          <w:color w:val="000000"/>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r w:rsidR="00290890" w:rsidRPr="00817782">
        <w:rPr>
          <w:rFonts w:ascii="Times New Roman" w:hAnsi="Times New Roman"/>
          <w:color w:val="000000"/>
          <w:sz w:val="24"/>
          <w:szCs w:val="24"/>
          <w:lang w:eastAsia="x-none"/>
        </w:rPr>
        <w:t xml:space="preserve"> </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2.14.12</w:t>
      </w:r>
      <w:r w:rsidR="00B115BB" w:rsidRPr="00817782">
        <w:rPr>
          <w:rFonts w:ascii="Times New Roman" w:hAnsi="Times New Roman"/>
          <w:color w:val="000000"/>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2.14.13</w:t>
      </w:r>
      <w:r w:rsidR="00B115BB" w:rsidRPr="00817782">
        <w:rPr>
          <w:rFonts w:ascii="Times New Roman" w:hAnsi="Times New Roman"/>
          <w:color w:val="000000"/>
          <w:sz w:val="24"/>
          <w:szCs w:val="24"/>
          <w:lang w:eastAsia="x-none"/>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 xml:space="preserve">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ной услуги, и информацию о часах приема заявлений.</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lastRenderedPageBreak/>
        <w:t>2.1</w:t>
      </w:r>
      <w:r w:rsidR="00173D89" w:rsidRPr="00817782">
        <w:rPr>
          <w:rFonts w:ascii="Times New Roman" w:hAnsi="Times New Roman"/>
          <w:color w:val="000000"/>
          <w:sz w:val="24"/>
          <w:szCs w:val="24"/>
          <w:lang w:eastAsia="x-none"/>
        </w:rPr>
        <w:t>4.14</w:t>
      </w:r>
      <w:r w:rsidRPr="00817782">
        <w:rPr>
          <w:rFonts w:ascii="Times New Roman" w:hAnsi="Times New Roman"/>
          <w:color w:val="000000"/>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F700A" w:rsidRPr="00817782" w:rsidRDefault="002F700A"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5</w:t>
      </w:r>
      <w:r w:rsidRPr="00817782">
        <w:rPr>
          <w:rFonts w:ascii="Times New Roman" w:hAnsi="Times New Roman"/>
          <w:color w:val="000000"/>
          <w:sz w:val="24"/>
          <w:szCs w:val="24"/>
          <w:lang w:val="x-none" w:eastAsia="x-none"/>
        </w:rPr>
        <w:t xml:space="preserve">. Показатели доступности и качества </w:t>
      </w:r>
      <w:r w:rsidR="009A3E72"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val="x-none" w:eastAsia="x-none"/>
        </w:rPr>
        <w:t>ной услуги</w:t>
      </w:r>
      <w:r w:rsidRPr="00817782">
        <w:rPr>
          <w:rFonts w:ascii="Times New Roman" w:hAnsi="Times New Roman"/>
          <w:color w:val="000000"/>
          <w:sz w:val="24"/>
          <w:szCs w:val="24"/>
          <w:lang w:eastAsia="x-none"/>
        </w:rPr>
        <w:t>.</w:t>
      </w:r>
    </w:p>
    <w:p w:rsidR="002F700A" w:rsidRPr="00817782" w:rsidRDefault="002F700A" w:rsidP="00290890">
      <w:pPr>
        <w:tabs>
          <w:tab w:val="left" w:pos="142"/>
          <w:tab w:val="left" w:pos="284"/>
        </w:tabs>
        <w:spacing w:after="0" w:line="240" w:lineRule="auto"/>
        <w:ind w:firstLine="567"/>
        <w:jc w:val="both"/>
        <w:rPr>
          <w:rFonts w:ascii="Times New Roman" w:hAnsi="Times New Roman"/>
          <w:color w:val="000000"/>
          <w:sz w:val="24"/>
          <w:szCs w:val="24"/>
          <w:lang w:val="x-none"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5</w:t>
      </w:r>
      <w:r w:rsidRPr="00817782">
        <w:rPr>
          <w:rFonts w:ascii="Times New Roman" w:hAnsi="Times New Roman"/>
          <w:color w:val="000000"/>
          <w:sz w:val="24"/>
          <w:szCs w:val="24"/>
          <w:lang w:val="x-none" w:eastAsia="x-none"/>
        </w:rPr>
        <w:t xml:space="preserve">.1. Показатели доступности </w:t>
      </w:r>
      <w:r w:rsidR="009A3E72"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val="x-none" w:eastAsia="x-none"/>
        </w:rPr>
        <w:t>ной услуги</w:t>
      </w:r>
      <w:r w:rsidRPr="00817782">
        <w:rPr>
          <w:rFonts w:ascii="Times New Roman" w:hAnsi="Times New Roman"/>
          <w:color w:val="000000"/>
          <w:sz w:val="24"/>
          <w:szCs w:val="24"/>
          <w:lang w:eastAsia="x-none"/>
        </w:rPr>
        <w:t xml:space="preserve"> (общие, применимые в отношении всех заявителей)</w:t>
      </w:r>
      <w:r w:rsidRPr="00817782">
        <w:rPr>
          <w:rFonts w:ascii="Times New Roman" w:hAnsi="Times New Roman"/>
          <w:color w:val="000000"/>
          <w:sz w:val="24"/>
          <w:szCs w:val="24"/>
          <w:lang w:val="x-none" w:eastAsia="x-none"/>
        </w:rPr>
        <w:t>:</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1) транспортная доступность к месту предоставления государственной услуги;</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 наличие указателей, обеспечивающих беспрепятственный доступ к помещениям, в которых предоставляется услуга;</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4) предоставление муниципальной услуги любым доступным способом, предусмотренным действующим законодательством;</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и(или) ПГУ ЛО. </w:t>
      </w:r>
    </w:p>
    <w:p w:rsidR="002F700A" w:rsidRPr="00817782" w:rsidRDefault="002F700A" w:rsidP="00510772">
      <w:pPr>
        <w:tabs>
          <w:tab w:val="left" w:pos="142"/>
        </w:tabs>
        <w:spacing w:after="0" w:line="240" w:lineRule="auto"/>
        <w:ind w:firstLine="567"/>
        <w:jc w:val="both"/>
        <w:rPr>
          <w:rFonts w:ascii="Times New Roman" w:hAnsi="Times New Roman"/>
          <w:color w:val="000000"/>
          <w:sz w:val="24"/>
          <w:szCs w:val="24"/>
          <w:lang w:val="x-none"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5</w:t>
      </w:r>
      <w:r w:rsidRPr="00817782">
        <w:rPr>
          <w:rFonts w:ascii="Times New Roman" w:hAnsi="Times New Roman"/>
          <w:color w:val="000000"/>
          <w:sz w:val="24"/>
          <w:szCs w:val="24"/>
          <w:lang w:eastAsia="x-none"/>
        </w:rPr>
        <w:t xml:space="preserve">.2. </w:t>
      </w:r>
      <w:r w:rsidRPr="00817782">
        <w:rPr>
          <w:rFonts w:ascii="Times New Roman" w:hAnsi="Times New Roman"/>
          <w:color w:val="000000"/>
          <w:sz w:val="24"/>
          <w:szCs w:val="24"/>
          <w:lang w:val="x-none" w:eastAsia="x-none"/>
        </w:rPr>
        <w:t xml:space="preserve">Показатели доступности </w:t>
      </w:r>
      <w:r w:rsidR="009A3E72"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val="x-none" w:eastAsia="x-none"/>
        </w:rPr>
        <w:t>ной услуги</w:t>
      </w:r>
      <w:r w:rsidRPr="00817782">
        <w:rPr>
          <w:rFonts w:ascii="Times New Roman" w:hAnsi="Times New Roman"/>
          <w:color w:val="000000"/>
          <w:sz w:val="24"/>
          <w:szCs w:val="24"/>
          <w:lang w:eastAsia="x-none"/>
        </w:rPr>
        <w:t xml:space="preserve"> (специальные, применимые в отношении инвалидов)</w:t>
      </w:r>
      <w:r w:rsidRPr="00817782">
        <w:rPr>
          <w:rFonts w:ascii="Times New Roman" w:hAnsi="Times New Roman"/>
          <w:color w:val="000000"/>
          <w:sz w:val="24"/>
          <w:szCs w:val="24"/>
          <w:lang w:val="x-none" w:eastAsia="x-none"/>
        </w:rPr>
        <w:t>:</w:t>
      </w:r>
    </w:p>
    <w:p w:rsidR="00432159" w:rsidRPr="00817782" w:rsidRDefault="00432159" w:rsidP="00432159">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1) наличие инфраструктуры, указанной в пункте 2.14;</w:t>
      </w:r>
    </w:p>
    <w:p w:rsidR="00432159" w:rsidRPr="00817782" w:rsidRDefault="00432159" w:rsidP="00432159">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2) исполнение требований доступности услуг для инвалидов;</w:t>
      </w:r>
    </w:p>
    <w:p w:rsidR="00432159" w:rsidRPr="00817782" w:rsidRDefault="00432159"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3) обеспечение беспрепятственного доступа инвалидов к помещениям, в которых предоставляется государственная услуга.</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2.15.3. Показатели качества государственной услуги:</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 xml:space="preserve">1) соблюдение срока предоставления </w:t>
      </w:r>
      <w:r w:rsidRPr="00817782">
        <w:rPr>
          <w:rFonts w:ascii="Times New Roman" w:hAnsi="Times New Roman"/>
          <w:color w:val="000000"/>
          <w:sz w:val="24"/>
          <w:szCs w:val="24"/>
          <w:lang w:eastAsia="x-none"/>
        </w:rPr>
        <w:t>муниципальной</w:t>
      </w:r>
      <w:r w:rsidRPr="00817782">
        <w:rPr>
          <w:rFonts w:ascii="Times New Roman" w:hAnsi="Times New Roman"/>
          <w:color w:val="000000"/>
          <w:sz w:val="24"/>
          <w:szCs w:val="24"/>
        </w:rPr>
        <w:t xml:space="preserve"> услуги;</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2) соблюдение времени ожидания в очереди при подаче запроса и получении результата;</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 xml:space="preserve">3) осуществление не более одного обращения заявителя к должностным лицам ОМСУ/Организации или работникам МФЦ при подаче документов на получение </w:t>
      </w:r>
      <w:r w:rsidRPr="00817782">
        <w:rPr>
          <w:rFonts w:ascii="Times New Roman" w:hAnsi="Times New Roman"/>
          <w:color w:val="000000"/>
          <w:sz w:val="24"/>
          <w:szCs w:val="24"/>
          <w:lang w:eastAsia="x-none"/>
        </w:rPr>
        <w:t>муниципальной</w:t>
      </w:r>
      <w:r w:rsidRPr="00817782">
        <w:rPr>
          <w:rFonts w:ascii="Times New Roman" w:hAnsi="Times New Roman"/>
          <w:color w:val="000000"/>
          <w:sz w:val="24"/>
          <w:szCs w:val="24"/>
        </w:rPr>
        <w:t xml:space="preserve"> услуги и не более одного обращения при получении результата в ОМСУ/Организации или в МФЦ;</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4) отсутствие жалоб на действия или бездействие должностных лиц ОМСУ/Организации, поданных в установленном порядке.</w:t>
      </w:r>
    </w:p>
    <w:p w:rsidR="006F6618" w:rsidRPr="00817782" w:rsidRDefault="00195ADC"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sz w:val="24"/>
          <w:szCs w:val="24"/>
        </w:rPr>
        <w:t>2.1</w:t>
      </w:r>
      <w:r w:rsidR="00510772" w:rsidRPr="00817782">
        <w:rPr>
          <w:rFonts w:ascii="Times New Roman" w:hAnsi="Times New Roman"/>
          <w:sz w:val="24"/>
          <w:szCs w:val="24"/>
        </w:rPr>
        <w:t>6</w:t>
      </w:r>
      <w:r w:rsidR="00B5207E" w:rsidRPr="00817782">
        <w:rPr>
          <w:rFonts w:ascii="Times New Roman" w:hAnsi="Times New Roman"/>
          <w:sz w:val="24"/>
          <w:szCs w:val="24"/>
        </w:rPr>
        <w:t>.</w:t>
      </w:r>
      <w:r w:rsidR="00B5207E" w:rsidRPr="00817782">
        <w:rPr>
          <w:rFonts w:ascii="Times New Roman" w:hAnsi="Times New Roman"/>
          <w:color w:val="000000"/>
          <w:sz w:val="24"/>
          <w:szCs w:val="24"/>
        </w:rPr>
        <w:t xml:space="preserve"> </w:t>
      </w:r>
      <w:r w:rsidR="006F6618" w:rsidRPr="00817782">
        <w:rPr>
          <w:rFonts w:ascii="Times New Roman" w:hAnsi="Times New Roman"/>
          <w:color w:val="000000"/>
          <w:sz w:val="24"/>
          <w:szCs w:val="24"/>
        </w:rPr>
        <w:t>Предоставление муниципальной услуги в электронном виде осуществляется при технической реализации услуги на ПГУ ЛО.</w:t>
      </w:r>
    </w:p>
    <w:p w:rsidR="00053DAD" w:rsidRPr="00817782" w:rsidRDefault="00053DAD"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color w:val="0070C0"/>
          <w:sz w:val="24"/>
          <w:szCs w:val="24"/>
        </w:rPr>
      </w:pPr>
    </w:p>
    <w:p w:rsidR="00AA11BE" w:rsidRPr="00817782" w:rsidRDefault="00AA11BE"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r w:rsidRPr="00817782">
        <w:rPr>
          <w:rFonts w:ascii="Times New Roman" w:hAnsi="Times New Roman"/>
          <w:b/>
          <w:bCs/>
          <w:sz w:val="24"/>
          <w:szCs w:val="24"/>
        </w:rPr>
        <w:t>3</w:t>
      </w:r>
      <w:r w:rsidR="00186AA3" w:rsidRPr="00817782">
        <w:rPr>
          <w:rFonts w:ascii="Times New Roman" w:hAnsi="Times New Roman"/>
          <w:b/>
          <w:bCs/>
          <w:sz w:val="24"/>
          <w:szCs w:val="24"/>
        </w:rPr>
        <w:t xml:space="preserve">. </w:t>
      </w:r>
      <w:r w:rsidR="0060355C" w:rsidRPr="00817782">
        <w:rPr>
          <w:rFonts w:ascii="Times New Roman" w:hAnsi="Times New Roman"/>
          <w:b/>
          <w:sz w:val="24"/>
          <w:szCs w:val="24"/>
        </w:rPr>
        <w:t>Состав, последовательность и сроки выполнения административных процедур</w:t>
      </w:r>
      <w:r w:rsidR="00F06948" w:rsidRPr="00817782">
        <w:rPr>
          <w:rFonts w:ascii="Times New Roman" w:hAnsi="Times New Roman"/>
          <w:b/>
          <w:sz w:val="24"/>
          <w:szCs w:val="24"/>
        </w:rPr>
        <w:t xml:space="preserve"> (действий), требования к порядку их выполнения, в том числе особенности выполнения административных процедур (действий) в электронной форме</w:t>
      </w:r>
      <w:r w:rsidRPr="00817782">
        <w:rPr>
          <w:rFonts w:ascii="Times New Roman" w:hAnsi="Times New Roman"/>
          <w:b/>
          <w:sz w:val="24"/>
          <w:szCs w:val="24"/>
        </w:rPr>
        <w:t>,</w:t>
      </w:r>
      <w:r w:rsidRPr="00817782">
        <w:rPr>
          <w:rFonts w:ascii="Times New Roman" w:hAnsi="Times New Roman"/>
          <w:b/>
          <w:bCs/>
          <w:sz w:val="24"/>
          <w:szCs w:val="24"/>
        </w:rPr>
        <w:t xml:space="preserve"> а также особенности выполнения административных процедур в многофункциональных центрах</w:t>
      </w:r>
    </w:p>
    <w:p w:rsidR="00186AA3" w:rsidRPr="00817782" w:rsidRDefault="00186AA3"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p>
    <w:p w:rsidR="00291FEC" w:rsidRPr="00817782" w:rsidRDefault="00AA11BE"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291FEC" w:rsidRPr="00817782">
        <w:rPr>
          <w:rFonts w:ascii="Times New Roman" w:hAnsi="Times New Roman"/>
          <w:sz w:val="24"/>
          <w:szCs w:val="24"/>
        </w:rPr>
        <w:t>.1. Предоставление муниципальной услуги включает в себя следующие административные процедуры:</w:t>
      </w:r>
    </w:p>
    <w:p w:rsidR="00291FEC" w:rsidRPr="00817782" w:rsidRDefault="00CD5B32"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1) прием заявления о присвоении</w:t>
      </w:r>
      <w:r w:rsidR="007D3545" w:rsidRPr="00817782">
        <w:rPr>
          <w:rFonts w:ascii="Times New Roman" w:hAnsi="Times New Roman"/>
          <w:sz w:val="24"/>
          <w:szCs w:val="24"/>
        </w:rPr>
        <w:t>,</w:t>
      </w:r>
      <w:r w:rsidR="00BE6139" w:rsidRPr="00817782">
        <w:rPr>
          <w:rFonts w:ascii="Times New Roman" w:hAnsi="Times New Roman"/>
          <w:sz w:val="24"/>
          <w:szCs w:val="24"/>
        </w:rPr>
        <w:t xml:space="preserve"> изменении, </w:t>
      </w:r>
      <w:r w:rsidR="007D3545" w:rsidRPr="00817782">
        <w:rPr>
          <w:rFonts w:ascii="Times New Roman" w:hAnsi="Times New Roman"/>
          <w:sz w:val="24"/>
          <w:szCs w:val="24"/>
        </w:rPr>
        <w:t xml:space="preserve"> аннулировании</w:t>
      </w:r>
      <w:r w:rsidR="000F3041" w:rsidRPr="00817782">
        <w:rPr>
          <w:rFonts w:ascii="Times New Roman" w:hAnsi="Times New Roman"/>
          <w:sz w:val="24"/>
          <w:szCs w:val="24"/>
        </w:rPr>
        <w:t xml:space="preserve"> </w:t>
      </w:r>
      <w:r w:rsidR="00291FEC" w:rsidRPr="00817782">
        <w:rPr>
          <w:rFonts w:ascii="Times New Roman" w:hAnsi="Times New Roman"/>
          <w:sz w:val="24"/>
          <w:szCs w:val="24"/>
        </w:rPr>
        <w:t>адреса объекту</w:t>
      </w:r>
      <w:r w:rsidRPr="00817782">
        <w:rPr>
          <w:rFonts w:ascii="Times New Roman" w:hAnsi="Times New Roman"/>
          <w:sz w:val="24"/>
          <w:szCs w:val="24"/>
        </w:rPr>
        <w:t xml:space="preserve"> </w:t>
      </w:r>
      <w:r w:rsidR="007D3545" w:rsidRPr="00817782">
        <w:rPr>
          <w:rFonts w:ascii="Times New Roman" w:hAnsi="Times New Roman"/>
          <w:sz w:val="24"/>
          <w:szCs w:val="24"/>
        </w:rPr>
        <w:t>адресации</w:t>
      </w:r>
      <w:r w:rsidR="00EF7169" w:rsidRPr="00817782">
        <w:rPr>
          <w:rFonts w:ascii="Times New Roman" w:hAnsi="Times New Roman"/>
          <w:sz w:val="24"/>
          <w:szCs w:val="24"/>
        </w:rPr>
        <w:t xml:space="preserve"> </w:t>
      </w:r>
      <w:r w:rsidR="00FF1C51" w:rsidRPr="00817782">
        <w:rPr>
          <w:rFonts w:ascii="Times New Roman" w:hAnsi="Times New Roman"/>
          <w:sz w:val="24"/>
          <w:szCs w:val="24"/>
        </w:rPr>
        <w:t xml:space="preserve">(срок </w:t>
      </w:r>
      <w:r w:rsidR="00EF3C49" w:rsidRPr="00817782">
        <w:rPr>
          <w:rFonts w:ascii="Times New Roman" w:hAnsi="Times New Roman"/>
          <w:sz w:val="24"/>
          <w:szCs w:val="24"/>
        </w:rPr>
        <w:t>–</w:t>
      </w:r>
      <w:r w:rsidR="00FE3E21" w:rsidRPr="00817782">
        <w:rPr>
          <w:rFonts w:ascii="Times New Roman" w:hAnsi="Times New Roman"/>
          <w:sz w:val="24"/>
          <w:szCs w:val="24"/>
        </w:rPr>
        <w:t xml:space="preserve"> </w:t>
      </w:r>
      <w:r w:rsidR="00EF7169" w:rsidRPr="00817782">
        <w:rPr>
          <w:rFonts w:ascii="Times New Roman" w:hAnsi="Times New Roman"/>
          <w:sz w:val="24"/>
          <w:szCs w:val="24"/>
        </w:rPr>
        <w:t xml:space="preserve">1 </w:t>
      </w:r>
      <w:r w:rsidR="005A77CC" w:rsidRPr="00817782">
        <w:rPr>
          <w:rFonts w:ascii="Times New Roman" w:hAnsi="Times New Roman"/>
          <w:sz w:val="24"/>
          <w:szCs w:val="24"/>
        </w:rPr>
        <w:t>рабоч</w:t>
      </w:r>
      <w:r w:rsidR="00AA11BE" w:rsidRPr="00817782">
        <w:rPr>
          <w:rFonts w:ascii="Times New Roman" w:hAnsi="Times New Roman"/>
          <w:sz w:val="24"/>
          <w:szCs w:val="24"/>
        </w:rPr>
        <w:t>и</w:t>
      </w:r>
      <w:r w:rsidR="00EF7169" w:rsidRPr="00817782">
        <w:rPr>
          <w:rFonts w:ascii="Times New Roman" w:hAnsi="Times New Roman"/>
          <w:sz w:val="24"/>
          <w:szCs w:val="24"/>
        </w:rPr>
        <w:t>й</w:t>
      </w:r>
      <w:r w:rsidR="005A77CC" w:rsidRPr="00817782">
        <w:rPr>
          <w:rFonts w:ascii="Times New Roman" w:hAnsi="Times New Roman"/>
          <w:sz w:val="24"/>
          <w:szCs w:val="24"/>
        </w:rPr>
        <w:t xml:space="preserve"> д</w:t>
      </w:r>
      <w:r w:rsidR="00EF7169" w:rsidRPr="00817782">
        <w:rPr>
          <w:rFonts w:ascii="Times New Roman" w:hAnsi="Times New Roman"/>
          <w:sz w:val="24"/>
          <w:szCs w:val="24"/>
        </w:rPr>
        <w:t>ень</w:t>
      </w:r>
      <w:r w:rsidR="00FF1C51" w:rsidRPr="00817782">
        <w:rPr>
          <w:rFonts w:ascii="Times New Roman" w:hAnsi="Times New Roman"/>
          <w:sz w:val="24"/>
          <w:szCs w:val="24"/>
        </w:rPr>
        <w:t>)</w:t>
      </w:r>
      <w:r w:rsidR="00291FEC" w:rsidRPr="00817782">
        <w:rPr>
          <w:rFonts w:ascii="Times New Roman" w:hAnsi="Times New Roman"/>
          <w:sz w:val="24"/>
          <w:szCs w:val="24"/>
        </w:rPr>
        <w:t>;</w:t>
      </w:r>
    </w:p>
    <w:p w:rsidR="00EF7169" w:rsidRPr="00817782" w:rsidRDefault="00EF7169"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2) проверка наличия необходимых документов, прилагаемых к заявлению, и правильности оформления представленных документов, подбор и изучение архивных, проектных и прочих материалов, необходимых для установления и оформления адресных документов </w:t>
      </w:r>
      <w:r w:rsidR="00DF5CA1" w:rsidRPr="00817782">
        <w:rPr>
          <w:rFonts w:ascii="Times New Roman" w:hAnsi="Times New Roman"/>
          <w:sz w:val="24"/>
          <w:szCs w:val="24"/>
        </w:rPr>
        <w:t xml:space="preserve">и изучение территории, на которой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 </w:t>
      </w:r>
      <w:r w:rsidRPr="00817782">
        <w:rPr>
          <w:rFonts w:ascii="Times New Roman" w:hAnsi="Times New Roman"/>
          <w:sz w:val="24"/>
          <w:szCs w:val="24"/>
        </w:rPr>
        <w:t>(срок – 5 рабочих дней);</w:t>
      </w:r>
    </w:p>
    <w:p w:rsidR="003E7BDF" w:rsidRPr="00817782" w:rsidRDefault="00DF5CA1"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lastRenderedPageBreak/>
        <w:t>3</w:t>
      </w:r>
      <w:r w:rsidR="0071264D" w:rsidRPr="00817782">
        <w:rPr>
          <w:rFonts w:ascii="Times New Roman" w:hAnsi="Times New Roman"/>
          <w:sz w:val="24"/>
          <w:szCs w:val="24"/>
        </w:rPr>
        <w:t xml:space="preserve">) </w:t>
      </w:r>
      <w:r w:rsidR="00017D74" w:rsidRPr="00817782">
        <w:rPr>
          <w:rFonts w:ascii="Times New Roman" w:hAnsi="Times New Roman"/>
          <w:sz w:val="24"/>
          <w:szCs w:val="24"/>
        </w:rPr>
        <w:t xml:space="preserve">принятие решения о присвоении </w:t>
      </w:r>
      <w:r w:rsidR="003E7BDF" w:rsidRPr="00817782">
        <w:rPr>
          <w:rFonts w:ascii="Times New Roman" w:hAnsi="Times New Roman"/>
          <w:sz w:val="24"/>
          <w:szCs w:val="24"/>
        </w:rPr>
        <w:t xml:space="preserve">изменении,  аннулировании адреса </w:t>
      </w:r>
      <w:r w:rsidR="00017D74" w:rsidRPr="00817782">
        <w:rPr>
          <w:rFonts w:ascii="Times New Roman" w:hAnsi="Times New Roman"/>
          <w:sz w:val="24"/>
          <w:szCs w:val="24"/>
        </w:rPr>
        <w:t>объекту адресации,</w:t>
      </w:r>
      <w:r w:rsidR="003E7BDF" w:rsidRPr="00817782">
        <w:rPr>
          <w:rFonts w:ascii="Times New Roman" w:hAnsi="Times New Roman"/>
          <w:sz w:val="24"/>
          <w:szCs w:val="24"/>
        </w:rPr>
        <w:t xml:space="preserve"> или </w:t>
      </w:r>
      <w:r w:rsidR="00017D74" w:rsidRPr="00817782">
        <w:rPr>
          <w:rFonts w:ascii="Times New Roman" w:hAnsi="Times New Roman"/>
          <w:sz w:val="24"/>
          <w:szCs w:val="24"/>
        </w:rPr>
        <w:t xml:space="preserve">решения об отказе в присвоении </w:t>
      </w:r>
      <w:r w:rsidR="003E7BDF" w:rsidRPr="00817782">
        <w:rPr>
          <w:rFonts w:ascii="Times New Roman" w:hAnsi="Times New Roman"/>
          <w:sz w:val="24"/>
          <w:szCs w:val="24"/>
        </w:rPr>
        <w:t xml:space="preserve">изменении,  аннулировании адреса объекту </w:t>
      </w:r>
      <w:r w:rsidR="00017D74" w:rsidRPr="00817782">
        <w:rPr>
          <w:rFonts w:ascii="Times New Roman" w:hAnsi="Times New Roman"/>
          <w:sz w:val="24"/>
          <w:szCs w:val="24"/>
        </w:rPr>
        <w:t>адресации</w:t>
      </w:r>
      <w:r w:rsidR="003E7BDF" w:rsidRPr="00817782">
        <w:rPr>
          <w:rFonts w:ascii="Times New Roman" w:hAnsi="Times New Roman"/>
          <w:sz w:val="24"/>
          <w:szCs w:val="24"/>
        </w:rPr>
        <w:t xml:space="preserve"> </w:t>
      </w:r>
      <w:r w:rsidRPr="00817782">
        <w:rPr>
          <w:rFonts w:ascii="Times New Roman" w:hAnsi="Times New Roman"/>
          <w:sz w:val="24"/>
          <w:szCs w:val="24"/>
        </w:rPr>
        <w:t xml:space="preserve">и выдача результата предоставления муниципальной услуги </w:t>
      </w:r>
      <w:r w:rsidR="00BC0E05" w:rsidRPr="00817782">
        <w:rPr>
          <w:rFonts w:ascii="Times New Roman" w:hAnsi="Times New Roman"/>
          <w:sz w:val="24"/>
          <w:szCs w:val="24"/>
        </w:rPr>
        <w:t>(</w:t>
      </w:r>
      <w:r w:rsidRPr="00817782">
        <w:rPr>
          <w:rFonts w:ascii="Times New Roman" w:hAnsi="Times New Roman"/>
          <w:sz w:val="24"/>
          <w:szCs w:val="24"/>
        </w:rPr>
        <w:t>срок – 1 рабочий день).</w:t>
      </w:r>
    </w:p>
    <w:p w:rsidR="00291FEC" w:rsidRPr="00817782" w:rsidRDefault="005B468F"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291FEC" w:rsidRPr="00817782">
        <w:rPr>
          <w:rFonts w:ascii="Times New Roman" w:hAnsi="Times New Roman"/>
          <w:sz w:val="24"/>
          <w:szCs w:val="24"/>
        </w:rPr>
        <w:t>.</w:t>
      </w:r>
      <w:r w:rsidR="00661186" w:rsidRPr="00817782">
        <w:rPr>
          <w:rFonts w:ascii="Times New Roman" w:hAnsi="Times New Roman"/>
          <w:sz w:val="24"/>
          <w:szCs w:val="24"/>
        </w:rPr>
        <w:t>1.1</w:t>
      </w:r>
      <w:r w:rsidR="00291FEC" w:rsidRPr="00817782">
        <w:rPr>
          <w:rFonts w:ascii="Times New Roman" w:hAnsi="Times New Roman"/>
          <w:sz w:val="24"/>
          <w:szCs w:val="24"/>
        </w:rPr>
        <w:t xml:space="preserve">. </w:t>
      </w:r>
      <w:r w:rsidR="005A77CC" w:rsidRPr="00817782">
        <w:rPr>
          <w:rFonts w:ascii="Times New Roman" w:hAnsi="Times New Roman"/>
          <w:sz w:val="24"/>
          <w:szCs w:val="24"/>
        </w:rPr>
        <w:t>Прием заявления о присвоении,</w:t>
      </w:r>
      <w:r w:rsidR="00F5500F" w:rsidRPr="00817782">
        <w:rPr>
          <w:rFonts w:ascii="Times New Roman" w:hAnsi="Times New Roman"/>
          <w:sz w:val="24"/>
          <w:szCs w:val="24"/>
        </w:rPr>
        <w:t xml:space="preserve"> изменении,</w:t>
      </w:r>
      <w:r w:rsidR="005A77CC" w:rsidRPr="00817782">
        <w:rPr>
          <w:rFonts w:ascii="Times New Roman" w:hAnsi="Times New Roman"/>
          <w:sz w:val="24"/>
          <w:szCs w:val="24"/>
        </w:rPr>
        <w:t xml:space="preserve"> аннулировании адреса объекту адресации</w:t>
      </w:r>
      <w:r w:rsidR="00291FEC" w:rsidRPr="00817782">
        <w:rPr>
          <w:rFonts w:ascii="Times New Roman" w:hAnsi="Times New Roman"/>
          <w:sz w:val="24"/>
          <w:szCs w:val="24"/>
        </w:rPr>
        <w:t>.</w:t>
      </w:r>
    </w:p>
    <w:p w:rsidR="00291FEC" w:rsidRPr="00817782" w:rsidRDefault="005B468F" w:rsidP="00290890">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sz w:val="24"/>
          <w:szCs w:val="24"/>
        </w:rPr>
        <w:t>3</w:t>
      </w:r>
      <w:r w:rsidR="00291FEC" w:rsidRPr="00817782">
        <w:rPr>
          <w:rFonts w:ascii="Times New Roman" w:hAnsi="Times New Roman"/>
          <w:sz w:val="24"/>
          <w:szCs w:val="24"/>
        </w:rPr>
        <w:t>.</w:t>
      </w:r>
      <w:r w:rsidR="00661186" w:rsidRPr="00817782">
        <w:rPr>
          <w:rFonts w:ascii="Times New Roman" w:hAnsi="Times New Roman"/>
          <w:sz w:val="24"/>
          <w:szCs w:val="24"/>
        </w:rPr>
        <w:t>1</w:t>
      </w:r>
      <w:r w:rsidR="00291FEC" w:rsidRPr="00817782">
        <w:rPr>
          <w:rFonts w:ascii="Times New Roman" w:hAnsi="Times New Roman"/>
          <w:sz w:val="24"/>
          <w:szCs w:val="24"/>
        </w:rPr>
        <w:t>.</w:t>
      </w:r>
      <w:r w:rsidR="00661186" w:rsidRPr="00817782">
        <w:rPr>
          <w:rFonts w:ascii="Times New Roman" w:hAnsi="Times New Roman"/>
          <w:sz w:val="24"/>
          <w:szCs w:val="24"/>
        </w:rPr>
        <w:t>1</w:t>
      </w:r>
      <w:r w:rsidR="00291FEC" w:rsidRPr="00817782">
        <w:rPr>
          <w:rFonts w:ascii="Times New Roman" w:hAnsi="Times New Roman"/>
          <w:sz w:val="24"/>
          <w:szCs w:val="24"/>
        </w:rPr>
        <w:t>.</w:t>
      </w:r>
      <w:r w:rsidR="00B17B67" w:rsidRPr="00817782">
        <w:rPr>
          <w:rFonts w:ascii="Times New Roman" w:hAnsi="Times New Roman"/>
          <w:sz w:val="24"/>
          <w:szCs w:val="24"/>
        </w:rPr>
        <w:t>1</w:t>
      </w:r>
      <w:r w:rsidR="00661186" w:rsidRPr="00817782">
        <w:rPr>
          <w:rFonts w:ascii="Times New Roman" w:hAnsi="Times New Roman"/>
          <w:sz w:val="24"/>
          <w:szCs w:val="24"/>
        </w:rPr>
        <w:t>.</w:t>
      </w:r>
      <w:r w:rsidR="00291FEC" w:rsidRPr="00817782">
        <w:rPr>
          <w:rFonts w:ascii="Times New Roman" w:hAnsi="Times New Roman"/>
          <w:sz w:val="24"/>
          <w:szCs w:val="24"/>
        </w:rPr>
        <w:t xml:space="preserve"> Основанием для начала административной процедуры является </w:t>
      </w:r>
      <w:r w:rsidRPr="00817782">
        <w:rPr>
          <w:rFonts w:ascii="Times New Roman" w:hAnsi="Times New Roman"/>
          <w:bCs/>
          <w:sz w:val="24"/>
          <w:szCs w:val="24"/>
        </w:rPr>
        <w:t>поступление в Администрацию непосредственно от заявителя, почтовым отправлением, через МФЦ или с использованием информационно-технологической и коммуникационной инфраструктуры, в том числе ЕПГУ</w:t>
      </w:r>
      <w:r w:rsidR="00290890" w:rsidRPr="00817782">
        <w:rPr>
          <w:rFonts w:ascii="Times New Roman" w:hAnsi="Times New Roman"/>
          <w:bCs/>
          <w:sz w:val="24"/>
          <w:szCs w:val="24"/>
        </w:rPr>
        <w:t xml:space="preserve"> </w:t>
      </w:r>
      <w:r w:rsidRPr="00817782">
        <w:rPr>
          <w:rFonts w:ascii="Times New Roman" w:hAnsi="Times New Roman"/>
          <w:bCs/>
          <w:sz w:val="24"/>
          <w:szCs w:val="24"/>
        </w:rPr>
        <w:t>и ПГУ ЛО, заявления и прилагаемых к нему документов.</w:t>
      </w:r>
    </w:p>
    <w:p w:rsidR="005B468F" w:rsidRPr="00817782" w:rsidRDefault="00661186"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3.1.1.</w:t>
      </w:r>
      <w:r w:rsidR="009248D6" w:rsidRPr="00817782">
        <w:rPr>
          <w:rFonts w:ascii="Times New Roman" w:hAnsi="Times New Roman"/>
          <w:bCs/>
          <w:sz w:val="24"/>
          <w:szCs w:val="24"/>
        </w:rPr>
        <w:t>2</w:t>
      </w:r>
      <w:r w:rsidRPr="00817782">
        <w:rPr>
          <w:rFonts w:ascii="Times New Roman" w:hAnsi="Times New Roman"/>
          <w:bCs/>
          <w:sz w:val="24"/>
          <w:szCs w:val="24"/>
        </w:rPr>
        <w:t>.</w:t>
      </w:r>
      <w:r w:rsidR="009248D6" w:rsidRPr="00817782">
        <w:rPr>
          <w:rFonts w:ascii="Times New Roman" w:hAnsi="Times New Roman"/>
          <w:bCs/>
          <w:sz w:val="24"/>
          <w:szCs w:val="24"/>
        </w:rPr>
        <w:t xml:space="preserve"> </w:t>
      </w:r>
      <w:r w:rsidR="005B468F" w:rsidRPr="00817782">
        <w:rPr>
          <w:rFonts w:ascii="Times New Roman" w:hAnsi="Times New Roman"/>
          <w:bCs/>
          <w:sz w:val="24"/>
          <w:szCs w:val="24"/>
        </w:rPr>
        <w:t>Лиц</w:t>
      </w:r>
      <w:r w:rsidR="00EF7169" w:rsidRPr="00817782">
        <w:rPr>
          <w:rFonts w:ascii="Times New Roman" w:hAnsi="Times New Roman"/>
          <w:bCs/>
          <w:sz w:val="24"/>
          <w:szCs w:val="24"/>
        </w:rPr>
        <w:t>а</w:t>
      </w:r>
      <w:r w:rsidR="005B468F" w:rsidRPr="00817782">
        <w:rPr>
          <w:rFonts w:ascii="Times New Roman" w:hAnsi="Times New Roman"/>
          <w:bCs/>
          <w:sz w:val="24"/>
          <w:szCs w:val="24"/>
        </w:rPr>
        <w:t>, ответственны</w:t>
      </w:r>
      <w:r w:rsidR="00EF7169" w:rsidRPr="00817782">
        <w:rPr>
          <w:rFonts w:ascii="Times New Roman" w:hAnsi="Times New Roman"/>
          <w:bCs/>
          <w:sz w:val="24"/>
          <w:szCs w:val="24"/>
        </w:rPr>
        <w:t>е</w:t>
      </w:r>
      <w:r w:rsidR="005B468F" w:rsidRPr="00817782">
        <w:rPr>
          <w:rFonts w:ascii="Times New Roman" w:hAnsi="Times New Roman"/>
          <w:bCs/>
          <w:sz w:val="24"/>
          <w:szCs w:val="24"/>
        </w:rPr>
        <w:t xml:space="preserve"> за выполнение административн</w:t>
      </w:r>
      <w:r w:rsidR="00EF7169" w:rsidRPr="00817782">
        <w:rPr>
          <w:rFonts w:ascii="Times New Roman" w:hAnsi="Times New Roman"/>
          <w:bCs/>
          <w:sz w:val="24"/>
          <w:szCs w:val="24"/>
        </w:rPr>
        <w:t>ых процедур</w:t>
      </w:r>
      <w:r w:rsidR="005B468F" w:rsidRPr="00817782">
        <w:rPr>
          <w:rFonts w:ascii="Times New Roman" w:hAnsi="Times New Roman"/>
          <w:bCs/>
          <w:sz w:val="24"/>
          <w:szCs w:val="24"/>
        </w:rPr>
        <w:t>, является уполномоченное должностное лицо Администрации (далее - делопроизводитель).</w:t>
      </w:r>
    </w:p>
    <w:p w:rsidR="00671C71" w:rsidRPr="00817782" w:rsidRDefault="00EC2773"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Делопроизводитель</w:t>
      </w:r>
      <w:r w:rsidR="009B2A2F" w:rsidRPr="00817782">
        <w:rPr>
          <w:rFonts w:ascii="Times New Roman" w:hAnsi="Times New Roman"/>
          <w:bCs/>
          <w:sz w:val="24"/>
          <w:szCs w:val="24"/>
        </w:rPr>
        <w:t>:</w:t>
      </w:r>
      <w:r w:rsidRPr="00817782">
        <w:rPr>
          <w:rFonts w:ascii="Times New Roman" w:hAnsi="Times New Roman"/>
          <w:bCs/>
          <w:sz w:val="24"/>
          <w:szCs w:val="24"/>
        </w:rPr>
        <w:t xml:space="preserve"> </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при личном обращении заявителя удостоверяет личность заявителя, принимает заявление и документы, проверяет правильность составления (заполнения) заявления;</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при поступлении заявления и документов по почте вскрывает конверт, проверяет правильность составления (заполнения) заявления;</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в случае отсутствия оснований, предусмотренных пунктом 2.9 данного Административного регламента, вносит в установленном порядке в журнал регистрации запись о приеме заявления (порядковый номер записи, дату приема, данные о заявителе), регистрирует заявление, выдает (направляет) заявителю расписку в получении документов с указанием их перечня и даты получения;</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в порядке делопроизводства передает заявление и документы, представленные заявителем, главе Администрации для рассмотрения и направления в структурное подразделение, ответственное за производство по заявлению.</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в случае выявления несоответствия, указанного в пункте 2.9 данного Административного регламента, возвращает весь комплект документов без регистрации с указанием причины возврата.</w:t>
      </w:r>
    </w:p>
    <w:p w:rsidR="00671C71" w:rsidRPr="00817782" w:rsidRDefault="005B468F" w:rsidP="00F16FA3">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При поступлении заявления (запроса) заявителя в электронной форме через ЕПГУ и ПГУ ЛО делопроизводитель формирует комплект документов, поступивших в электронном виде, и передает их главе Администрации.</w:t>
      </w:r>
    </w:p>
    <w:p w:rsidR="00BC0E05" w:rsidRPr="00817782" w:rsidRDefault="00F16FA3" w:rsidP="009248D6">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Срок выполнения административной проце</w:t>
      </w:r>
      <w:r w:rsidR="009248D6" w:rsidRPr="00817782">
        <w:rPr>
          <w:rFonts w:ascii="Times New Roman" w:hAnsi="Times New Roman"/>
          <w:bCs/>
          <w:sz w:val="24"/>
          <w:szCs w:val="24"/>
        </w:rPr>
        <w:t>дуры – в течение 1 рабочего дня</w:t>
      </w:r>
    </w:p>
    <w:p w:rsidR="005B468F" w:rsidRPr="00817782" w:rsidRDefault="00661186" w:rsidP="00EF7169">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bCs/>
          <w:sz w:val="24"/>
          <w:szCs w:val="24"/>
        </w:rPr>
        <w:t>3.1.1.</w:t>
      </w:r>
      <w:r w:rsidR="009248D6" w:rsidRPr="00817782">
        <w:rPr>
          <w:rFonts w:ascii="Times New Roman" w:hAnsi="Times New Roman"/>
          <w:bCs/>
          <w:sz w:val="24"/>
          <w:szCs w:val="24"/>
        </w:rPr>
        <w:t>3.</w:t>
      </w:r>
      <w:r w:rsidRPr="00817782">
        <w:rPr>
          <w:rFonts w:ascii="Times New Roman" w:hAnsi="Times New Roman"/>
          <w:bCs/>
          <w:sz w:val="24"/>
          <w:szCs w:val="24"/>
        </w:rPr>
        <w:t xml:space="preserve"> </w:t>
      </w:r>
      <w:r w:rsidR="005B468F" w:rsidRPr="00817782">
        <w:rPr>
          <w:rFonts w:ascii="Times New Roman" w:hAnsi="Times New Roman"/>
          <w:bCs/>
          <w:sz w:val="24"/>
          <w:szCs w:val="24"/>
        </w:rPr>
        <w:t xml:space="preserve">Результатом выполнения административного действия является передача заявления и прилагаемых к нему документов </w:t>
      </w:r>
      <w:r w:rsidR="00EC2773" w:rsidRPr="00817782">
        <w:rPr>
          <w:rFonts w:ascii="Times New Roman" w:hAnsi="Times New Roman"/>
          <w:bCs/>
          <w:sz w:val="24"/>
          <w:szCs w:val="24"/>
        </w:rPr>
        <w:t>в структурное подразделение администрации,</w:t>
      </w:r>
      <w:r w:rsidR="005B468F" w:rsidRPr="00817782">
        <w:rPr>
          <w:rFonts w:ascii="Times New Roman" w:hAnsi="Times New Roman"/>
          <w:bCs/>
          <w:sz w:val="24"/>
          <w:szCs w:val="24"/>
        </w:rPr>
        <w:t xml:space="preserve"> </w:t>
      </w:r>
      <w:r w:rsidR="00671C71" w:rsidRPr="00817782">
        <w:rPr>
          <w:rFonts w:ascii="Times New Roman" w:hAnsi="Times New Roman"/>
          <w:bCs/>
          <w:sz w:val="24"/>
          <w:szCs w:val="24"/>
        </w:rPr>
        <w:t>ответственное за производство по заявлению</w:t>
      </w:r>
      <w:r w:rsidR="00EF7169" w:rsidRPr="00817782">
        <w:rPr>
          <w:rFonts w:ascii="Times New Roman" w:hAnsi="Times New Roman"/>
          <w:bCs/>
          <w:sz w:val="24"/>
          <w:szCs w:val="24"/>
        </w:rPr>
        <w:t xml:space="preserve"> и </w:t>
      </w:r>
      <w:r w:rsidR="00EF7169" w:rsidRPr="00817782">
        <w:rPr>
          <w:rFonts w:ascii="Times New Roman" w:hAnsi="Times New Roman"/>
          <w:sz w:val="24"/>
          <w:szCs w:val="24"/>
        </w:rPr>
        <w:t>получение документов, представляемых по результатам межведомственных запросов.</w:t>
      </w:r>
    </w:p>
    <w:p w:rsidR="009248D6" w:rsidRPr="00817782" w:rsidRDefault="005B468F" w:rsidP="00DF5CA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Результат выполнения административного действия фиксируется делопроизводителем в порядке, установленном муниципальными правовыми актам</w:t>
      </w:r>
      <w:r w:rsidR="00DF5CA1" w:rsidRPr="00817782">
        <w:rPr>
          <w:rFonts w:ascii="Times New Roman" w:hAnsi="Times New Roman"/>
          <w:bCs/>
          <w:sz w:val="24"/>
          <w:szCs w:val="24"/>
        </w:rPr>
        <w:t>и по вопросам делопроизводства.</w:t>
      </w:r>
    </w:p>
    <w:p w:rsidR="000431DB" w:rsidRPr="00817782" w:rsidRDefault="00EF7169" w:rsidP="009248D6">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sz w:val="24"/>
          <w:szCs w:val="24"/>
        </w:rPr>
        <w:t xml:space="preserve">3.1.2. </w:t>
      </w:r>
      <w:r w:rsidR="00DF5CA1" w:rsidRPr="00817782">
        <w:rPr>
          <w:rFonts w:ascii="Times New Roman" w:hAnsi="Times New Roman"/>
          <w:sz w:val="24"/>
          <w:szCs w:val="24"/>
        </w:rPr>
        <w:t>Проверка наличия необходимых документов, прилагаемых к заявлению, и правильности оформления представленных документов, подбор и изучение архивных, проектных и прочих материалов, необходимых для установления и оформления адресных документов и изучение территории, на которой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w:t>
      </w:r>
      <w:r w:rsidRPr="00817782">
        <w:rPr>
          <w:rFonts w:ascii="Times New Roman" w:hAnsi="Times New Roman"/>
          <w:sz w:val="24"/>
          <w:szCs w:val="24"/>
        </w:rPr>
        <w:t>.</w:t>
      </w:r>
    </w:p>
    <w:p w:rsidR="00EF7169" w:rsidRPr="00817782" w:rsidRDefault="00EF7169" w:rsidP="000431DB">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3.1.2.1. </w:t>
      </w:r>
      <w:r w:rsidRPr="00817782">
        <w:rPr>
          <w:rFonts w:ascii="Times New Roman" w:hAnsi="Times New Roman"/>
          <w:bCs/>
          <w:sz w:val="24"/>
          <w:szCs w:val="24"/>
        </w:rPr>
        <w:t>Основанием для начала административной процедуры является получение</w:t>
      </w:r>
      <w:r w:rsidR="001A4CF4" w:rsidRPr="00817782">
        <w:rPr>
          <w:rFonts w:ascii="Times New Roman" w:hAnsi="Times New Roman"/>
          <w:bCs/>
          <w:sz w:val="24"/>
          <w:szCs w:val="24"/>
        </w:rPr>
        <w:t xml:space="preserve"> заявления и прилагаемых к нему документов в структурное подразделение администрации, ответственное за производство по заявлению и </w:t>
      </w:r>
      <w:r w:rsidR="001A4CF4" w:rsidRPr="00817782">
        <w:rPr>
          <w:rFonts w:ascii="Times New Roman" w:hAnsi="Times New Roman"/>
          <w:sz w:val="24"/>
          <w:szCs w:val="24"/>
        </w:rPr>
        <w:t>получение документов.</w:t>
      </w:r>
    </w:p>
    <w:p w:rsidR="001A4CF4" w:rsidRPr="00817782" w:rsidRDefault="001A4CF4" w:rsidP="001A4CF4">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3.1.2.2. Специалист структурного подразделения, ответственный за производство по заявлению, проверяет комплектность  приложенных к заявлению документов, осуществляет подбор и изучение архивных, проектных и прочих материалов, необходимых для установления и оформления адресных документов.</w:t>
      </w:r>
    </w:p>
    <w:p w:rsidR="001A4CF4" w:rsidRPr="00817782" w:rsidRDefault="001A4CF4" w:rsidP="001A4CF4">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В ходе выполнения административного действия проверяется наличие документов, указанных в пунктах 2.6, 2.7 настоящего Административного регламента и соответствие представленных документов требованиям, установленным в указанных пунктах, а также </w:t>
      </w:r>
      <w:r w:rsidRPr="00817782">
        <w:rPr>
          <w:rFonts w:ascii="Times New Roman" w:hAnsi="Times New Roman"/>
          <w:sz w:val="24"/>
          <w:szCs w:val="24"/>
        </w:rPr>
        <w:lastRenderedPageBreak/>
        <w:t>направляются межведомственные запросы в государственные органы, органы местного самоуправления или подведомственные им организации в соответствии с пунктом 2.7 настоящего Административного регламента о представлении находящихся в распоряжении этих органов или организаций документов (их копий или содержащихся в них сведений) и получаются запрошенные документы (их копии или содержащиеся в них сведения).</w:t>
      </w:r>
    </w:p>
    <w:p w:rsidR="00DF5CA1" w:rsidRPr="00817782" w:rsidRDefault="00DF5CA1"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Специалист структурного подразделения, ответственный за производство по заявлению, изучение территории, устанавливает где расположен объект адресации, для которого устанавливается адрес (с выходом на местность в случае необходимости), осуществляет взаимное согласование устанавливаемых и существующих адресов близлежащих объектов. </w:t>
      </w:r>
    </w:p>
    <w:p w:rsidR="00DF5CA1" w:rsidRPr="00817782" w:rsidRDefault="00DF5CA1"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В случае установления адреса объекту адресации на территории, где не поименованы элементы улично-дородной сети, в установленном порядке выполняется процедура присвоения наименований элементам улично-дорожной сети.</w:t>
      </w:r>
    </w:p>
    <w:p w:rsidR="001A4CF4" w:rsidRPr="00817782" w:rsidRDefault="001A4CF4" w:rsidP="001A4CF4">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Продолжительность административной процедуры по межведомственному информационному взаимодействию не должна превышать 5 рабочих дней со дня принятия заявления о предоставлении муниципальной услуги.</w:t>
      </w:r>
    </w:p>
    <w:p w:rsidR="00EF7169" w:rsidRPr="00817782" w:rsidRDefault="001A4CF4" w:rsidP="000431DB">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3.1.2.3. Лиц</w:t>
      </w:r>
      <w:r w:rsidR="00DF5CA1" w:rsidRPr="00817782">
        <w:rPr>
          <w:rFonts w:ascii="Times New Roman" w:hAnsi="Times New Roman"/>
          <w:sz w:val="24"/>
          <w:szCs w:val="24"/>
        </w:rPr>
        <w:t>а</w:t>
      </w:r>
      <w:r w:rsidR="009248D6" w:rsidRPr="00817782">
        <w:rPr>
          <w:rFonts w:ascii="Times New Roman" w:hAnsi="Times New Roman"/>
          <w:sz w:val="24"/>
          <w:szCs w:val="24"/>
        </w:rPr>
        <w:t>м</w:t>
      </w:r>
      <w:r w:rsidR="00DF5CA1" w:rsidRPr="00817782">
        <w:rPr>
          <w:rFonts w:ascii="Times New Roman" w:hAnsi="Times New Roman"/>
          <w:sz w:val="24"/>
          <w:szCs w:val="24"/>
        </w:rPr>
        <w:t>и</w:t>
      </w:r>
      <w:r w:rsidRPr="00817782">
        <w:rPr>
          <w:rFonts w:ascii="Times New Roman" w:hAnsi="Times New Roman"/>
          <w:sz w:val="24"/>
          <w:szCs w:val="24"/>
        </w:rPr>
        <w:t>, ответственны</w:t>
      </w:r>
      <w:r w:rsidR="009248D6" w:rsidRPr="00817782">
        <w:rPr>
          <w:rFonts w:ascii="Times New Roman" w:hAnsi="Times New Roman"/>
          <w:sz w:val="24"/>
          <w:szCs w:val="24"/>
        </w:rPr>
        <w:t>м</w:t>
      </w:r>
      <w:r w:rsidR="00DF5CA1" w:rsidRPr="00817782">
        <w:rPr>
          <w:rFonts w:ascii="Times New Roman" w:hAnsi="Times New Roman"/>
          <w:sz w:val="24"/>
          <w:szCs w:val="24"/>
        </w:rPr>
        <w:t>и</w:t>
      </w:r>
      <w:r w:rsidRPr="00817782">
        <w:rPr>
          <w:rFonts w:ascii="Times New Roman" w:hAnsi="Times New Roman"/>
          <w:sz w:val="24"/>
          <w:szCs w:val="24"/>
        </w:rPr>
        <w:t xml:space="preserve"> за выполнение административных процедур, явля</w:t>
      </w:r>
      <w:r w:rsidR="00DF5CA1" w:rsidRPr="00817782">
        <w:rPr>
          <w:rFonts w:ascii="Times New Roman" w:hAnsi="Times New Roman"/>
          <w:sz w:val="24"/>
          <w:szCs w:val="24"/>
        </w:rPr>
        <w:t>ю</w:t>
      </w:r>
      <w:r w:rsidRPr="00817782">
        <w:rPr>
          <w:rFonts w:ascii="Times New Roman" w:hAnsi="Times New Roman"/>
          <w:sz w:val="24"/>
          <w:szCs w:val="24"/>
        </w:rPr>
        <w:t>тся уполномоченное должностное лицо  Администрации</w:t>
      </w:r>
      <w:r w:rsidR="009248D6" w:rsidRPr="00817782">
        <w:rPr>
          <w:rFonts w:ascii="Times New Roman" w:hAnsi="Times New Roman"/>
          <w:sz w:val="24"/>
          <w:szCs w:val="24"/>
        </w:rPr>
        <w:t xml:space="preserve"> ответственное за производство по заявлению</w:t>
      </w:r>
      <w:r w:rsidR="00DF5CA1" w:rsidRPr="00817782">
        <w:rPr>
          <w:rFonts w:ascii="Times New Roman" w:hAnsi="Times New Roman"/>
          <w:sz w:val="24"/>
          <w:szCs w:val="24"/>
        </w:rPr>
        <w:t xml:space="preserve"> и специалист структурного подразделения, ответственный за производство по заявлению, изучение территории</w:t>
      </w:r>
      <w:r w:rsidR="009248D6" w:rsidRPr="00817782">
        <w:rPr>
          <w:rFonts w:ascii="Times New Roman" w:hAnsi="Times New Roman"/>
          <w:sz w:val="24"/>
          <w:szCs w:val="24"/>
        </w:rPr>
        <w:t>.</w:t>
      </w:r>
    </w:p>
    <w:p w:rsidR="009248D6" w:rsidRPr="00817782" w:rsidRDefault="009248D6" w:rsidP="009248D6">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3.1.2.4. Критерием принятия решения о направлении межведомственного запроса в государственные органы, органы местного самоуправления является отсутствие среди документов, представленных (направленных) заявителем, документов, указанных в пункте 2.6, пункта 2.7 настоящего Административного регламента.</w:t>
      </w:r>
    </w:p>
    <w:p w:rsidR="00021557" w:rsidRPr="00817782" w:rsidRDefault="009248D6"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3.1.2.5. Результатом выполнения административного действия является получение документов, представляемых по результатам межведомственных запросов</w:t>
      </w:r>
      <w:r w:rsidR="00DF5CA1" w:rsidRPr="00817782">
        <w:rPr>
          <w:rFonts w:ascii="Times New Roman" w:hAnsi="Times New Roman"/>
          <w:sz w:val="24"/>
          <w:szCs w:val="24"/>
        </w:rPr>
        <w:t xml:space="preserve"> и установление адресообразующих элементов объекта адресации, для которого устанавливается адрес.</w:t>
      </w:r>
    </w:p>
    <w:p w:rsidR="00021557" w:rsidRPr="00817782" w:rsidRDefault="00AC3896"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661186" w:rsidRPr="00817782">
        <w:rPr>
          <w:rFonts w:ascii="Times New Roman" w:hAnsi="Times New Roman"/>
          <w:sz w:val="24"/>
          <w:szCs w:val="24"/>
        </w:rPr>
        <w:t>1.</w:t>
      </w:r>
      <w:r w:rsidR="00DF5CA1" w:rsidRPr="00817782">
        <w:rPr>
          <w:rFonts w:ascii="Times New Roman" w:hAnsi="Times New Roman"/>
          <w:sz w:val="24"/>
          <w:szCs w:val="24"/>
        </w:rPr>
        <w:t>3</w:t>
      </w:r>
      <w:r w:rsidR="00291FEC" w:rsidRPr="00817782">
        <w:rPr>
          <w:rFonts w:ascii="Times New Roman" w:hAnsi="Times New Roman"/>
          <w:sz w:val="24"/>
          <w:szCs w:val="24"/>
        </w:rPr>
        <w:t xml:space="preserve">. </w:t>
      </w:r>
      <w:r w:rsidR="00DF5CA1" w:rsidRPr="00817782">
        <w:rPr>
          <w:rFonts w:ascii="Times New Roman" w:hAnsi="Times New Roman"/>
          <w:bCs/>
          <w:sz w:val="24"/>
          <w:szCs w:val="24"/>
        </w:rPr>
        <w:t>Принятие решения о присвоении изменении,  аннулировании адреса объекту адресации, или решения об отказе в присвоении изменении,  аннулировании адреса объекту адресации и выдача результата предоставления муниципальной услуги</w:t>
      </w:r>
      <w:r w:rsidR="00021557" w:rsidRPr="00817782">
        <w:rPr>
          <w:rFonts w:ascii="Times New Roman" w:hAnsi="Times New Roman"/>
          <w:sz w:val="24"/>
          <w:szCs w:val="24"/>
        </w:rPr>
        <w:t>.</w:t>
      </w:r>
    </w:p>
    <w:p w:rsidR="00E627AB" w:rsidRPr="00817782" w:rsidRDefault="00021557" w:rsidP="00290890">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w:t>
      </w:r>
      <w:r w:rsidR="00E2241F" w:rsidRPr="00817782">
        <w:rPr>
          <w:rFonts w:ascii="Times New Roman" w:hAnsi="Times New Roman"/>
          <w:bCs/>
          <w:sz w:val="24"/>
          <w:szCs w:val="24"/>
        </w:rPr>
        <w:t>3</w:t>
      </w:r>
      <w:r w:rsidRPr="00817782">
        <w:rPr>
          <w:rFonts w:ascii="Times New Roman" w:hAnsi="Times New Roman"/>
          <w:bCs/>
          <w:sz w:val="24"/>
          <w:szCs w:val="24"/>
        </w:rPr>
        <w:t xml:space="preserve">.1. </w:t>
      </w:r>
      <w:r w:rsidR="00AC3896" w:rsidRPr="00817782">
        <w:rPr>
          <w:rFonts w:ascii="Times New Roman" w:hAnsi="Times New Roman"/>
          <w:bCs/>
          <w:sz w:val="24"/>
          <w:szCs w:val="24"/>
        </w:rPr>
        <w:t xml:space="preserve">Основанием для начала административной процедуры </w:t>
      </w:r>
      <w:r w:rsidR="00616B6B" w:rsidRPr="00817782">
        <w:rPr>
          <w:rFonts w:ascii="Times New Roman" w:hAnsi="Times New Roman"/>
          <w:bCs/>
          <w:sz w:val="24"/>
          <w:szCs w:val="24"/>
        </w:rPr>
        <w:t>«</w:t>
      </w:r>
      <w:r w:rsidR="000431DB" w:rsidRPr="00817782">
        <w:rPr>
          <w:rFonts w:ascii="Times New Roman" w:hAnsi="Times New Roman"/>
          <w:bCs/>
          <w:sz w:val="24"/>
          <w:szCs w:val="24"/>
        </w:rPr>
        <w:t>П</w:t>
      </w:r>
      <w:r w:rsidR="00616B6B" w:rsidRPr="00817782">
        <w:rPr>
          <w:rFonts w:ascii="Times New Roman" w:hAnsi="Times New Roman"/>
          <w:sz w:val="24"/>
          <w:szCs w:val="24"/>
        </w:rPr>
        <w:t>ринятие решения о присвоении изменении,  аннулировании адреса объекту адресации, или решения об отказе в присвоении изменении,  аннулировании адреса объекту адресации»</w:t>
      </w:r>
      <w:r w:rsidR="00E94290" w:rsidRPr="00817782">
        <w:rPr>
          <w:rFonts w:ascii="Times New Roman" w:hAnsi="Times New Roman"/>
          <w:bCs/>
          <w:sz w:val="24"/>
          <w:szCs w:val="24"/>
        </w:rPr>
        <w:t xml:space="preserve"> </w:t>
      </w:r>
      <w:r w:rsidR="00AC3896" w:rsidRPr="00817782">
        <w:rPr>
          <w:rFonts w:ascii="Times New Roman" w:hAnsi="Times New Roman"/>
          <w:bCs/>
          <w:sz w:val="24"/>
          <w:szCs w:val="24"/>
        </w:rPr>
        <w:t>явля</w:t>
      </w:r>
      <w:r w:rsidR="00E627AB" w:rsidRPr="00817782">
        <w:rPr>
          <w:rFonts w:ascii="Times New Roman" w:hAnsi="Times New Roman"/>
          <w:bCs/>
          <w:sz w:val="24"/>
          <w:szCs w:val="24"/>
        </w:rPr>
        <w:t>ются результаты административных процедур, предусмотренных подпунктами 1 и 2 пункта 1 настоящего раздела.</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sz w:val="24"/>
          <w:szCs w:val="24"/>
        </w:rPr>
        <w:t xml:space="preserve">3.1.3.2. </w:t>
      </w:r>
      <w:r w:rsidRPr="00817782">
        <w:rPr>
          <w:rFonts w:ascii="Times New Roman" w:hAnsi="Times New Roman"/>
          <w:bCs/>
          <w:sz w:val="24"/>
          <w:szCs w:val="24"/>
        </w:rPr>
        <w:t>Решение о предоставлении муниципальной услуги принимается в случае наличия документов, указанных в пункте 2.6 настоящего Административного регламента и при отсутствии оснований для отказа, предусмотренных пунктом 2.10 настоящего Административного регламента.</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Проект решения о предоставлении муниципальной услуги либо проект решения об отказе в предоставлении муниципальной услуги направляется главе Администрации для подписания.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Глава Администрации не позднее срока предоставления Муниципальной услуги, указанного в пункте 2.4 настоящего Административного регламента, подписывает решение о присвоении, изменении, аннулировании адреса объекту адресации, либо подписывает решение об отказе в присвоении объекту адресации адреса.</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Сведения о присвоении адреса в день подписания постановления регистрируются специалистом Отдела, ответственным за производство по заявлению, в адресном реестре поселения.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В случае отсутствия информации об адресуемом объекте в адресном реестре поселения, специалист, ответственный за подготовку акта регистрации адреса объекта адресации, осуществляет регистрацию адреса объекта адресации в адресный реестр поселения.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В случае предоставления заявителем документов, из которых усматривается, что объект адресации зарегистрирован в адресном реестре, но имеет адрес, отличающийся от адресов, используемых в представленных документах, специалист, ответственный за подготовку акта </w:t>
      </w:r>
      <w:r w:rsidRPr="00817782">
        <w:rPr>
          <w:rFonts w:ascii="Times New Roman" w:hAnsi="Times New Roman"/>
          <w:sz w:val="24"/>
          <w:szCs w:val="24"/>
        </w:rPr>
        <w:lastRenderedPageBreak/>
        <w:t>регистрации адреса объекта адресации, на основании архивных документов и записей производит идентификацию отношения данного объекта и используемых адресов.</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Установленные отношения подтверждаются актом регистрации адреса объектам адресации с обязательным указанием, что данный объект ранее в перечисленных документах был адресован иначе.</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Специалистом, осуществляющим прием заявления (делопроизводителем) производится выдача заявителю решения о присвоении изменении,  аннулировании адреса объекту адресации, или решения об отказе в присвоении изменении,  аннулировании адреса объекту адресации на руки в случае личного обращения (в том числе через филиал МФЦ), в случае подачи заявления через ПГУ ЛО заявителя также уведомляют через функционал личного кабинета либо способом, указанным в заявлении.</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Максимальный срок выполнения административной процедуры составляет не более 1 рабочего дня.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3.1.3.4. Лица, ответственные за выполнение административных процедур:</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специалист структурного подразделения, ответственный за работу по заявлению;</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специалист, осуществляющи1 прием заявления (делопроизводитель).</w:t>
      </w:r>
    </w:p>
    <w:p w:rsidR="00E627AB" w:rsidRPr="00817782" w:rsidRDefault="00021557" w:rsidP="00E627AB">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w:t>
      </w:r>
      <w:r w:rsidR="00E2241F" w:rsidRPr="00817782">
        <w:rPr>
          <w:rFonts w:ascii="Times New Roman" w:hAnsi="Times New Roman"/>
          <w:bCs/>
          <w:sz w:val="24"/>
          <w:szCs w:val="24"/>
        </w:rPr>
        <w:t>3</w:t>
      </w:r>
      <w:r w:rsidRPr="00817782">
        <w:rPr>
          <w:rFonts w:ascii="Times New Roman" w:hAnsi="Times New Roman"/>
          <w:bCs/>
          <w:sz w:val="24"/>
          <w:szCs w:val="24"/>
        </w:rPr>
        <w:t>.</w:t>
      </w:r>
      <w:r w:rsidR="00E2241F" w:rsidRPr="00817782">
        <w:rPr>
          <w:rFonts w:ascii="Times New Roman" w:hAnsi="Times New Roman"/>
          <w:bCs/>
          <w:sz w:val="24"/>
          <w:szCs w:val="24"/>
        </w:rPr>
        <w:t>5</w:t>
      </w:r>
      <w:r w:rsidRPr="00817782">
        <w:rPr>
          <w:rFonts w:ascii="Times New Roman" w:hAnsi="Times New Roman"/>
          <w:bCs/>
          <w:sz w:val="24"/>
          <w:szCs w:val="24"/>
        </w:rPr>
        <w:t xml:space="preserve">. </w:t>
      </w:r>
      <w:r w:rsidR="00E627AB" w:rsidRPr="00817782">
        <w:rPr>
          <w:rFonts w:ascii="Times New Roman" w:hAnsi="Times New Roman"/>
          <w:bCs/>
          <w:sz w:val="24"/>
          <w:szCs w:val="24"/>
        </w:rPr>
        <w:t>Результатом административного действия является: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Результатами выполнения административной процедуры являются получение заявителем:</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решения о присвоении, изменении, аннулировании адреса объекту адресации;</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решения об отказе в регистрации адреса объекта адресации (приложение № 2 к административному регламенту).</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Датой присвоения объекту адресации адреса, изменения или аннулирования его адреса признается дата внесения сведений об адресе объекта адресации в государственный адресный реестр.</w:t>
      </w:r>
    </w:p>
    <w:p w:rsidR="00AC3896" w:rsidRPr="00817782" w:rsidRDefault="00AC3896"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r w:rsidRPr="00817782">
        <w:rPr>
          <w:rFonts w:ascii="Times New Roman" w:hAnsi="Times New Roman"/>
          <w:b/>
          <w:bCs/>
          <w:sz w:val="24"/>
          <w:szCs w:val="24"/>
        </w:rPr>
        <w:t>3.</w:t>
      </w:r>
      <w:r w:rsidR="00661186" w:rsidRPr="00817782">
        <w:rPr>
          <w:rFonts w:ascii="Times New Roman" w:hAnsi="Times New Roman"/>
          <w:b/>
          <w:bCs/>
          <w:sz w:val="24"/>
          <w:szCs w:val="24"/>
        </w:rPr>
        <w:t>2</w:t>
      </w:r>
      <w:r w:rsidR="007D5AF0" w:rsidRPr="00817782">
        <w:rPr>
          <w:rFonts w:ascii="Times New Roman" w:hAnsi="Times New Roman"/>
          <w:b/>
          <w:bCs/>
          <w:sz w:val="24"/>
          <w:szCs w:val="24"/>
        </w:rPr>
        <w:t xml:space="preserve">. </w:t>
      </w:r>
      <w:r w:rsidRPr="00817782">
        <w:rPr>
          <w:rFonts w:ascii="Times New Roman" w:hAnsi="Times New Roman"/>
          <w:b/>
          <w:bCs/>
          <w:sz w:val="24"/>
          <w:szCs w:val="24"/>
        </w:rPr>
        <w:t xml:space="preserve"> Особенности выполнения административных процедур </w:t>
      </w:r>
      <w:r w:rsidR="007D5AF0" w:rsidRPr="00817782">
        <w:rPr>
          <w:rFonts w:ascii="Times New Roman" w:hAnsi="Times New Roman"/>
          <w:b/>
          <w:bCs/>
          <w:sz w:val="24"/>
          <w:szCs w:val="24"/>
        </w:rPr>
        <w:t>в электронной форме</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3.2.3. Муниципальная услуга может быть получена через ПГУ ЛО либо через ЕПГУ следующими способами:</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без личной явки на прием в Администрацию.</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3.2.4. Для подачи заявления через ЕПГУ или через ПГУ ЛО заявитель должен выполнить следующие действия:</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пройти идентификацию и аутентификацию в ЕСИА;</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личном кабинете на ЕПГУ или на ПГУ ЛО заполнить в электронной форме заявление на оказание муниципальной услуги;</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3.2.6. При предоставлении муниципальной услуги через ПГУ ЛО либо через ЕПГУ, </w:t>
      </w:r>
      <w:r w:rsidRPr="00817782">
        <w:rPr>
          <w:rFonts w:ascii="Times New Roman" w:hAnsi="Times New Roman"/>
          <w:bCs/>
          <w:color w:val="000000"/>
          <w:sz w:val="24"/>
          <w:szCs w:val="24"/>
        </w:rPr>
        <w:lastRenderedPageBreak/>
        <w:t>должностное лицо Администрации выполняет следующие действия:</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93C4B"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
          <w:bCs/>
          <w:color w:val="000000"/>
          <w:sz w:val="24"/>
          <w:szCs w:val="24"/>
        </w:rPr>
      </w:pPr>
      <w:r w:rsidRPr="00817782">
        <w:rPr>
          <w:rFonts w:ascii="Times New Roman" w:hAnsi="Times New Roman"/>
          <w:bCs/>
          <w:color w:val="000000"/>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90890" w:rsidRPr="00817782" w:rsidRDefault="00290890"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
          <w:bCs/>
          <w:color w:val="000000"/>
          <w:sz w:val="24"/>
          <w:szCs w:val="24"/>
        </w:rPr>
      </w:pPr>
    </w:p>
    <w:p w:rsidR="00AC3896" w:rsidRPr="00817782" w:rsidRDefault="00AC3896"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3.</w:t>
      </w:r>
      <w:r w:rsidR="00661186" w:rsidRPr="00817782">
        <w:rPr>
          <w:rFonts w:ascii="Times New Roman" w:hAnsi="Times New Roman"/>
          <w:b/>
          <w:bCs/>
          <w:color w:val="000000"/>
          <w:sz w:val="24"/>
          <w:szCs w:val="24"/>
        </w:rPr>
        <w:t>3</w:t>
      </w:r>
      <w:r w:rsidRPr="00817782">
        <w:rPr>
          <w:rFonts w:ascii="Times New Roman" w:hAnsi="Times New Roman"/>
          <w:b/>
          <w:bCs/>
          <w:color w:val="000000"/>
          <w:sz w:val="24"/>
          <w:szCs w:val="24"/>
        </w:rPr>
        <w:t xml:space="preserve">. Порядок исправления допущенных опечаток и ошибок в выданных в результате предоставления </w:t>
      </w:r>
      <w:r w:rsidR="007D5AF0" w:rsidRPr="00817782">
        <w:rPr>
          <w:rFonts w:ascii="Times New Roman" w:hAnsi="Times New Roman"/>
          <w:b/>
          <w:bCs/>
          <w:color w:val="000000"/>
          <w:sz w:val="24"/>
          <w:szCs w:val="24"/>
        </w:rPr>
        <w:t>муниципальной услуги документах</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
          <w:bCs/>
          <w:color w:val="000000"/>
          <w:sz w:val="24"/>
          <w:szCs w:val="24"/>
        </w:rPr>
      </w:pPr>
    </w:p>
    <w:p w:rsidR="00AC3896" w:rsidRPr="00817782" w:rsidRDefault="00AC3896"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w:t>
      </w:r>
      <w:r w:rsidR="00661186" w:rsidRPr="00817782">
        <w:rPr>
          <w:rFonts w:ascii="Times New Roman" w:hAnsi="Times New Roman"/>
          <w:bCs/>
          <w:color w:val="000000"/>
          <w:sz w:val="24"/>
          <w:szCs w:val="24"/>
        </w:rPr>
        <w:t>3</w:t>
      </w:r>
      <w:r w:rsidRPr="00817782">
        <w:rPr>
          <w:rFonts w:ascii="Times New Roman" w:hAnsi="Times New Roman"/>
          <w:bCs/>
          <w:color w:val="000000"/>
          <w:sz w:val="24"/>
          <w:szCs w:val="24"/>
        </w:rPr>
        <w:t>.1.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или МФЦ непосредственно, направить почтовым отправлением, посредством ЕПГУ/ПГУ ЛО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 (или) ошибок с изложением сути допущенных опечаток и</w:t>
      </w:r>
      <w:r w:rsidR="007D5AF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(или) ошибок и приложением копии документа, содержащего опечатки и (или) ошибки.</w:t>
      </w:r>
    </w:p>
    <w:p w:rsidR="00AC3896" w:rsidRPr="00817782" w:rsidRDefault="00AC3896"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w:t>
      </w:r>
      <w:r w:rsidR="00661186" w:rsidRPr="00817782">
        <w:rPr>
          <w:rFonts w:ascii="Times New Roman" w:hAnsi="Times New Roman"/>
          <w:bCs/>
          <w:color w:val="000000"/>
          <w:sz w:val="24"/>
          <w:szCs w:val="24"/>
        </w:rPr>
        <w:t>3</w:t>
      </w:r>
      <w:r w:rsidRPr="00817782">
        <w:rPr>
          <w:rFonts w:ascii="Times New Roman" w:hAnsi="Times New Roman"/>
          <w:bCs/>
          <w:color w:val="000000"/>
          <w:sz w:val="24"/>
          <w:szCs w:val="24"/>
        </w:rPr>
        <w:t xml:space="preserve">.2. В течение </w:t>
      </w:r>
      <w:r w:rsidR="00841B52" w:rsidRPr="00817782">
        <w:rPr>
          <w:rFonts w:ascii="Times New Roman" w:hAnsi="Times New Roman"/>
          <w:bCs/>
          <w:color w:val="000000"/>
          <w:sz w:val="24"/>
          <w:szCs w:val="24"/>
        </w:rPr>
        <w:t>трех</w:t>
      </w:r>
      <w:r w:rsidRPr="00817782">
        <w:rPr>
          <w:rFonts w:ascii="Times New Roman" w:hAnsi="Times New Roman"/>
          <w:bCs/>
          <w:color w:val="000000"/>
          <w:sz w:val="24"/>
          <w:szCs w:val="24"/>
        </w:rPr>
        <w:t xml:space="preserve"> рабочих дней со дня регистрации заявления об исправлении опечаток и (или) ошибок в выданных в результате предоставления муниципальной услуги документах специалист, ответственный за </w:t>
      </w:r>
      <w:r w:rsidR="007C2D56" w:rsidRPr="00817782">
        <w:rPr>
          <w:rFonts w:ascii="Times New Roman" w:hAnsi="Times New Roman"/>
          <w:bCs/>
          <w:color w:val="000000"/>
          <w:sz w:val="24"/>
          <w:szCs w:val="24"/>
        </w:rPr>
        <w:t>присвоение и аннулирование адресов</w:t>
      </w:r>
      <w:r w:rsidRPr="00817782">
        <w:rPr>
          <w:rFonts w:ascii="Times New Roman" w:hAnsi="Times New Roman"/>
          <w:bCs/>
          <w:color w:val="000000"/>
          <w:sz w:val="24"/>
          <w:szCs w:val="24"/>
        </w:rPr>
        <w:t>, устанавливает наличие опечатки (ошибки) и оформляет результат предоставления муниципальной услуги (</w:t>
      </w:r>
      <w:r w:rsidR="00AC0866" w:rsidRPr="00817782">
        <w:rPr>
          <w:rFonts w:ascii="Times New Roman" w:hAnsi="Times New Roman"/>
          <w:bCs/>
          <w:sz w:val="24"/>
          <w:szCs w:val="24"/>
        </w:rPr>
        <w:t>решение</w:t>
      </w:r>
      <w:r w:rsidRPr="00817782">
        <w:rPr>
          <w:rFonts w:ascii="Times New Roman" w:hAnsi="Times New Roman"/>
          <w:bCs/>
          <w:color w:val="000000"/>
          <w:sz w:val="24"/>
          <w:szCs w:val="24"/>
        </w:rPr>
        <w:t>)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w:t>
      </w:r>
      <w:r w:rsidR="00AC0866" w:rsidRPr="00817782">
        <w:rPr>
          <w:rFonts w:ascii="Times New Roman" w:hAnsi="Times New Roman"/>
          <w:bCs/>
          <w:sz w:val="24"/>
          <w:szCs w:val="24"/>
        </w:rPr>
        <w:t>решение</w:t>
      </w:r>
      <w:r w:rsidRPr="00817782">
        <w:rPr>
          <w:rFonts w:ascii="Times New Roman" w:hAnsi="Times New Roman"/>
          <w:bCs/>
          <w:color w:val="000000"/>
          <w:sz w:val="24"/>
          <w:szCs w:val="24"/>
        </w:rPr>
        <w:t>) Администрация направляет способом, указанным в заявлении о необходимости исправления допущенных опечаток и (или) ошибок.</w:t>
      </w:r>
    </w:p>
    <w:p w:rsidR="004A08D5" w:rsidRPr="00817782" w:rsidRDefault="00593C4B" w:rsidP="00290890">
      <w:pPr>
        <w:tabs>
          <w:tab w:val="left" w:pos="142"/>
        </w:tabs>
        <w:spacing w:after="0" w:line="240" w:lineRule="auto"/>
        <w:jc w:val="center"/>
        <w:rPr>
          <w:rFonts w:ascii="Times New Roman" w:hAnsi="Times New Roman"/>
          <w:b/>
          <w:color w:val="000000"/>
          <w:sz w:val="24"/>
          <w:szCs w:val="24"/>
        </w:rPr>
      </w:pPr>
      <w:r w:rsidRPr="00817782">
        <w:rPr>
          <w:rFonts w:ascii="Times New Roman" w:hAnsi="Times New Roman"/>
          <w:b/>
          <w:color w:val="000000"/>
          <w:sz w:val="24"/>
          <w:szCs w:val="24"/>
        </w:rPr>
        <w:t>4</w:t>
      </w:r>
      <w:r w:rsidR="004A08D5" w:rsidRPr="00817782">
        <w:rPr>
          <w:rFonts w:ascii="Times New Roman" w:hAnsi="Times New Roman"/>
          <w:b/>
          <w:color w:val="000000"/>
          <w:sz w:val="24"/>
          <w:szCs w:val="24"/>
        </w:rPr>
        <w:t xml:space="preserve">. </w:t>
      </w:r>
      <w:r w:rsidRPr="00817782">
        <w:rPr>
          <w:rFonts w:ascii="Times New Roman" w:hAnsi="Times New Roman"/>
          <w:b/>
          <w:color w:val="000000"/>
          <w:sz w:val="24"/>
          <w:szCs w:val="24"/>
        </w:rPr>
        <w:t>Ф</w:t>
      </w:r>
      <w:r w:rsidR="004A08D5" w:rsidRPr="00817782">
        <w:rPr>
          <w:rFonts w:ascii="Times New Roman" w:hAnsi="Times New Roman"/>
          <w:b/>
          <w:color w:val="000000"/>
          <w:sz w:val="24"/>
          <w:szCs w:val="24"/>
        </w:rPr>
        <w:t>ормы контроля за исполнением</w:t>
      </w:r>
      <w:r w:rsidR="0037494F" w:rsidRPr="00817782">
        <w:rPr>
          <w:rFonts w:ascii="Times New Roman" w:hAnsi="Times New Roman"/>
          <w:b/>
          <w:color w:val="000000"/>
          <w:sz w:val="24"/>
          <w:szCs w:val="24"/>
        </w:rPr>
        <w:t xml:space="preserve"> Административного регламента</w:t>
      </w:r>
      <w:r w:rsidR="00290890" w:rsidRPr="00817782">
        <w:rPr>
          <w:rFonts w:ascii="Times New Roman" w:hAnsi="Times New Roman"/>
          <w:b/>
          <w:color w:val="000000"/>
          <w:sz w:val="24"/>
          <w:szCs w:val="24"/>
        </w:rPr>
        <w:t xml:space="preserve"> </w:t>
      </w:r>
    </w:p>
    <w:p w:rsidR="004A08D5" w:rsidRPr="00817782" w:rsidRDefault="004A08D5" w:rsidP="00290890">
      <w:pPr>
        <w:tabs>
          <w:tab w:val="left" w:pos="142"/>
        </w:tabs>
        <w:spacing w:after="0" w:line="240" w:lineRule="auto"/>
        <w:ind w:firstLine="567"/>
        <w:jc w:val="both"/>
        <w:rPr>
          <w:rFonts w:ascii="Times New Roman" w:hAnsi="Times New Roman"/>
          <w:b/>
          <w:color w:val="000000"/>
          <w:sz w:val="24"/>
          <w:szCs w:val="24"/>
        </w:rPr>
      </w:pPr>
    </w:p>
    <w:p w:rsidR="00593C4B" w:rsidRPr="00817782" w:rsidRDefault="00593C4B"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4</w:t>
      </w:r>
      <w:r w:rsidR="004A08D5" w:rsidRPr="00817782">
        <w:rPr>
          <w:rFonts w:ascii="Times New Roman" w:hAnsi="Times New Roman"/>
          <w:color w:val="000000"/>
          <w:sz w:val="24"/>
          <w:szCs w:val="24"/>
        </w:rPr>
        <w:t>.1.</w:t>
      </w:r>
      <w:r w:rsidRPr="00817782">
        <w:rPr>
          <w:rFonts w:ascii="Times New Roman" w:hAnsi="Times New Roman"/>
          <w:color w:val="000000"/>
          <w:sz w:val="24"/>
          <w:szCs w:val="24"/>
        </w:rPr>
        <w:t xml:space="preserve"> </w:t>
      </w:r>
      <w:r w:rsidRPr="00817782">
        <w:rPr>
          <w:rFonts w:ascii="Times New Roman" w:hAnsi="Times New Roman"/>
          <w:bCs/>
          <w:color w:val="000000"/>
          <w:sz w:val="24"/>
          <w:szCs w:val="24"/>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w:t>
      </w:r>
      <w:r w:rsidRPr="00817782">
        <w:rPr>
          <w:rFonts w:ascii="Times New Roman" w:hAnsi="Times New Roman"/>
          <w:bCs/>
          <w:color w:val="000000"/>
          <w:sz w:val="24"/>
          <w:szCs w:val="24"/>
        </w:rPr>
        <w:lastRenderedPageBreak/>
        <w:t>нормативных правовых актов, устанавливающих требования к предоставлению муниципальной услуги, а также принятием решений ответственными лицами.</w:t>
      </w:r>
      <w:r w:rsidR="004A08D5" w:rsidRPr="00817782">
        <w:rPr>
          <w:rFonts w:ascii="Times New Roman" w:hAnsi="Times New Roman"/>
          <w:color w:val="000000"/>
          <w:sz w:val="24"/>
          <w:szCs w:val="24"/>
        </w:rPr>
        <w:t xml:space="preserve">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административного регламента, иных нормативных правовых актов.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По результатам рассмотрения обращений дается письменный ответ.</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Руководитель Администрации несет персональную ответственность за обеспечение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Работники Администрации при предоставлении муниципальной услуги несут персональную ответственность:</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за неисполнение или ненадлежащее исполнение административных процедур при предоставлении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90890" w:rsidRPr="00817782" w:rsidRDefault="00290890"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0B1605">
      <w:pPr>
        <w:widowControl w:val="0"/>
        <w:tabs>
          <w:tab w:val="left" w:pos="142"/>
        </w:tabs>
        <w:autoSpaceDE w:val="0"/>
        <w:autoSpaceDN w:val="0"/>
        <w:adjustRightInd w:val="0"/>
        <w:spacing w:after="0" w:line="240" w:lineRule="auto"/>
        <w:ind w:firstLine="567"/>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lastRenderedPageBreak/>
        <w:t>5. Досудебный (внесудебный) порядок обжалования решений и действий (бездействия) органа, предоставляющего государственную услугу,</w:t>
      </w:r>
      <w:r w:rsidR="000B1605">
        <w:rPr>
          <w:rFonts w:ascii="Times New Roman" w:hAnsi="Times New Roman"/>
          <w:b/>
          <w:bCs/>
          <w:color w:val="000000"/>
          <w:sz w:val="24"/>
          <w:szCs w:val="24"/>
        </w:rPr>
        <w:t xml:space="preserve"> </w:t>
      </w:r>
      <w:r w:rsidRPr="00817782">
        <w:rPr>
          <w:rFonts w:ascii="Times New Roman" w:hAnsi="Times New Roman"/>
          <w:b/>
          <w:bCs/>
          <w:color w:val="000000"/>
          <w:sz w:val="24"/>
          <w:szCs w:val="24"/>
        </w:rPr>
        <w:t>а также должностных лиц органа, предоставляющего муниципальную услугу, либо государственных или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в том числе являются: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ab/>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8) нарушение срока или порядка выдачи документов по результатам предоставления </w:t>
      </w:r>
      <w:r w:rsidRPr="00817782">
        <w:rPr>
          <w:rFonts w:ascii="Times New Roman" w:hAnsi="Times New Roman"/>
          <w:bCs/>
          <w:color w:val="000000"/>
          <w:sz w:val="24"/>
          <w:szCs w:val="24"/>
        </w:rPr>
        <w:lastRenderedPageBreak/>
        <w:t>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государственной услуг в полном объеме в порядке, определенном частью 1.3 статьи 16 Федерального закона № 210-ФЗ.</w:t>
      </w:r>
    </w:p>
    <w:p w:rsidR="00593C4B" w:rsidRPr="00817782" w:rsidRDefault="00593C4B" w:rsidP="007D5AF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5.3. Жалоба </w:t>
      </w:r>
      <w:r w:rsidR="007D5AF0" w:rsidRPr="00817782">
        <w:rPr>
          <w:rFonts w:ascii="Times New Roman" w:hAnsi="Times New Roman"/>
          <w:bCs/>
          <w:color w:val="000000"/>
          <w:sz w:val="24"/>
          <w:szCs w:val="24"/>
        </w:rPr>
        <w:t xml:space="preserve">(по форме согласно приложению № 3 к административному регламенту) </w:t>
      </w:r>
      <w:r w:rsidRPr="00817782">
        <w:rPr>
          <w:rFonts w:ascii="Times New Roman" w:hAnsi="Times New Roman"/>
          <w:bCs/>
          <w:color w:val="000000"/>
          <w:sz w:val="24"/>
          <w:szCs w:val="24"/>
        </w:rPr>
        <w:t>подается в письмен</w:t>
      </w:r>
      <w:r w:rsidR="007D5AF0" w:rsidRPr="00817782">
        <w:rPr>
          <w:rFonts w:ascii="Times New Roman" w:hAnsi="Times New Roman"/>
          <w:bCs/>
          <w:color w:val="000000"/>
          <w:sz w:val="24"/>
          <w:szCs w:val="24"/>
        </w:rPr>
        <w:t xml:space="preserve">ной форме на бумажном носителе, </w:t>
      </w:r>
      <w:r w:rsidRPr="00817782">
        <w:rPr>
          <w:rFonts w:ascii="Times New Roman" w:hAnsi="Times New Roman"/>
          <w:bCs/>
          <w:color w:val="000000"/>
          <w:sz w:val="24"/>
          <w:szCs w:val="24"/>
        </w:rPr>
        <w:t xml:space="preserve">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w:t>
      </w:r>
      <w:r w:rsidR="007D5AF0" w:rsidRPr="00817782">
        <w:rPr>
          <w:rFonts w:ascii="Times New Roman" w:hAnsi="Times New Roman"/>
          <w:bCs/>
          <w:color w:val="000000"/>
          <w:sz w:val="24"/>
          <w:szCs w:val="24"/>
        </w:rPr>
        <w:t>–</w:t>
      </w:r>
      <w:r w:rsidRPr="00817782">
        <w:rPr>
          <w:rFonts w:ascii="Times New Roman" w:hAnsi="Times New Roman"/>
          <w:bCs/>
          <w:color w:val="000000"/>
          <w:sz w:val="24"/>
          <w:szCs w:val="24"/>
        </w:rPr>
        <w:t>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государственного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письменной жалобе в обязательном порядке указываются: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w:t>
      </w:r>
      <w:r w:rsidRPr="00817782">
        <w:rPr>
          <w:rFonts w:ascii="Times New Roman" w:hAnsi="Times New Roman"/>
          <w:bCs/>
          <w:color w:val="000000"/>
          <w:sz w:val="24"/>
          <w:szCs w:val="24"/>
        </w:rPr>
        <w:lastRenderedPageBreak/>
        <w:t>почты (при наличии) и почтовый адрес, по которым должен быть направлен ответ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5.7. По результатам рассмотрения жалобы принимается одно из следующих решений: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2) в удовлетворении жалобы отказывается.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6. Особенности выполнения административных процедур</w:t>
      </w:r>
    </w:p>
    <w:p w:rsidR="00593C4B" w:rsidRPr="00817782" w:rsidRDefault="00593C4B"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в многофункциональных центрах.</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7D5AF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6.1. Предоставление муниципальной услуги посредством МФЦ осуществляется в подразделениях ГБУ Л</w:t>
      </w:r>
      <w:r w:rsidR="007D5AF0" w:rsidRPr="00817782">
        <w:rPr>
          <w:rFonts w:ascii="Times New Roman" w:hAnsi="Times New Roman"/>
          <w:bCs/>
          <w:color w:val="000000"/>
          <w:sz w:val="24"/>
          <w:szCs w:val="24"/>
        </w:rPr>
        <w:t xml:space="preserve">О «МФЦ» при наличии вступившего </w:t>
      </w:r>
      <w:r w:rsidRPr="00817782">
        <w:rPr>
          <w:rFonts w:ascii="Times New Roman" w:hAnsi="Times New Roman"/>
          <w:bCs/>
          <w:color w:val="000000"/>
          <w:sz w:val="24"/>
          <w:szCs w:val="24"/>
        </w:rPr>
        <w:t xml:space="preserve">в силу соглашения о взаимодействии между ГБУ ЛО «МФЦ» и ОМСУ. Предоставление муниципальной услуги в </w:t>
      </w:r>
      <w:r w:rsidRPr="00817782">
        <w:rPr>
          <w:rFonts w:ascii="Times New Roman" w:hAnsi="Times New Roman"/>
          <w:bCs/>
          <w:color w:val="000000"/>
          <w:sz w:val="24"/>
          <w:szCs w:val="24"/>
        </w:rPr>
        <w:lastRenderedPageBreak/>
        <w:t>иных МФЦ осуществляется при наличии вступившего в силу соглашения о взаимодействии между ГБУ ЛО «МФЦ» и иным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б) определяет предмет обращения;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проводит проверку правильности заполнения обращения;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г) проводит проверку укомплектованности пакета документов;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е) заверяет каждый документ дела своей электронной подписью (далее - ЭП);</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ж) направляет копии документов и реестр документов в Администрацию: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в электронном виде (в составе пакетов электронных дел) в день обращения заявителя в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По окончании приема документов специалист МФЦ выдает заявителю расписку в приеме документов.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6.3. При установлении работником МФЦ следующих фактов: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а) представление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сообщает заявителю, какие необходимые документы им не представлены;</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распечатывает расписку о предоставлении консультации с указанием перечня документов, которые заявителю необходимо представить для получения муниципальной услуги, и вручает ее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требованиями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w:t>
      </w:r>
      <w:r w:rsidRPr="00817782">
        <w:rPr>
          <w:rFonts w:ascii="Times New Roman" w:hAnsi="Times New Roman"/>
          <w:bCs/>
          <w:color w:val="000000"/>
          <w:sz w:val="24"/>
          <w:szCs w:val="24"/>
        </w:rPr>
        <w:lastRenderedPageBreak/>
        <w:t xml:space="preserve">заявителям на основании информации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утвержденными постановлением Правительства РФ от 18.03.2015 № 250;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6.5.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 принятым с учетом положений Постановления Правительства Ленинградской области от 30.01.2020 № 36 «Об утверждении Порядка электронного документооборота между государственным бюджетным учреждением Ленинградской области «Многофункциональный центр предоставления государственных и муниципальных услуг», органами исполнительной власти Ленинградской области и организациями, участвующими в предоставлении государственных услуг».</w:t>
      </w:r>
    </w:p>
    <w:p w:rsidR="00FE1427" w:rsidRPr="00182818" w:rsidRDefault="00B5207E" w:rsidP="00FE1427">
      <w:pPr>
        <w:suppressAutoHyphens/>
        <w:autoSpaceDE w:val="0"/>
        <w:spacing w:after="0" w:line="240" w:lineRule="auto"/>
        <w:jc w:val="right"/>
        <w:rPr>
          <w:rFonts w:ascii="Times New Roman" w:eastAsia="Calibri" w:hAnsi="Times New Roman"/>
          <w:sz w:val="24"/>
          <w:szCs w:val="24"/>
          <w:lang w:eastAsia="en-US"/>
        </w:rPr>
      </w:pPr>
      <w:r w:rsidRPr="00182818">
        <w:rPr>
          <w:rFonts w:ascii="Times New Roman" w:hAnsi="Times New Roman"/>
          <w:color w:val="000000"/>
          <w:sz w:val="28"/>
          <w:szCs w:val="28"/>
        </w:rPr>
        <w:br w:type="page"/>
      </w:r>
      <w:r w:rsidR="00FE1427" w:rsidRPr="00182818">
        <w:rPr>
          <w:rFonts w:ascii="Times New Roman" w:eastAsia="Calibri" w:hAnsi="Times New Roman"/>
          <w:sz w:val="24"/>
          <w:szCs w:val="24"/>
          <w:lang w:eastAsia="en-US"/>
        </w:rPr>
        <w:lastRenderedPageBreak/>
        <w:t xml:space="preserve">Приложение № 1 </w:t>
      </w:r>
    </w:p>
    <w:p w:rsidR="00FE1427" w:rsidRPr="00182818" w:rsidRDefault="00FE1427" w:rsidP="00FE1427">
      <w:pPr>
        <w:spacing w:after="0" w:line="240" w:lineRule="auto"/>
        <w:jc w:val="right"/>
        <w:rPr>
          <w:rFonts w:ascii="Times New Roman" w:eastAsia="Calibri" w:hAnsi="Times New Roman"/>
          <w:sz w:val="24"/>
          <w:szCs w:val="24"/>
          <w:lang w:eastAsia="en-US"/>
        </w:rPr>
      </w:pPr>
      <w:r w:rsidRPr="00182818">
        <w:rPr>
          <w:rFonts w:ascii="Times New Roman" w:eastAsia="Calibri" w:hAnsi="Times New Roman"/>
          <w:sz w:val="24"/>
          <w:szCs w:val="24"/>
          <w:lang w:eastAsia="en-US"/>
        </w:rPr>
        <w:t xml:space="preserve"> к административному регламенту</w:t>
      </w:r>
    </w:p>
    <w:p w:rsidR="00FE1427" w:rsidRPr="00182818" w:rsidRDefault="00FE1427" w:rsidP="00FE1427">
      <w:pPr>
        <w:spacing w:after="0" w:line="240" w:lineRule="auto"/>
        <w:jc w:val="right"/>
        <w:rPr>
          <w:rFonts w:ascii="Times New Roman" w:eastAsia="Calibri" w:hAnsi="Times New Roman"/>
          <w:sz w:val="24"/>
          <w:szCs w:val="24"/>
          <w:lang w:eastAsia="en-US"/>
        </w:rPr>
      </w:pPr>
      <w:r w:rsidRPr="00182818">
        <w:rPr>
          <w:rFonts w:ascii="Times New Roman" w:eastAsia="Calibri" w:hAnsi="Times New Roman"/>
          <w:sz w:val="24"/>
          <w:szCs w:val="24"/>
          <w:lang w:eastAsia="en-US"/>
        </w:rPr>
        <w:t xml:space="preserve"> предоставления муниципальной услуги </w:t>
      </w:r>
    </w:p>
    <w:p w:rsidR="00FE1427" w:rsidRPr="00182818" w:rsidRDefault="00FE1427" w:rsidP="00FE1427">
      <w:pPr>
        <w:spacing w:after="0" w:line="240" w:lineRule="auto"/>
        <w:jc w:val="right"/>
        <w:rPr>
          <w:rFonts w:ascii="Times New Roman" w:eastAsia="Calibri" w:hAnsi="Times New Roman"/>
          <w:sz w:val="24"/>
          <w:szCs w:val="24"/>
          <w:lang w:eastAsia="en-US"/>
        </w:rPr>
      </w:pPr>
      <w:r w:rsidRPr="00182818">
        <w:rPr>
          <w:rFonts w:ascii="Times New Roman" w:eastAsia="Calibri" w:hAnsi="Times New Roman"/>
          <w:sz w:val="24"/>
          <w:szCs w:val="24"/>
          <w:lang w:eastAsia="en-US"/>
        </w:rPr>
        <w:t xml:space="preserve"> по присвоению и </w:t>
      </w:r>
    </w:p>
    <w:p w:rsidR="00FE1427" w:rsidRPr="00182818" w:rsidRDefault="00FE1427" w:rsidP="00FE1427">
      <w:pPr>
        <w:spacing w:after="0" w:line="240" w:lineRule="auto"/>
        <w:jc w:val="right"/>
        <w:rPr>
          <w:rFonts w:ascii="Times New Roman" w:eastAsia="Calibri" w:hAnsi="Times New Roman"/>
          <w:strike/>
          <w:sz w:val="24"/>
          <w:szCs w:val="24"/>
          <w:lang w:eastAsia="en-US"/>
        </w:rPr>
      </w:pPr>
      <w:r w:rsidRPr="00182818">
        <w:rPr>
          <w:rFonts w:ascii="Times New Roman" w:eastAsia="Calibri" w:hAnsi="Times New Roman"/>
          <w:sz w:val="24"/>
          <w:szCs w:val="24"/>
          <w:lang w:eastAsia="en-US"/>
        </w:rPr>
        <w:t xml:space="preserve"> аннулированию адресов</w:t>
      </w:r>
      <w:r w:rsidRPr="00182818">
        <w:rPr>
          <w:rFonts w:ascii="Times New Roman" w:eastAsia="Calibri" w:hAnsi="Times New Roman"/>
          <w:strike/>
          <w:sz w:val="24"/>
          <w:szCs w:val="24"/>
          <w:lang w:eastAsia="en-US"/>
        </w:rPr>
        <w:t xml:space="preserve"> </w:t>
      </w:r>
    </w:p>
    <w:p w:rsidR="00FE1427" w:rsidRDefault="00FE1427" w:rsidP="00FE1427">
      <w:pPr>
        <w:suppressAutoHyphens/>
        <w:autoSpaceDE w:val="0"/>
        <w:spacing w:after="0" w:line="240" w:lineRule="auto"/>
        <w:jc w:val="center"/>
        <w:rPr>
          <w:rFonts w:ascii="Times New Roman" w:hAnsi="Times New Roman"/>
          <w:b/>
          <w:bCs/>
          <w:sz w:val="24"/>
          <w:szCs w:val="24"/>
          <w:lang w:eastAsia="ar-SA"/>
        </w:rPr>
      </w:pPr>
    </w:p>
    <w:p w:rsidR="000B1605" w:rsidRPr="00182818" w:rsidRDefault="000B1605" w:rsidP="00FE1427">
      <w:pPr>
        <w:suppressAutoHyphens/>
        <w:autoSpaceDE w:val="0"/>
        <w:spacing w:after="0" w:line="240" w:lineRule="auto"/>
        <w:jc w:val="center"/>
        <w:rPr>
          <w:rFonts w:ascii="Times New Roman" w:hAnsi="Times New Roman"/>
          <w:b/>
          <w:bCs/>
          <w:sz w:val="24"/>
          <w:szCs w:val="24"/>
          <w:lang w:eastAsia="ar-SA"/>
        </w:rPr>
      </w:pP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r w:rsidRPr="00182818">
        <w:rPr>
          <w:rFonts w:ascii="Times New Roman" w:hAnsi="Times New Roman"/>
          <w:b/>
          <w:bCs/>
          <w:sz w:val="24"/>
          <w:szCs w:val="24"/>
          <w:lang w:eastAsia="ar-SA"/>
        </w:rPr>
        <w:t>ФОРМА ЗАЯВЛЕНИЯ</w:t>
      </w: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r w:rsidRPr="00182818">
        <w:rPr>
          <w:rFonts w:ascii="Times New Roman" w:hAnsi="Times New Roman"/>
          <w:b/>
          <w:bCs/>
          <w:sz w:val="24"/>
          <w:szCs w:val="24"/>
          <w:lang w:eastAsia="ar-SA"/>
        </w:rPr>
        <w:t xml:space="preserve">О ПРИСВОЕНИИ ОБЪЕКТУ АДРЕСАЦИИ АДРЕСА ИЛИ АННУЛИРОВАНИИ </w:t>
      </w: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r w:rsidRPr="00182818">
        <w:rPr>
          <w:rFonts w:ascii="Times New Roman" w:hAnsi="Times New Roman"/>
          <w:b/>
          <w:bCs/>
          <w:sz w:val="24"/>
          <w:szCs w:val="24"/>
          <w:lang w:eastAsia="ar-SA"/>
        </w:rPr>
        <w:t>ЕГО АДРЕСА</w:t>
      </w:r>
    </w:p>
    <w:tbl>
      <w:tblPr>
        <w:tblW w:w="0" w:type="auto"/>
        <w:tblCellMar>
          <w:left w:w="0" w:type="dxa"/>
          <w:right w:w="0" w:type="dxa"/>
        </w:tblCellMar>
        <w:tblLook w:val="04A0" w:firstRow="1" w:lastRow="0" w:firstColumn="1" w:lastColumn="0" w:noHBand="0" w:noVBand="1"/>
      </w:tblPr>
      <w:tblGrid>
        <w:gridCol w:w="693"/>
        <w:gridCol w:w="520"/>
        <w:gridCol w:w="1995"/>
        <w:gridCol w:w="481"/>
        <w:gridCol w:w="751"/>
        <w:gridCol w:w="651"/>
        <w:gridCol w:w="1374"/>
        <w:gridCol w:w="370"/>
        <w:gridCol w:w="492"/>
        <w:gridCol w:w="616"/>
        <w:gridCol w:w="1980"/>
      </w:tblGrid>
      <w:tr w:rsidR="00FE1427" w:rsidRPr="00182818" w:rsidTr="000B1605">
        <w:trPr>
          <w:trHeight w:val="15"/>
        </w:trPr>
        <w:tc>
          <w:tcPr>
            <w:tcW w:w="693"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2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99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481"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51"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651"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37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492"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616"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98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0B1605">
        <w:tc>
          <w:tcPr>
            <w:tcW w:w="6465"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47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0B1605">
        <w:tc>
          <w:tcPr>
            <w:tcW w:w="69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1</w:t>
            </w:r>
          </w:p>
        </w:tc>
        <w:tc>
          <w:tcPr>
            <w:tcW w:w="3747"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rPr>
                <w:b/>
                <w:bCs/>
                <w:bdr w:val="none" w:sz="0" w:space="0" w:color="auto" w:frame="1"/>
              </w:rPr>
              <w:t>Заявление</w:t>
            </w:r>
          </w:p>
        </w:tc>
        <w:tc>
          <w:tcPr>
            <w:tcW w:w="65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2</w:t>
            </w:r>
          </w:p>
        </w:tc>
        <w:tc>
          <w:tcPr>
            <w:tcW w:w="483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Заявление принято</w:t>
            </w:r>
            <w:r w:rsidRPr="00182818">
              <w:br/>
              <w:t>регистрационный номер ___________________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w:t>
            </w:r>
          </w:p>
        </w:tc>
        <w:tc>
          <w:tcPr>
            <w:tcW w:w="3227" w:type="dxa"/>
            <w:gridSpan w:val="3"/>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листов заявления _______________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(наименование органа местного самоуправления, органа</w:t>
            </w: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прилагаемых документов _________,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том числе оригиналов ______, копий _______,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государственной власти субъекта Российской Федерации -</w:t>
            </w: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листов в оригиналах ____, копиях 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городов федерального значения или органа местного</w:t>
            </w: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ФИО должностного лица ___________________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самоуправления внутригородского муниципального образования</w:t>
            </w: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подпись должностного лица ________________</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города федерального значения, уполномоченного законом субъекта Российской Федерации на присвоение объектам адресации адресов, организации, признаваемой управляющей компанией в соответствии с </w:t>
            </w:r>
            <w:hyperlink r:id="rId13" w:history="1">
              <w:r w:rsidRPr="00182818">
                <w:rPr>
                  <w:rStyle w:val="a3"/>
                  <w:color w:val="3451A0"/>
                </w:rPr>
                <w:t>Федеральным законом от 28 сентября 2010 г. N 244-ФЗ "Об инновационном центре "Сколково"</w:t>
              </w:r>
            </w:hyperlink>
            <w:r w:rsidRPr="00182818">
              <w:t> (Собрание законодательства Российской Федерации, 2010, N 40, ст.4970; 2019, N 31, ст.4457) (далее - Федеральный закон "Об инновационном центре "Сколково")</w:t>
            </w:r>
          </w:p>
        </w:tc>
        <w:tc>
          <w:tcPr>
            <w:tcW w:w="65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3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дата "___"__________ _____ г.</w:t>
            </w:r>
          </w:p>
        </w:tc>
      </w:tr>
      <w:tr w:rsidR="00FE1427" w:rsidRPr="00182818" w:rsidTr="000B1605">
        <w:tc>
          <w:tcPr>
            <w:tcW w:w="69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3.1</w:t>
            </w:r>
          </w:p>
        </w:tc>
        <w:tc>
          <w:tcPr>
            <w:tcW w:w="923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Прошу в отношении объекта адресации:</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3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Вид:</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Земельный участок</w:t>
            </w:r>
          </w:p>
        </w:tc>
        <w:tc>
          <w:tcPr>
            <w:tcW w:w="4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Сооружение</w:t>
            </w:r>
          </w:p>
        </w:tc>
        <w:tc>
          <w:tcPr>
            <w:tcW w:w="49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96"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Здание (строение)</w:t>
            </w:r>
          </w:p>
        </w:tc>
        <w:tc>
          <w:tcPr>
            <w:tcW w:w="4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Помещение</w:t>
            </w:r>
          </w:p>
        </w:tc>
        <w:tc>
          <w:tcPr>
            <w:tcW w:w="492"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96"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Машино-место</w:t>
            </w:r>
          </w:p>
        </w:tc>
      </w:tr>
      <w:tr w:rsidR="00FE1427" w:rsidRPr="00182818" w:rsidTr="000B1605">
        <w:tc>
          <w:tcPr>
            <w:tcW w:w="69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3.2</w:t>
            </w:r>
          </w:p>
        </w:tc>
        <w:tc>
          <w:tcPr>
            <w:tcW w:w="923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Присвоить адрес</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3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В связи с:</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871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участка(ов) из земель, находящихся в государственной или муниципальной собственности</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w:t>
            </w: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1"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51"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871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участка(ов) путем раздела земельного участка</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w:t>
            </w: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раздел которого осуществляется</w:t>
            </w: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раздел которого осуществляется</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1"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51"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1"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51"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871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участка путем объединения земельных участков</w: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объединяемых земельных участков</w:t>
            </w: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4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объединяемого земельного участка</w:t>
            </w:r>
            <w:r w:rsidR="005C59DA" w:rsidRPr="00182818">
              <w:rPr>
                <w:noProof/>
              </w:rPr>
              <mc:AlternateContent>
                <mc:Choice Requires="wps">
                  <w:drawing>
                    <wp:inline distT="0" distB="0" distL="0" distR="0" wp14:anchorId="7A5DCF32" wp14:editId="7BE2B64F">
                      <wp:extent cx="86360" cy="215900"/>
                      <wp:effectExtent l="0" t="0" r="0" b="0"/>
                      <wp:docPr id="13" name="AutoShape 1" descr="ywAAAAACQAXAAACFYyPqcsHCx5kUtV0UXYwtg+G4kh+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ywAAAAACQAXAAACFYyPqcsHCx5kUtV0UXYwtg+G4kh+BQA7" style="width:6.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" filled="f" stroked="f">
                      <o:lock v:ext="edit" aspectratio="t"/>
                      <w10:anchorlock/>
                    </v:rect>
                  </w:pict>
                </mc:Fallback>
              </mc:AlternateContent>
            </w: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объединяемого земельного участка</w:t>
            </w:r>
            <w:r w:rsidR="005C59DA" w:rsidRPr="00182818">
              <w:rPr>
                <w:noProof/>
              </w:rPr>
              <mc:AlternateContent>
                <mc:Choice Requires="wps">
                  <w:drawing>
                    <wp:inline distT="0" distB="0" distL="0" distR="0" wp14:anchorId="4378EC5C" wp14:editId="11106269">
                      <wp:extent cx="86360" cy="215900"/>
                      <wp:effectExtent l="0" t="0" r="0" b="0"/>
                      <wp:docPr id="12" name="AutoShape 2" descr="ywAAAAACQAXAAACFYyPqcsHCx5kUtV0UXYwtg+G4kh+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ywAAAAACQAXAAACFYyPqcsHCx5kUtV0UXYwtg+G4kh+BQA7" style="width:6.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" filled="f" stroked="f">
                      <o:lock v:ext="edit" aspectratio="t"/>
                      <w10:anchorlock/>
                    </v:rect>
                  </w:pict>
                </mc:Fallback>
              </mc:AlternateContent>
            </w: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1"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51"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69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20"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95"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1"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51"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51"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3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2"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16"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980"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FE1427" w:rsidRPr="00182818" w:rsidRDefault="00FE1427" w:rsidP="00FE1427">
      <w:pPr>
        <w:pStyle w:val="formattext"/>
        <w:spacing w:before="0" w:beforeAutospacing="0" w:after="0" w:afterAutospacing="0" w:line="330" w:lineRule="atLeast"/>
        <w:textAlignment w:val="baseline"/>
        <w:rPr>
          <w:color w:val="444444"/>
        </w:rPr>
      </w:pPr>
      <w:r w:rsidRPr="00182818">
        <w:rPr>
          <w:color w:val="444444"/>
        </w:rPr>
        <w:t>________________</w:t>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mc:AlternateContent>
          <mc:Choice Requires="wps">
            <w:drawing>
              <wp:inline distT="0" distB="0" distL="0" distR="0" wp14:anchorId="65E7BB4E" wp14:editId="06098086">
                <wp:extent cx="86360" cy="215900"/>
                <wp:effectExtent l="0" t="0" r="0" b="0"/>
                <wp:docPr id="11" name="AutoShape 3" descr="ywAAAAACQAXAAACFYyPqcsHCx5kUtV0UXYwtg+G4kh+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ywAAAAACQAXAAACFYyPqcsHCx5kUtV0UXYwtg+G4kh+BQA7" style="width:6.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" filled="f" stroked="f">
                <o:lock v:ext="edit" aspectratio="t"/>
                <w10:anchorlock/>
              </v:rect>
            </w:pict>
          </mc:Fallback>
        </mc:AlternateContent>
      </w:r>
      <w:r w:rsidR="00FE1427" w:rsidRPr="00182818">
        <w:rPr>
          <w:color w:val="444444"/>
        </w:rPr>
        <w:t> Строка дублируется для каждого объединенного земельного участка.</w:t>
      </w:r>
      <w:r w:rsidR="00FE1427" w:rsidRPr="00182818">
        <w:rPr>
          <w:color w:val="444444"/>
        </w:rPr>
        <w:br/>
      </w:r>
    </w:p>
    <w:tbl>
      <w:tblPr>
        <w:tblW w:w="0" w:type="auto"/>
        <w:tblCellMar>
          <w:left w:w="0" w:type="dxa"/>
          <w:right w:w="0" w:type="dxa"/>
        </w:tblCellMar>
        <w:tblLook w:val="04A0" w:firstRow="1" w:lastRow="0" w:firstColumn="1" w:lastColumn="0" w:noHBand="0" w:noVBand="1"/>
      </w:tblPr>
      <w:tblGrid>
        <w:gridCol w:w="517"/>
        <w:gridCol w:w="464"/>
        <w:gridCol w:w="2806"/>
        <w:gridCol w:w="2361"/>
        <w:gridCol w:w="1478"/>
        <w:gridCol w:w="185"/>
        <w:gridCol w:w="2112"/>
      </w:tblGrid>
      <w:tr w:rsidR="00FE1427" w:rsidRPr="00182818" w:rsidTr="00FE1427">
        <w:trPr>
          <w:trHeight w:val="15"/>
        </w:trPr>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696"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587"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участка(ов) путем выдела из земельного участка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 (за исключением земельного участка, из которого осуществляется выдел)</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Кадастровый номер земельного участка, из </w:t>
            </w:r>
            <w:r w:rsidRPr="00182818">
              <w:lastRenderedPageBreak/>
              <w:t>которого осуществляется выдел</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lastRenderedPageBreak/>
              <w:t>Адрес земельного участка, из которого осуществляется выдел</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участка(ов) путем перераспределения земельных участков</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земельных участков, которые перераспределяются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который перераспределяется</w:t>
            </w:r>
            <w:r w:rsidR="005C59DA" w:rsidRPr="00182818">
              <w:rPr>
                <w:noProof/>
              </w:rPr>
              <mc:AlternateContent>
                <mc:Choice Requires="wps">
                  <w:drawing>
                    <wp:inline distT="0" distB="0" distL="0" distR="0" wp14:anchorId="35943859" wp14:editId="1242737E">
                      <wp:extent cx="103505" cy="215900"/>
                      <wp:effectExtent l="0" t="0" r="0" b="0"/>
                      <wp:docPr id="10" name="AutoShape 4" descr="ywAAAAACwAXAAACGoyPqct9ABd4bjbLsNKJI+tBokOW5omma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ywAAAAACwAXAAACGoyPqct9ABd4bjbLsNKJI+tBokOW5ommalIA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" filled="f" stroked="f">
                      <o:lock v:ext="edit" aspectratio="t"/>
                      <w10:anchorlock/>
                    </v:rect>
                  </w:pict>
                </mc:Fallback>
              </mc:AlternateConten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который перераспределяется</w:t>
            </w:r>
            <w:r w:rsidR="005C59DA" w:rsidRPr="00182818">
              <w:rPr>
                <w:noProof/>
              </w:rPr>
              <mc:AlternateContent>
                <mc:Choice Requires="wps">
                  <w:drawing>
                    <wp:inline distT="0" distB="0" distL="0" distR="0" wp14:anchorId="1A55755A" wp14:editId="5B83C999">
                      <wp:extent cx="103505" cy="215900"/>
                      <wp:effectExtent l="0" t="0" r="0" b="0"/>
                      <wp:docPr id="9" name="AutoShape 5" descr="ywAAAAACwAXAAACGoyPqct9ABd4bjbLsNKJI+tBokOW5omma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ywAAAAACwAXAAACGoyPqct9ABd4bjbLsNKJI+tBokOW5ommalIA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D/6k9g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Строительством, реконструкцией здания (строения), сооружения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объекта строительства (реконструкции) в соответствии с проектной документацией</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на котором осуществляется строительство (реконструкция)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на котором осуществляется строительство (реконструкция)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14" w:anchor="64U0IK" w:history="1">
              <w:r w:rsidRPr="00182818">
                <w:rPr>
                  <w:rStyle w:val="a3"/>
                  <w:color w:val="3451A0"/>
                </w:rPr>
                <w:t>Градостроительным кодексом Российской Федерации</w:t>
              </w:r>
            </w:hyperlink>
            <w:r w:rsidRPr="00182818">
              <w:rPr>
                <w:b/>
                <w:bCs/>
                <w:bdr w:val="none" w:sz="0" w:space="0" w:color="auto" w:frame="1"/>
              </w:rPr>
              <w:t>,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здания (строения), сооружения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на котором осуществляется строительство (реконструкция)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на котором осуществляется строительство (реконструкция)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402" w:type="dxa"/>
            <w:gridSpan w:val="2"/>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402" w:type="dxa"/>
            <w:gridSpan w:val="2"/>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Переводом жилого помещения в нежилое помещение и нежилого помещения в жилое помещение</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помещения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помещения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______________________________________________</w:t>
            </w:r>
          </w:p>
        </w:tc>
      </w:tr>
    </w:tbl>
    <w:p w:rsidR="00FE1427" w:rsidRPr="00182818" w:rsidRDefault="00FE1427" w:rsidP="00FE1427">
      <w:pPr>
        <w:pStyle w:val="formattext"/>
        <w:spacing w:before="0" w:beforeAutospacing="0" w:after="0" w:afterAutospacing="0" w:line="330" w:lineRule="atLeast"/>
        <w:textAlignment w:val="baseline"/>
        <w:rPr>
          <w:color w:val="444444"/>
        </w:rPr>
      </w:pPr>
      <w:r w:rsidRPr="00182818">
        <w:rPr>
          <w:color w:val="444444"/>
        </w:rPr>
        <w:t>________________</w:t>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mc:AlternateContent>
          <mc:Choice Requires="wps">
            <w:drawing>
              <wp:inline distT="0" distB="0" distL="0" distR="0" wp14:anchorId="69D9CC7E" wp14:editId="6386FCC6">
                <wp:extent cx="103505" cy="215900"/>
                <wp:effectExtent l="0" t="0" r="0" b="0"/>
                <wp:docPr id="8" name="AutoShape 6" descr="ywAAAAACwAXAAACGoyPqct9ABd4bjbLsNKJI+tBokOW5omma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ywAAAAACwAXAAACGoyPqct9ABd4bjbLsNKJI+tBokOW5ommalIA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" filled="f" stroked="f">
                <o:lock v:ext="edit" aspectratio="t"/>
                <w10:anchorlock/>
              </v:rect>
            </w:pict>
          </mc:Fallback>
        </mc:AlternateContent>
      </w:r>
      <w:r w:rsidR="00FE1427" w:rsidRPr="00182818">
        <w:rPr>
          <w:color w:val="444444"/>
        </w:rPr>
        <w:t> Строка дублируется для каждого перераспределенного земельного участка.</w:t>
      </w:r>
      <w:r w:rsidR="00FE1427" w:rsidRPr="00182818">
        <w:rPr>
          <w:color w:val="444444"/>
        </w:rPr>
        <w:br/>
      </w:r>
    </w:p>
    <w:tbl>
      <w:tblPr>
        <w:tblW w:w="0" w:type="auto"/>
        <w:tblCellMar>
          <w:left w:w="0" w:type="dxa"/>
          <w:right w:w="0" w:type="dxa"/>
        </w:tblCellMar>
        <w:tblLook w:val="04A0" w:firstRow="1" w:lastRow="0" w:firstColumn="1" w:lastColumn="0" w:noHBand="0" w:noVBand="1"/>
      </w:tblPr>
      <w:tblGrid>
        <w:gridCol w:w="484"/>
        <w:gridCol w:w="483"/>
        <w:gridCol w:w="185"/>
        <w:gridCol w:w="174"/>
        <w:gridCol w:w="177"/>
        <w:gridCol w:w="171"/>
        <w:gridCol w:w="1819"/>
        <w:gridCol w:w="161"/>
        <w:gridCol w:w="805"/>
        <w:gridCol w:w="330"/>
        <w:gridCol w:w="180"/>
        <w:gridCol w:w="160"/>
        <w:gridCol w:w="158"/>
        <w:gridCol w:w="297"/>
        <w:gridCol w:w="838"/>
        <w:gridCol w:w="185"/>
        <w:gridCol w:w="1311"/>
        <w:gridCol w:w="662"/>
        <w:gridCol w:w="1343"/>
      </w:tblGrid>
      <w:tr w:rsidR="00FE1427" w:rsidRPr="00182818" w:rsidTr="00FE1427">
        <w:trPr>
          <w:trHeight w:val="15"/>
        </w:trPr>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10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помещения(ий) в здании (строении), сооружении путем раздела здания (строения),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жилого помещения</w:t>
            </w: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помещений</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нежилого помещения</w:t>
            </w: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помещений</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478" w:type="dxa"/>
            <w:gridSpan w:val="3"/>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478" w:type="dxa"/>
            <w:gridSpan w:val="3"/>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помещения(ий) в здании (строении), сооружении путем раздела помещения</w:t>
            </w:r>
            <w:r w:rsidRPr="00182818">
              <w:t>, </w:t>
            </w:r>
            <w:r w:rsidRPr="00182818">
              <w:rPr>
                <w:b/>
                <w:bCs/>
                <w:bdr w:val="none" w:sz="0" w:space="0" w:color="auto" w:frame="1"/>
              </w:rPr>
              <w:t>машино-места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Назначение помещения (жилое (нежилое) помещение)</w:t>
            </w:r>
            <w:r w:rsidR="005C59DA" w:rsidRPr="00182818">
              <w:rPr>
                <w:noProof/>
              </w:rPr>
              <mc:AlternateContent>
                <mc:Choice Requires="wps">
                  <w:drawing>
                    <wp:inline distT="0" distB="0" distL="0" distR="0" wp14:anchorId="4C9C3390" wp14:editId="1F72E9EA">
                      <wp:extent cx="103505" cy="215900"/>
                      <wp:effectExtent l="0" t="0" r="0" b="0"/>
                      <wp:docPr id="7" name="AutoShape 7"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A1gXPU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c>
          <w:tcPr>
            <w:tcW w:w="3511"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Вид помещения</w:t>
            </w:r>
            <w:r w:rsidR="005C59DA" w:rsidRPr="00182818">
              <w:rPr>
                <w:noProof/>
              </w:rPr>
              <mc:AlternateContent>
                <mc:Choice Requires="wps">
                  <w:drawing>
                    <wp:inline distT="0" distB="0" distL="0" distR="0" wp14:anchorId="16847E3E" wp14:editId="73EBC7E5">
                      <wp:extent cx="103505" cy="215900"/>
                      <wp:effectExtent l="0" t="0" r="0" b="0"/>
                      <wp:docPr id="6" name="AutoShape 8"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DEqd8P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c>
          <w:tcPr>
            <w:tcW w:w="369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Количество помещений</w:t>
            </w:r>
            <w:r w:rsidR="005C59DA" w:rsidRPr="00182818">
              <w:rPr>
                <w:noProof/>
              </w:rPr>
              <mc:AlternateContent>
                <mc:Choice Requires="wps">
                  <w:drawing>
                    <wp:inline distT="0" distB="0" distL="0" distR="0" wp14:anchorId="37607EF3" wp14:editId="0BF2F357">
                      <wp:extent cx="103505" cy="215900"/>
                      <wp:effectExtent l="0" t="0" r="0" b="0"/>
                      <wp:docPr id="5" name="AutoShape 9"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Dm6dNT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помещения, машино-места, раздел которого осуществляется</w:t>
            </w: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помещения, машино-места, раздел которого осуществляется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помещения в здании (строении), сооружении путем объединения помещений, машино-мест в здании (строении), сооружении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жилого помещения</w:t>
            </w:r>
          </w:p>
        </w:tc>
        <w:tc>
          <w:tcPr>
            <w:tcW w:w="55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нежилого помещения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объединяемых помещений</w:t>
            </w: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объединяемого помещения</w:t>
            </w:r>
            <w:r w:rsidR="005C59DA" w:rsidRPr="00182818">
              <w:rPr>
                <w:noProof/>
              </w:rPr>
              <mc:AlternateContent>
                <mc:Choice Requires="wps">
                  <w:drawing>
                    <wp:inline distT="0" distB="0" distL="0" distR="0" wp14:anchorId="026E19E4" wp14:editId="54E3E5AA">
                      <wp:extent cx="103505" cy="215900"/>
                      <wp:effectExtent l="0" t="0" r="0" b="0"/>
                      <wp:docPr id="4" name="AutoShape 10" descr="ywAAAAACwAXAAACGoyPqcut0ABccL5g0czGciyFkfM55omm6roW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ywAAAAACwAXAAACGoyPqcut0ABccL5g0czGciyFkfM55omm6roW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" filled="f" stroked="f">
                      <o:lock v:ext="edit" aspectratio="t"/>
                      <w10:anchorlock/>
                    </v:rect>
                  </w:pict>
                </mc:Fallback>
              </mc:AlternateConten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объединяемого помещения</w:t>
            </w:r>
            <w:r w:rsidR="005C59DA" w:rsidRPr="00182818">
              <w:rPr>
                <w:noProof/>
              </w:rPr>
              <mc:AlternateContent>
                <mc:Choice Requires="wps">
                  <w:drawing>
                    <wp:inline distT="0" distB="0" distL="0" distR="0" wp14:anchorId="45EEA08C" wp14:editId="6E91FA04">
                      <wp:extent cx="103505" cy="215900"/>
                      <wp:effectExtent l="0" t="0" r="0" b="0"/>
                      <wp:docPr id="3" name="AutoShape 11" descr="ywAAAAACwAXAAACGoyPqcut0ABccL5g0czGciyFkfM55omm6roW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ywAAAAACwAXAAACGoyPqcut0ABccL5g0czGciyFkfM55omm6roW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" filled="f" stroked="f">
                      <o:lock v:ext="edit" aspectratio="t"/>
                      <w10:anchorlock/>
                    </v:rect>
                  </w:pict>
                </mc:Fallback>
              </mc:AlternateConten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помещения в здании, сооружении путем переустройства и (или) перепланировки мест общего пользования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жилого помещения</w:t>
            </w:r>
          </w:p>
        </w:tc>
        <w:tc>
          <w:tcPr>
            <w:tcW w:w="73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нежилого помещения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помещений</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Образованием машино-места в здании, сооружении путем раздела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машино-мест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Образованием машино-места (машино-мест) в здании, сооружении путем раздела помещения, машино-места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машино-мест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помещения, машино-места, раздел которого осуществляется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помещения, машино-места раздел которого осуществляется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903"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Образованием машино-места в здании, сооружении путем объединения помещений, машино-мест в здании, сооружении</w:t>
            </w: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объединяемых помещений, машино-мест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объединяемого помещения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объединяемого помещения</w:t>
            </w:r>
          </w:p>
        </w:tc>
      </w:tr>
      <w:tr w:rsidR="00FE1427" w:rsidRPr="00182818" w:rsidTr="00FE1427">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903"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Образованием машино-места в здании, сооружении путем переустройства и (или) перепланировки мест общего пользования</w:t>
            </w: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машино-мест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903"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Необходимостью приведения адреса земельного участка, здания (строения), сооружения, помещения, машино-места, государственный кадастровый учет которого </w:t>
            </w:r>
            <w:r w:rsidRPr="00182818">
              <w:lastRenderedPageBreak/>
              <w:t>осуществлен в соответствии с </w:t>
            </w:r>
            <w:hyperlink r:id="rId15" w:anchor="7D20K3" w:history="1">
              <w:r w:rsidRPr="00182818">
                <w:rPr>
                  <w:rStyle w:val="a3"/>
                  <w:color w:val="3451A0"/>
                </w:rPr>
                <w:t>Федеральным законом от 13 июля 2015 г. N 218-ФЗ "О государственной регистрации недвижимости"</w:t>
              </w:r>
            </w:hyperlink>
            <w:r w:rsidRPr="00182818">
              <w:t> (Собрание законодательства Российской Федерации, 2015, N 29, ст.4344; 2020, N 22, ст.3383) (далее - </w:t>
            </w:r>
            <w:hyperlink r:id="rId16" w:anchor="7D20K3" w:history="1">
              <w:r w:rsidRPr="00182818">
                <w:rPr>
                  <w:rStyle w:val="a3"/>
                  <w:color w:val="3451A0"/>
                </w:rPr>
                <w:t>Федеральный закон "О государственной регистрации недвижимости"</w:t>
              </w:r>
            </w:hyperlink>
            <w:r w:rsidRPr="00182818">
              <w:t>) в соответствие с документацией по планировке территории или проектной документацией на здание (строение), сооружение, помещение, машино-место</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здания (строения), сооружения, помещения, машино-места</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Существующий адрес земельного участка, здания (строения), сооружения, помещения, машино-места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Отсутствием у земельного участка, здания (строения), сооружения, помещения, машино-места, государственный кадастровый учет которого осуществлен в соответствии с </w:t>
            </w:r>
            <w:hyperlink r:id="rId17" w:anchor="7D20K3" w:history="1">
              <w:r w:rsidRPr="00182818">
                <w:rPr>
                  <w:rStyle w:val="a3"/>
                  <w:color w:val="3451A0"/>
                </w:rPr>
                <w:t>Федеральным законом "О государственной регистрации недвижимости"</w:t>
              </w:r>
            </w:hyperlink>
            <w:r w:rsidRPr="00182818">
              <w:t>, адреса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здания (строения), сооружения, помещения, машино-места</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FE1427" w:rsidRPr="00182818" w:rsidRDefault="00FE1427" w:rsidP="00FE1427">
      <w:pPr>
        <w:pStyle w:val="formattext"/>
        <w:spacing w:before="0" w:beforeAutospacing="0" w:after="0" w:afterAutospacing="0" w:line="330" w:lineRule="atLeast"/>
        <w:textAlignment w:val="baseline"/>
        <w:rPr>
          <w:color w:val="444444"/>
        </w:rPr>
      </w:pPr>
      <w:r w:rsidRPr="00182818">
        <w:rPr>
          <w:color w:val="444444"/>
        </w:rPr>
        <w:t>________________</w:t>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mc:AlternateContent>
          <mc:Choice Requires="wps">
            <w:drawing>
              <wp:inline distT="0" distB="0" distL="0" distR="0" wp14:anchorId="36DFBA98" wp14:editId="4006171C">
                <wp:extent cx="103505" cy="215900"/>
                <wp:effectExtent l="0" t="0" r="0" b="0"/>
                <wp:docPr id="2" name="AutoShape 12"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AwsBBa6AIAAPgFAAAOAAAAAAAA&#10;AAAAAAAAAC4CAABkcnMvZTJvRG9jLnhtbFBLAQItABQABgAIAAAAIQBva9YZ2wAAAAMBAAAPAAAA&#10;AAAAAAAAAAAAAEIFAABkcnMvZG93bnJldi54bWxQSwUGAAAAAAQABADzAAAASgYAAAAA&#10;" filled="f" stroked="f">
                <o:lock v:ext="edit" aspectratio="t"/>
                <w10:anchorlock/>
              </v:rect>
            </w:pict>
          </mc:Fallback>
        </mc:AlternateContent>
      </w:r>
      <w:r w:rsidR="00FE1427" w:rsidRPr="00182818">
        <w:rPr>
          <w:color w:val="444444"/>
        </w:rPr>
        <w:t> Строка дублируется для каждого разделенного помещения.</w:t>
      </w:r>
      <w:r w:rsidR="00FE1427" w:rsidRPr="00182818">
        <w:rPr>
          <w:color w:val="444444"/>
        </w:rPr>
        <w:br/>
      </w:r>
    </w:p>
    <w:tbl>
      <w:tblPr>
        <w:tblW w:w="0" w:type="auto"/>
        <w:tblCellMar>
          <w:left w:w="0" w:type="dxa"/>
          <w:right w:w="0" w:type="dxa"/>
        </w:tblCellMar>
        <w:tblLook w:val="04A0" w:firstRow="1" w:lastRow="0" w:firstColumn="1" w:lastColumn="0" w:noHBand="0" w:noVBand="1"/>
      </w:tblPr>
      <w:tblGrid>
        <w:gridCol w:w="703"/>
        <w:gridCol w:w="554"/>
        <w:gridCol w:w="3174"/>
        <w:gridCol w:w="1944"/>
        <w:gridCol w:w="1516"/>
        <w:gridCol w:w="2032"/>
      </w:tblGrid>
      <w:tr w:rsidR="00FE1427" w:rsidRPr="00182818" w:rsidTr="000B1605">
        <w:trPr>
          <w:trHeight w:val="15"/>
        </w:trPr>
        <w:tc>
          <w:tcPr>
            <w:tcW w:w="703" w:type="dxa"/>
            <w:tcBorders>
              <w:top w:val="nil"/>
              <w:left w:val="nil"/>
              <w:bottom w:val="nil"/>
              <w:right w:val="nil"/>
            </w:tcBorders>
            <w:shd w:val="clear" w:color="auto" w:fill="auto"/>
            <w:hideMark/>
          </w:tcPr>
          <w:p w:rsidR="00FE1427" w:rsidRPr="00182818" w:rsidRDefault="005C59DA">
            <w:pPr>
              <w:rPr>
                <w:rFonts w:ascii="Times New Roman" w:hAnsi="Times New Roman"/>
                <w:sz w:val="2"/>
                <w:szCs w:val="24"/>
              </w:rPr>
            </w:pPr>
            <w:r w:rsidRPr="00182818">
              <w:rPr>
                <w:noProof/>
                <w:color w:val="444444"/>
              </w:rPr>
              <mc:AlternateContent>
                <mc:Choice Requires="wps">
                  <w:drawing>
                    <wp:inline distT="0" distB="0" distL="0" distR="0" wp14:anchorId="44B1685C" wp14:editId="64FD6D6F">
                      <wp:extent cx="103505" cy="215900"/>
                      <wp:effectExtent l="0" t="0" r="0" b="0"/>
                      <wp:docPr id="1" name="AutoShape 13" descr="ywAAAAACwAXAAACGoyPqcut0ABccL5g0czGciyFkfM55omm6roW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ywAAAAACwAXAAACGoyPqcut0ABccL5g0czGciyFkfM55omm6roW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" filled="f" stroked="f">
                      <o:lock v:ext="edit" aspectratio="t"/>
                      <w10:anchorlock/>
                    </v:rect>
                  </w:pict>
                </mc:Fallback>
              </mc:AlternateContent>
            </w: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17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94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516"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032"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0B1605">
        <w:tc>
          <w:tcPr>
            <w:tcW w:w="637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0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0B1605">
        <w:tc>
          <w:tcPr>
            <w:tcW w:w="70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3.3</w:t>
            </w:r>
          </w:p>
        </w:tc>
        <w:tc>
          <w:tcPr>
            <w:tcW w:w="3728"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Аннулировать адрес объекта адресации:</w:t>
            </w:r>
          </w:p>
        </w:tc>
        <w:tc>
          <w:tcPr>
            <w:tcW w:w="5492" w:type="dxa"/>
            <w:gridSpan w:val="3"/>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страны</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субъекта Российской Федерации</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Наименование муниципального района, городского, </w:t>
            </w:r>
            <w:r w:rsidRPr="00182818">
              <w:lastRenderedPageBreak/>
              <w:t>муниципального округа или внутригородской территории (для городов федерального значения) в составе субъекта Российской Федерации</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поселения</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внутригородского района городского округа</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населенного пункта</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элемента планировочной структуры</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элемента улично-дорожной сети</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Номер земельного участка</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и номер здания, сооружения или объекта незавершенного строительства</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и номер помещения, расположенного в здании или сооружении</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и номер помещения в пределах квартиры (в отношении коммунальных квартир)</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В связи с:</w:t>
            </w: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866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866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Исключением из Единого государственного реестра недвижимости указанных в </w:t>
            </w:r>
            <w:hyperlink r:id="rId18" w:anchor="AAC0NS" w:history="1">
              <w:r w:rsidRPr="00182818">
                <w:rPr>
                  <w:rStyle w:val="a3"/>
                  <w:color w:val="3451A0"/>
                </w:rPr>
                <w:t>части 7 статьи 72 Федерального закона "О государственной регистрации недвижимости"</w:t>
              </w:r>
            </w:hyperlink>
            <w:r w:rsidRPr="00182818">
              <w:t> сведений об объекте недвижимости, являющемся объектом адресации</w:t>
            </w:r>
            <w:r w:rsidRPr="00182818">
              <w:br/>
            </w: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866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Присвоением объекту адресации нового адреса</w:t>
            </w: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0B1605">
        <w:tc>
          <w:tcPr>
            <w:tcW w:w="703"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28"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4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FE1427" w:rsidRPr="00182818" w:rsidRDefault="00FE1427" w:rsidP="00FE1427">
      <w:pPr>
        <w:spacing w:after="0"/>
        <w:rPr>
          <w:rFonts w:ascii="Times New Roman" w:hAnsi="Times New Roman"/>
          <w:vanish/>
        </w:rPr>
      </w:pPr>
    </w:p>
    <w:tbl>
      <w:tblPr>
        <w:tblW w:w="0" w:type="auto"/>
        <w:tblCellMar>
          <w:left w:w="0" w:type="dxa"/>
          <w:right w:w="0" w:type="dxa"/>
        </w:tblCellMar>
        <w:tblLook w:val="04A0" w:firstRow="1" w:lastRow="0" w:firstColumn="1" w:lastColumn="0" w:noHBand="0" w:noVBand="1"/>
      </w:tblPr>
      <w:tblGrid>
        <w:gridCol w:w="497"/>
        <w:gridCol w:w="450"/>
        <w:gridCol w:w="450"/>
        <w:gridCol w:w="554"/>
        <w:gridCol w:w="720"/>
        <w:gridCol w:w="1202"/>
        <w:gridCol w:w="370"/>
        <w:gridCol w:w="350"/>
        <w:gridCol w:w="370"/>
        <w:gridCol w:w="889"/>
        <w:gridCol w:w="626"/>
        <w:gridCol w:w="554"/>
        <w:gridCol w:w="985"/>
        <w:gridCol w:w="1906"/>
      </w:tblGrid>
      <w:tr w:rsidR="00FE1427" w:rsidRPr="00182818" w:rsidTr="00FE1427">
        <w:trPr>
          <w:trHeight w:val="15"/>
        </w:trPr>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10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10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Лист </w:t>
            </w:r>
            <w:r w:rsidRPr="00182818">
              <w:lastRenderedPageBreak/>
              <w:t>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lastRenderedPageBreak/>
              <w:t xml:space="preserve">Всего </w:t>
            </w:r>
            <w:r w:rsidRPr="00182818">
              <w:lastRenderedPageBreak/>
              <w:t>листов____</w:t>
            </w: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lastRenderedPageBreak/>
              <w:t>4</w:t>
            </w:r>
          </w:p>
        </w:tc>
        <w:tc>
          <w:tcPr>
            <w:tcW w:w="1090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Собственник объекта адресации или лицо, обладающее иным вещным правом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физическое лицо:</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фамилия:</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имя (полностью):</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отчество (полностью) (при наличии):</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документ,</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вид:</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серия:</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удостоверяющий</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личность:</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выдачи:</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кем выдан:</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"___"______ ____г.</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88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полное наименование:</w:t>
            </w:r>
          </w:p>
        </w:tc>
        <w:tc>
          <w:tcPr>
            <w:tcW w:w="7022"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022"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(для российского юридического лица):</w:t>
            </w:r>
          </w:p>
        </w:tc>
        <w:tc>
          <w:tcPr>
            <w:tcW w:w="591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КПП (для российского юридического лица):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страна регистрации (инкорпорации) (для иностранного юридического лица):</w:t>
            </w:r>
          </w:p>
        </w:tc>
        <w:tc>
          <w:tcPr>
            <w:tcW w:w="332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регистрации (для иностранного юридического лица):</w:t>
            </w:r>
          </w:p>
        </w:tc>
        <w:tc>
          <w:tcPr>
            <w:tcW w:w="33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 регистрации (для иностранного юридического лица):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"___"_________ ____г.</w:t>
            </w:r>
          </w:p>
        </w:tc>
        <w:tc>
          <w:tcPr>
            <w:tcW w:w="3326"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32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3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Вещное право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собственности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хозяйственного ведения имуществом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оперативного управления имуществом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пожизненно наследуемого владения земельным участком</w:t>
            </w: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постоянного (бессрочного) пользования земельным участком</w:t>
            </w: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5</w:t>
            </w:r>
          </w:p>
        </w:tc>
        <w:tc>
          <w:tcPr>
            <w:tcW w:w="1090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Способ получения документов</w:t>
            </w:r>
            <w:r w:rsidRPr="00182818">
              <w:t>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Лично</w:t>
            </w: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многофункциональном центре</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Почтовым отправлением по адресу:</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личном кабинете федеральной информационной адресной системы</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 адрес электронной почты (для</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сообщения о получении заявления и документов)</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6</w:t>
            </w:r>
          </w:p>
        </w:tc>
        <w:tc>
          <w:tcPr>
            <w:tcW w:w="1090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Расписку в получении документов прошу:</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Выдать лично</w:t>
            </w:r>
          </w:p>
        </w:tc>
        <w:tc>
          <w:tcPr>
            <w:tcW w:w="2587" w:type="dxa"/>
            <w:gridSpan w:val="4"/>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Расписка получена:</w:t>
            </w:r>
          </w:p>
        </w:tc>
        <w:tc>
          <w:tcPr>
            <w:tcW w:w="5914"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4"/>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(подпись заявителя)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Направить почтовым отправлением</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 адресу:</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Не направлять</w:t>
            </w:r>
          </w:p>
        </w:tc>
      </w:tr>
    </w:tbl>
    <w:p w:rsidR="00FE1427" w:rsidRPr="00182818" w:rsidRDefault="00FE1427" w:rsidP="00FE1427">
      <w:pPr>
        <w:spacing w:line="330" w:lineRule="atLeast"/>
        <w:textAlignment w:val="baseline"/>
        <w:rPr>
          <w:rFonts w:ascii="Times New Roman" w:hAnsi="Times New Roman"/>
          <w:vanish/>
          <w:color w:val="444444"/>
        </w:rPr>
      </w:pPr>
    </w:p>
    <w:tbl>
      <w:tblPr>
        <w:tblW w:w="0" w:type="auto"/>
        <w:tblCellMar>
          <w:left w:w="0" w:type="dxa"/>
          <w:right w:w="0" w:type="dxa"/>
        </w:tblCellMar>
        <w:tblLook w:val="04A0" w:firstRow="1" w:lastRow="0" w:firstColumn="1" w:lastColumn="0" w:noHBand="0" w:noVBand="1"/>
      </w:tblPr>
      <w:tblGrid>
        <w:gridCol w:w="597"/>
        <w:gridCol w:w="443"/>
        <w:gridCol w:w="341"/>
        <w:gridCol w:w="2459"/>
        <w:gridCol w:w="370"/>
        <w:gridCol w:w="865"/>
        <w:gridCol w:w="342"/>
        <w:gridCol w:w="460"/>
        <w:gridCol w:w="624"/>
        <w:gridCol w:w="370"/>
        <w:gridCol w:w="1164"/>
        <w:gridCol w:w="1888"/>
      </w:tblGrid>
      <w:tr w:rsidR="00FE1427" w:rsidRPr="00182818" w:rsidTr="00FE1427">
        <w:trPr>
          <w:trHeight w:val="15"/>
        </w:trPr>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772"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29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7</w:t>
            </w:r>
          </w:p>
        </w:tc>
        <w:tc>
          <w:tcPr>
            <w:tcW w:w="10718" w:type="dxa"/>
            <w:gridSpan w:val="11"/>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Заявитель:</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Собственник объекта адресации или лицо, обладающее иным вещным правом на объект адресации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0"/>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Представитель собственника объекта адресации или лица, обладающего иным вещным правом на объект адресации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физическое лицо:</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фамилия:</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имя (полностью):</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отчество (полностью) (при наличии):</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(при наличии):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документ,</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вид:</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серия:</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удостоверяющий</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личность:</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выдачи:</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кем выдан:</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"___"______ ____г.</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88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и реквизиты документа, подтверждающего полномочия представителя: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полное наименование:</w:t>
            </w:r>
          </w:p>
        </w:tc>
        <w:tc>
          <w:tcPr>
            <w:tcW w:w="6653"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653"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КПП (для российского юридического лица):</w:t>
            </w:r>
          </w:p>
        </w:tc>
        <w:tc>
          <w:tcPr>
            <w:tcW w:w="572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(для российского юридического лица):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страна регистрации (инкорпорации) (для иностранного юридического лица):</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регистрации (для иностранного юридического лица):</w:t>
            </w:r>
          </w:p>
        </w:tc>
        <w:tc>
          <w:tcPr>
            <w:tcW w:w="351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 регистрации (для иностранного юридического лица):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"___"__________ ____ г.</w:t>
            </w:r>
          </w:p>
        </w:tc>
        <w:tc>
          <w:tcPr>
            <w:tcW w:w="351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51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и реквизиты документа, подтверждающего полномочия представителя: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8</w:t>
            </w: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Документы, прилагаемые к заявлению:</w:t>
            </w: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Оригинал в количестве _____ экз., на_____л.</w:t>
            </w:r>
          </w:p>
        </w:tc>
        <w:tc>
          <w:tcPr>
            <w:tcW w:w="535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Копия в количестве _____ экз., на_____л.</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Оригинал в количестве _____ экз., на_____л.</w:t>
            </w:r>
          </w:p>
        </w:tc>
        <w:tc>
          <w:tcPr>
            <w:tcW w:w="535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Копия в количестве _____ экз., на_____л.</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Оригинал в количестве _____ экз., на_____л.</w:t>
            </w:r>
          </w:p>
        </w:tc>
        <w:tc>
          <w:tcPr>
            <w:tcW w:w="535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Копия в количестве _____ экз., на_____л.</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9</w:t>
            </w: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Примечание:</w:t>
            </w: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057933" w:rsidRPr="00182818" w:rsidRDefault="00290890" w:rsidP="00B5207E">
      <w:pPr>
        <w:spacing w:after="0"/>
        <w:ind w:right="-1"/>
        <w:jc w:val="right"/>
        <w:rPr>
          <w:rFonts w:ascii="Times New Roman" w:eastAsia="Calibri" w:hAnsi="Times New Roman"/>
          <w:color w:val="FF0000"/>
          <w:sz w:val="28"/>
          <w:szCs w:val="28"/>
          <w:lang w:eastAsia="en-US"/>
        </w:rPr>
      </w:pPr>
      <w:r w:rsidRPr="00182818">
        <w:rPr>
          <w:rFonts w:ascii="Times New Roman" w:eastAsia="Calibri" w:hAnsi="Times New Roman"/>
          <w:color w:val="FF0000"/>
          <w:sz w:val="28"/>
          <w:szCs w:val="28"/>
          <w:lang w:eastAsia="en-US"/>
        </w:rPr>
        <w:t xml:space="preserve"> </w:t>
      </w:r>
    </w:p>
    <w:p w:rsidR="00FE225E" w:rsidRPr="00182818" w:rsidRDefault="00FE225E" w:rsidP="000226AE">
      <w:pPr>
        <w:suppressAutoHyphens/>
        <w:autoSpaceDE w:val="0"/>
        <w:spacing w:after="0" w:line="240" w:lineRule="auto"/>
        <w:jc w:val="right"/>
        <w:rPr>
          <w:rFonts w:ascii="Times New Roman" w:hAnsi="Times New Roman"/>
          <w:color w:val="000000"/>
          <w:sz w:val="24"/>
          <w:szCs w:val="24"/>
          <w:lang w:eastAsia="ar-SA"/>
        </w:rPr>
      </w:pPr>
    </w:p>
    <w:p w:rsidR="00E57FEB" w:rsidRPr="00182818" w:rsidRDefault="00B5207E" w:rsidP="00E57FEB">
      <w:pPr>
        <w:suppressAutoHyphens/>
        <w:autoSpaceDE w:val="0"/>
        <w:spacing w:after="0" w:line="240" w:lineRule="auto"/>
        <w:jc w:val="right"/>
        <w:rPr>
          <w:rFonts w:ascii="Times New Roman" w:hAnsi="Times New Roman"/>
          <w:color w:val="000000"/>
          <w:sz w:val="24"/>
          <w:szCs w:val="24"/>
          <w:lang w:eastAsia="ar-SA"/>
        </w:rPr>
      </w:pPr>
      <w:r w:rsidRPr="00182818">
        <w:rPr>
          <w:rFonts w:ascii="Times New Roman" w:hAnsi="Times New Roman"/>
          <w:color w:val="000000"/>
          <w:sz w:val="24"/>
          <w:szCs w:val="24"/>
          <w:lang w:eastAsia="ar-SA"/>
        </w:rPr>
        <w:br w:type="page"/>
      </w:r>
      <w:r w:rsidR="00E57FEB" w:rsidRPr="00182818">
        <w:rPr>
          <w:rFonts w:ascii="Times New Roman" w:hAnsi="Times New Roman"/>
          <w:color w:val="000000"/>
          <w:sz w:val="24"/>
          <w:szCs w:val="24"/>
          <w:lang w:eastAsia="ar-SA"/>
        </w:rPr>
        <w:lastRenderedPageBreak/>
        <w:t>Приложение №2</w:t>
      </w:r>
    </w:p>
    <w:p w:rsidR="00E57FEB" w:rsidRPr="00182818" w:rsidRDefault="00E57FEB" w:rsidP="00E57FEB">
      <w:pPr>
        <w:spacing w:after="0" w:line="240" w:lineRule="auto"/>
        <w:jc w:val="right"/>
        <w:rPr>
          <w:rFonts w:ascii="Times New Roman" w:eastAsia="Calibri" w:hAnsi="Times New Roman"/>
          <w:color w:val="000000"/>
          <w:sz w:val="24"/>
          <w:szCs w:val="24"/>
          <w:lang w:eastAsia="en-US"/>
        </w:rPr>
      </w:pPr>
      <w:r w:rsidRPr="00182818">
        <w:rPr>
          <w:rFonts w:ascii="Times New Roman" w:eastAsia="Calibri" w:hAnsi="Times New Roman"/>
          <w:color w:val="000000"/>
          <w:sz w:val="24"/>
          <w:szCs w:val="24"/>
          <w:lang w:eastAsia="en-US"/>
        </w:rPr>
        <w:t>к административному регламенту</w:t>
      </w:r>
    </w:p>
    <w:p w:rsidR="00E57FEB" w:rsidRPr="00182818" w:rsidRDefault="00E57FEB" w:rsidP="00E57FEB">
      <w:pPr>
        <w:spacing w:after="0" w:line="240" w:lineRule="auto"/>
        <w:jc w:val="right"/>
        <w:rPr>
          <w:rFonts w:ascii="Times New Roman" w:eastAsia="Calibri" w:hAnsi="Times New Roman"/>
          <w:color w:val="000000"/>
          <w:sz w:val="24"/>
          <w:szCs w:val="24"/>
          <w:lang w:eastAsia="en-US"/>
        </w:rPr>
      </w:pPr>
      <w:r w:rsidRPr="00182818">
        <w:rPr>
          <w:rFonts w:ascii="Times New Roman" w:eastAsia="Calibri" w:hAnsi="Times New Roman"/>
          <w:color w:val="000000"/>
          <w:sz w:val="24"/>
          <w:szCs w:val="24"/>
          <w:lang w:eastAsia="en-US"/>
        </w:rPr>
        <w:t xml:space="preserve">предоставления муниципальной услуги </w:t>
      </w:r>
    </w:p>
    <w:p w:rsidR="00E57FEB" w:rsidRPr="00182818" w:rsidRDefault="00E57FEB" w:rsidP="00E57FEB">
      <w:pPr>
        <w:spacing w:after="0" w:line="240" w:lineRule="auto"/>
        <w:jc w:val="right"/>
        <w:rPr>
          <w:rFonts w:ascii="Times New Roman" w:eastAsia="Calibri" w:hAnsi="Times New Roman"/>
          <w:color w:val="000000"/>
          <w:sz w:val="24"/>
          <w:szCs w:val="24"/>
          <w:lang w:eastAsia="en-US"/>
        </w:rPr>
      </w:pPr>
      <w:r w:rsidRPr="00182818">
        <w:rPr>
          <w:rFonts w:ascii="Times New Roman" w:eastAsia="Calibri" w:hAnsi="Times New Roman"/>
          <w:color w:val="000000"/>
          <w:sz w:val="24"/>
          <w:szCs w:val="24"/>
          <w:lang w:eastAsia="en-US"/>
        </w:rPr>
        <w:t xml:space="preserve">по присвоению и </w:t>
      </w:r>
    </w:p>
    <w:p w:rsidR="00E57FEB" w:rsidRPr="00182818" w:rsidRDefault="00E57FEB" w:rsidP="00E57FEB">
      <w:pPr>
        <w:spacing w:after="0" w:line="240" w:lineRule="auto"/>
        <w:jc w:val="right"/>
        <w:rPr>
          <w:rFonts w:ascii="Times New Roman" w:eastAsia="Calibri" w:hAnsi="Times New Roman"/>
          <w:strike/>
          <w:color w:val="000000"/>
          <w:sz w:val="24"/>
          <w:szCs w:val="24"/>
          <w:lang w:eastAsia="en-US"/>
        </w:rPr>
      </w:pPr>
      <w:r w:rsidRPr="00182818">
        <w:rPr>
          <w:rFonts w:ascii="Times New Roman" w:eastAsia="Calibri" w:hAnsi="Times New Roman"/>
          <w:color w:val="000000"/>
          <w:sz w:val="24"/>
          <w:szCs w:val="24"/>
          <w:lang w:eastAsia="en-US"/>
        </w:rPr>
        <w:t>аннулированию адресов</w:t>
      </w:r>
    </w:p>
    <w:p w:rsidR="00FE225E" w:rsidRPr="00182818" w:rsidRDefault="00FE225E" w:rsidP="000226AE">
      <w:pPr>
        <w:suppressAutoHyphens/>
        <w:autoSpaceDE w:val="0"/>
        <w:spacing w:after="0" w:line="240" w:lineRule="auto"/>
        <w:jc w:val="right"/>
        <w:rPr>
          <w:rFonts w:ascii="Times New Roman" w:hAnsi="Times New Roman"/>
          <w:color w:val="000000"/>
          <w:sz w:val="24"/>
          <w:szCs w:val="24"/>
          <w:lang w:eastAsia="ar-SA"/>
        </w:rPr>
      </w:pPr>
    </w:p>
    <w:p w:rsidR="00FE225E" w:rsidRPr="00182818" w:rsidRDefault="00FE225E" w:rsidP="000226AE">
      <w:pPr>
        <w:suppressAutoHyphens/>
        <w:autoSpaceDE w:val="0"/>
        <w:spacing w:after="0" w:line="240" w:lineRule="auto"/>
        <w:jc w:val="right"/>
        <w:rPr>
          <w:rFonts w:ascii="Times New Roman" w:hAnsi="Times New Roman"/>
          <w:color w:val="000000"/>
          <w:sz w:val="24"/>
          <w:szCs w:val="24"/>
          <w:lang w:eastAsia="ar-SA"/>
        </w:rPr>
      </w:pPr>
    </w:p>
    <w:p w:rsidR="00FE225E" w:rsidRPr="00182818" w:rsidRDefault="00FE225E" w:rsidP="00FE225E">
      <w:pPr>
        <w:autoSpaceDE w:val="0"/>
        <w:autoSpaceDN w:val="0"/>
        <w:adjustRightInd w:val="0"/>
        <w:spacing w:after="0" w:line="240" w:lineRule="auto"/>
        <w:jc w:val="center"/>
        <w:rPr>
          <w:rFonts w:ascii="Times New Roman" w:hAnsi="Times New Roman"/>
          <w:b/>
          <w:bCs/>
          <w:color w:val="000000"/>
          <w:sz w:val="24"/>
          <w:szCs w:val="24"/>
        </w:rPr>
      </w:pPr>
      <w:r w:rsidRPr="00182818">
        <w:rPr>
          <w:rFonts w:ascii="Times New Roman" w:hAnsi="Times New Roman"/>
          <w:b/>
          <w:bCs/>
          <w:color w:val="000000"/>
          <w:sz w:val="24"/>
          <w:szCs w:val="24"/>
        </w:rPr>
        <w:t>ФОРМА РЕШЕНИЯ</w:t>
      </w:r>
    </w:p>
    <w:p w:rsidR="00FE225E" w:rsidRPr="00182818" w:rsidRDefault="00FE225E" w:rsidP="00FE225E">
      <w:pPr>
        <w:autoSpaceDE w:val="0"/>
        <w:autoSpaceDN w:val="0"/>
        <w:adjustRightInd w:val="0"/>
        <w:spacing w:after="0" w:line="240" w:lineRule="auto"/>
        <w:jc w:val="center"/>
        <w:rPr>
          <w:rFonts w:ascii="Times New Roman" w:hAnsi="Times New Roman"/>
          <w:b/>
          <w:bCs/>
          <w:color w:val="000000"/>
          <w:sz w:val="24"/>
          <w:szCs w:val="24"/>
        </w:rPr>
      </w:pPr>
      <w:r w:rsidRPr="00182818">
        <w:rPr>
          <w:rFonts w:ascii="Times New Roman" w:hAnsi="Times New Roman"/>
          <w:b/>
          <w:bCs/>
          <w:color w:val="000000"/>
          <w:sz w:val="24"/>
          <w:szCs w:val="24"/>
        </w:rPr>
        <w:t>ОБ ОТКАЗЕ В ПРИСВОЕНИИ ОБЪЕКТУ АДРЕСАЦИИ АДРЕСА</w:t>
      </w:r>
    </w:p>
    <w:p w:rsidR="00FE225E" w:rsidRPr="00182818" w:rsidRDefault="00FE225E" w:rsidP="00FE225E">
      <w:pPr>
        <w:autoSpaceDE w:val="0"/>
        <w:autoSpaceDN w:val="0"/>
        <w:adjustRightInd w:val="0"/>
        <w:spacing w:after="0" w:line="240" w:lineRule="auto"/>
        <w:jc w:val="center"/>
        <w:rPr>
          <w:rFonts w:ascii="Times New Roman" w:hAnsi="Times New Roman"/>
          <w:b/>
          <w:bCs/>
          <w:color w:val="000000"/>
          <w:sz w:val="24"/>
          <w:szCs w:val="24"/>
        </w:rPr>
      </w:pPr>
      <w:r w:rsidRPr="00182818">
        <w:rPr>
          <w:rFonts w:ascii="Times New Roman" w:hAnsi="Times New Roman"/>
          <w:b/>
          <w:bCs/>
          <w:color w:val="000000"/>
          <w:sz w:val="24"/>
          <w:szCs w:val="24"/>
        </w:rPr>
        <w:t>ИЛИ АННУЛИРОВАНИИ ЕГО АДРЕСА</w:t>
      </w:r>
    </w:p>
    <w:p w:rsidR="00FE225E" w:rsidRPr="00182818" w:rsidRDefault="00FE225E" w:rsidP="00FE225E">
      <w:pPr>
        <w:autoSpaceDE w:val="0"/>
        <w:autoSpaceDN w:val="0"/>
        <w:adjustRightInd w:val="0"/>
        <w:spacing w:after="0" w:line="240" w:lineRule="auto"/>
        <w:jc w:val="both"/>
        <w:outlineLvl w:val="0"/>
        <w:rPr>
          <w:rFonts w:ascii="Times New Roman" w:hAnsi="Times New Roman"/>
          <w:color w:val="000000"/>
          <w:sz w:val="24"/>
          <w:szCs w:val="24"/>
        </w:rPr>
      </w:pPr>
    </w:p>
    <w:p w:rsidR="004435E7" w:rsidRPr="00182818" w:rsidRDefault="004435E7" w:rsidP="004435E7">
      <w:pPr>
        <w:pStyle w:val="headertext"/>
        <w:shd w:val="clear" w:color="auto" w:fill="FFFFFF"/>
        <w:spacing w:before="0" w:beforeAutospacing="0" w:after="240" w:afterAutospacing="0"/>
        <w:jc w:val="center"/>
        <w:textAlignment w:val="baseline"/>
        <w:rPr>
          <w:b/>
          <w:bCs/>
          <w:color w:val="444444"/>
        </w:rPr>
      </w:pPr>
    </w:p>
    <w:p w:rsidR="004435E7" w:rsidRPr="00182818" w:rsidRDefault="004435E7" w:rsidP="004435E7">
      <w:pPr>
        <w:pStyle w:val="headertext"/>
        <w:shd w:val="clear" w:color="auto" w:fill="FFFFFF"/>
        <w:spacing w:before="0" w:beforeAutospacing="0" w:after="240" w:afterAutospacing="0"/>
        <w:jc w:val="center"/>
        <w:textAlignment w:val="baseline"/>
        <w:rPr>
          <w:b/>
          <w:bCs/>
          <w:color w:val="444444"/>
        </w:rPr>
      </w:pPr>
    </w:p>
    <w:tbl>
      <w:tblPr>
        <w:tblW w:w="0" w:type="auto"/>
        <w:tblCellMar>
          <w:left w:w="0" w:type="dxa"/>
          <w:right w:w="0" w:type="dxa"/>
        </w:tblCellMar>
        <w:tblLook w:val="04A0" w:firstRow="1" w:lastRow="0" w:firstColumn="1" w:lastColumn="0" w:noHBand="0" w:noVBand="1"/>
      </w:tblPr>
      <w:tblGrid>
        <w:gridCol w:w="5259"/>
        <w:gridCol w:w="4664"/>
      </w:tblGrid>
      <w:tr w:rsidR="004435E7" w:rsidRPr="00182818" w:rsidTr="004435E7">
        <w:trPr>
          <w:trHeight w:val="15"/>
        </w:trPr>
        <w:tc>
          <w:tcPr>
            <w:tcW w:w="6283"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17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(Ф.И.О., адрес заявителя (представителя) заявителя)</w:t>
            </w: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(регистрационный номер заявления о присвоении объекту адресации адреса или аннулировании его адреса)</w:t>
            </w:r>
          </w:p>
        </w:tc>
      </w:tr>
    </w:tbl>
    <w:p w:rsidR="004435E7" w:rsidRPr="00182818" w:rsidRDefault="004435E7" w:rsidP="004435E7">
      <w:pPr>
        <w:pStyle w:val="headertext"/>
        <w:shd w:val="clear" w:color="auto" w:fill="FFFFFF"/>
        <w:spacing w:before="0" w:beforeAutospacing="0" w:after="240" w:afterAutospacing="0"/>
        <w:jc w:val="center"/>
        <w:textAlignment w:val="baseline"/>
        <w:rPr>
          <w:b/>
          <w:bCs/>
          <w:color w:val="444444"/>
        </w:rPr>
      </w:pPr>
      <w:r w:rsidRPr="00182818">
        <w:rPr>
          <w:b/>
          <w:bCs/>
          <w:color w:val="444444"/>
        </w:rPr>
        <w:t>     </w:t>
      </w:r>
      <w:r w:rsidRPr="00182818">
        <w:rPr>
          <w:b/>
          <w:bCs/>
          <w:color w:val="444444"/>
        </w:rPr>
        <w:br/>
      </w:r>
      <w:r w:rsidRPr="00182818">
        <w:rPr>
          <w:b/>
          <w:bCs/>
          <w:color w:val="444444"/>
        </w:rPr>
        <w:br/>
        <w:t>Решение об отказе в присвоении объекту адресации адреса или аннулировании его адреса</w:t>
      </w:r>
    </w:p>
    <w:p w:rsidR="004435E7" w:rsidRPr="00182818" w:rsidRDefault="004435E7" w:rsidP="004435E7">
      <w:pPr>
        <w:pStyle w:val="formattext"/>
        <w:shd w:val="clear" w:color="auto" w:fill="FFFFFF"/>
        <w:spacing w:before="0" w:beforeAutospacing="0" w:after="0" w:afterAutospacing="0"/>
        <w:jc w:val="center"/>
        <w:textAlignment w:val="baseline"/>
        <w:rPr>
          <w:color w:val="444444"/>
        </w:rPr>
      </w:pPr>
      <w:r w:rsidRPr="00182818">
        <w:rPr>
          <w:color w:val="444444"/>
        </w:rPr>
        <w:t>     </w:t>
      </w:r>
      <w:r w:rsidRPr="00182818">
        <w:rPr>
          <w:color w:val="444444"/>
        </w:rPr>
        <w:br/>
        <w:t>от____________ N _________</w:t>
      </w:r>
    </w:p>
    <w:tbl>
      <w:tblPr>
        <w:tblW w:w="0" w:type="auto"/>
        <w:tblCellMar>
          <w:left w:w="0" w:type="dxa"/>
          <w:right w:w="0" w:type="dxa"/>
        </w:tblCellMar>
        <w:tblLook w:val="04A0" w:firstRow="1" w:lastRow="0" w:firstColumn="1" w:lastColumn="0" w:noHBand="0" w:noVBand="1"/>
      </w:tblPr>
      <w:tblGrid>
        <w:gridCol w:w="1428"/>
        <w:gridCol w:w="467"/>
        <w:gridCol w:w="476"/>
        <w:gridCol w:w="169"/>
        <w:gridCol w:w="6854"/>
        <w:gridCol w:w="529"/>
      </w:tblGrid>
      <w:tr w:rsidR="004435E7" w:rsidRPr="00182818" w:rsidTr="004435E7">
        <w:trPr>
          <w:trHeight w:val="15"/>
        </w:trPr>
        <w:tc>
          <w:tcPr>
            <w:tcW w:w="1478"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185"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8131"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w:t>
            </w:r>
            <w:hyperlink r:id="rId19" w:history="1">
              <w:r w:rsidRPr="00182818">
                <w:rPr>
                  <w:rStyle w:val="a3"/>
                  <w:color w:val="3451A0"/>
                </w:rPr>
                <w:t>Федеральным законом от 28 сентября 2010 г. N 244-ФЗ "Об инновационном центре "Сколково"</w:t>
              </w:r>
            </w:hyperlink>
            <w:r w:rsidRPr="00182818">
              <w:t> (Собрание законодательства Российской Федерации, 2010, N 40, ст.4970; 2019, N 31, ст.4457))</w:t>
            </w:r>
          </w:p>
        </w:tc>
      </w:tr>
      <w:tr w:rsidR="004435E7" w:rsidRPr="00182818" w:rsidTr="004435E7">
        <w:tc>
          <w:tcPr>
            <w:tcW w:w="2033" w:type="dxa"/>
            <w:gridSpan w:val="2"/>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сообщает, что</w:t>
            </w:r>
          </w:p>
        </w:tc>
        <w:tc>
          <w:tcPr>
            <w:tcW w:w="8870" w:type="dxa"/>
            <w:gridSpan w:val="3"/>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2033" w:type="dxa"/>
            <w:gridSpan w:val="2"/>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8870" w:type="dxa"/>
            <w:gridSpan w:val="3"/>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(Ф.И.О. заявителя в дательном падеже, наименование, номер и дата выдачи документа,</w:t>
            </w: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подтверждающего личность, почтовый адрес - для физического лица; полное наименование, ИНН, КПП</w:t>
            </w: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lastRenderedPageBreak/>
              <w:t>(для российского юридического лица), страна, дата и номер регистрации (для иностранного юридического лица),</w:t>
            </w:r>
          </w:p>
        </w:tc>
      </w:tr>
      <w:tr w:rsidR="004435E7" w:rsidRPr="00182818" w:rsidTr="004435E7">
        <w:tc>
          <w:tcPr>
            <w:tcW w:w="10903" w:type="dxa"/>
            <w:gridSpan w:val="5"/>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10903" w:type="dxa"/>
            <w:gridSpan w:val="5"/>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почтовый адрес - для юридического лица)</w:t>
            </w:r>
          </w:p>
        </w:tc>
        <w:tc>
          <w:tcPr>
            <w:tcW w:w="554"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rsidP="000B1605">
            <w:pPr>
              <w:pStyle w:val="formattext"/>
              <w:spacing w:before="0" w:beforeAutospacing="0" w:after="0" w:afterAutospacing="0"/>
              <w:textAlignment w:val="baseline"/>
            </w:pPr>
            <w:r w:rsidRPr="00182818">
              <w:t>на основании </w:t>
            </w:r>
            <w:hyperlink r:id="rId20" w:anchor="65A0IQ" w:history="1">
              <w:r w:rsidRPr="00182818">
                <w:rPr>
                  <w:rStyle w:val="a3"/>
                  <w:color w:val="3451A0"/>
                </w:rPr>
                <w:t>Правил присвоения, изменения и аннулирования адресов</w:t>
              </w:r>
            </w:hyperlink>
            <w:r w:rsidRPr="00182818">
              <w:t>, утвержденных </w:t>
            </w:r>
            <w:hyperlink r:id="rId21" w:anchor="64U0IK" w:history="1">
              <w:r w:rsidRPr="00182818">
                <w:rPr>
                  <w:rStyle w:val="a3"/>
                  <w:color w:val="3451A0"/>
                </w:rPr>
                <w:t>постановлением Правительства Российской Федерации от 19 ноября 2014 года N 1221</w:t>
              </w:r>
            </w:hyperlink>
            <w:r w:rsidRPr="00182818">
              <w:t>, отказано в присвоении (аннулировании) адреса следующему</w:t>
            </w:r>
          </w:p>
        </w:tc>
      </w:tr>
      <w:tr w:rsidR="004435E7" w:rsidRPr="00182818" w:rsidTr="004435E7">
        <w:tc>
          <w:tcPr>
            <w:tcW w:w="11458" w:type="dxa"/>
            <w:gridSpan w:val="6"/>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(нужное подчеркнуть)</w:t>
            </w:r>
          </w:p>
        </w:tc>
      </w:tr>
      <w:tr w:rsidR="004435E7" w:rsidRPr="00182818" w:rsidTr="004435E7">
        <w:tc>
          <w:tcPr>
            <w:tcW w:w="2587" w:type="dxa"/>
            <w:gridSpan w:val="3"/>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объекту адресации</w:t>
            </w:r>
          </w:p>
        </w:tc>
        <w:tc>
          <w:tcPr>
            <w:tcW w:w="8316" w:type="dxa"/>
            <w:gridSpan w:val="2"/>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2587" w:type="dxa"/>
            <w:gridSpan w:val="3"/>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8316" w:type="dxa"/>
            <w:gridSpan w:val="2"/>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(вид и наименование объекта адресации, описание</w:t>
            </w: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2772" w:type="dxa"/>
            <w:gridSpan w:val="4"/>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8131"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местонахождения объекта адресации в случае обращения заявителя о присвоении объекту адресации адреса,</w:t>
            </w: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адрес объекта адресации в случае обращения заявителя об аннулировании его адреса)</w:t>
            </w: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478"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в связи с</w:t>
            </w:r>
          </w:p>
        </w:tc>
        <w:tc>
          <w:tcPr>
            <w:tcW w:w="9425" w:type="dxa"/>
            <w:gridSpan w:val="4"/>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478"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9425" w:type="dxa"/>
            <w:gridSpan w:val="4"/>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10903" w:type="dxa"/>
            <w:gridSpan w:val="5"/>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(основание отказа)</w:t>
            </w: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bl>
    <w:p w:rsidR="004435E7" w:rsidRPr="00182818" w:rsidRDefault="004435E7" w:rsidP="004435E7">
      <w:pPr>
        <w:pStyle w:val="formattext"/>
        <w:shd w:val="clear" w:color="auto" w:fill="FFFFFF"/>
        <w:spacing w:before="0" w:beforeAutospacing="0" w:after="0" w:afterAutospacing="0"/>
        <w:ind w:firstLine="480"/>
        <w:textAlignment w:val="baseline"/>
        <w:rPr>
          <w:color w:val="444444"/>
        </w:rPr>
      </w:pPr>
    </w:p>
    <w:p w:rsidR="004435E7" w:rsidRPr="00182818" w:rsidRDefault="004435E7" w:rsidP="004435E7">
      <w:pPr>
        <w:pStyle w:val="formattext"/>
        <w:shd w:val="clear" w:color="auto" w:fill="FFFFFF"/>
        <w:spacing w:before="0" w:beforeAutospacing="0" w:after="0" w:afterAutospacing="0"/>
        <w:ind w:firstLine="480"/>
        <w:textAlignment w:val="baseline"/>
        <w:rPr>
          <w:color w:val="444444"/>
        </w:rPr>
      </w:pPr>
      <w:r w:rsidRPr="00182818">
        <w:rPr>
          <w:color w:val="44444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w:t>
      </w:r>
      <w:hyperlink r:id="rId22" w:history="1">
        <w:r w:rsidRPr="00182818">
          <w:rPr>
            <w:rStyle w:val="a3"/>
            <w:color w:val="3451A0"/>
          </w:rPr>
          <w:t>Федеральным законом от 28 сентября 2010 г. N 244-ФЗ "Об инновационном центре "Сколково"</w:t>
        </w:r>
      </w:hyperlink>
      <w:r w:rsidRPr="00182818">
        <w:rPr>
          <w:color w:val="444444"/>
        </w:rPr>
        <w:t> (Собрание законодательства Российской Федерации, 2010, N 40, ст.4970; 2019, N 31, ст.4457)</w:t>
      </w:r>
      <w:r w:rsidRPr="00182818">
        <w:rPr>
          <w:color w:val="444444"/>
        </w:rPr>
        <w:br/>
      </w:r>
    </w:p>
    <w:tbl>
      <w:tblPr>
        <w:tblW w:w="0" w:type="auto"/>
        <w:tblCellMar>
          <w:left w:w="0" w:type="dxa"/>
          <w:right w:w="0" w:type="dxa"/>
        </w:tblCellMar>
        <w:tblLook w:val="04A0" w:firstRow="1" w:lastRow="0" w:firstColumn="1" w:lastColumn="0" w:noHBand="0" w:noVBand="1"/>
      </w:tblPr>
      <w:tblGrid>
        <w:gridCol w:w="5709"/>
        <w:gridCol w:w="508"/>
        <w:gridCol w:w="3706"/>
      </w:tblGrid>
      <w:tr w:rsidR="004435E7" w:rsidRPr="00182818" w:rsidTr="004435E7">
        <w:trPr>
          <w:trHeight w:val="15"/>
        </w:trPr>
        <w:tc>
          <w:tcPr>
            <w:tcW w:w="6653"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4250"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r>
      <w:tr w:rsidR="004435E7" w:rsidRPr="00182818" w:rsidTr="004435E7">
        <w:tc>
          <w:tcPr>
            <w:tcW w:w="6653"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4250"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653"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(должность, Ф.И.О.)</w:t>
            </w: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4250"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(подпись)</w:t>
            </w:r>
          </w:p>
        </w:tc>
      </w:tr>
      <w:tr w:rsidR="004435E7" w:rsidRPr="00182818" w:rsidTr="004435E7">
        <w:tc>
          <w:tcPr>
            <w:tcW w:w="665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4250"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right"/>
              <w:textAlignment w:val="baseline"/>
            </w:pPr>
            <w:r w:rsidRPr="00182818">
              <w:t>М.П.</w:t>
            </w:r>
          </w:p>
        </w:tc>
      </w:tr>
    </w:tbl>
    <w:p w:rsidR="00CB62E7" w:rsidRPr="00182818" w:rsidRDefault="00CB62E7" w:rsidP="00510772">
      <w:pPr>
        <w:autoSpaceDE w:val="0"/>
        <w:autoSpaceDN w:val="0"/>
        <w:adjustRightInd w:val="0"/>
        <w:spacing w:after="0" w:line="240" w:lineRule="auto"/>
        <w:jc w:val="both"/>
        <w:rPr>
          <w:rFonts w:ascii="Times New Roman" w:hAnsi="Times New Roman"/>
          <w:color w:val="000000"/>
          <w:sz w:val="20"/>
          <w:szCs w:val="20"/>
        </w:rPr>
      </w:pPr>
    </w:p>
    <w:sectPr w:rsidR="00CB62E7" w:rsidRPr="00182818" w:rsidSect="000B1605">
      <w:headerReference w:type="even" r:id="rId23"/>
      <w:footerReference w:type="default" r:id="rId24"/>
      <w:pgSz w:w="11907" w:h="16840" w:code="9"/>
      <w:pgMar w:top="1134" w:right="850" w:bottom="851" w:left="1134" w:header="720" w:footer="261"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6F8" w:rsidRDefault="003A56F8" w:rsidP="00CA4C57">
      <w:pPr>
        <w:spacing w:after="0" w:line="240" w:lineRule="auto"/>
      </w:pPr>
      <w:r>
        <w:separator/>
      </w:r>
    </w:p>
  </w:endnote>
  <w:endnote w:type="continuationSeparator" w:id="0">
    <w:p w:rsidR="003A56F8" w:rsidRDefault="003A56F8" w:rsidP="00CA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ladimir Script">
    <w:panose1 w:val="03050402040407070305"/>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326029"/>
      <w:docPartObj>
        <w:docPartGallery w:val="Page Numbers (Bottom of Page)"/>
        <w:docPartUnique/>
      </w:docPartObj>
    </w:sdtPr>
    <w:sdtEndPr/>
    <w:sdtContent>
      <w:p w:rsidR="000B1605" w:rsidRDefault="000B1605">
        <w:pPr>
          <w:pStyle w:val="a7"/>
          <w:jc w:val="right"/>
        </w:pPr>
        <w:r>
          <w:fldChar w:fldCharType="begin"/>
        </w:r>
        <w:r>
          <w:instrText>PAGE   \* MERGEFORMAT</w:instrText>
        </w:r>
        <w:r>
          <w:fldChar w:fldCharType="separate"/>
        </w:r>
        <w:r w:rsidR="0017007B" w:rsidRPr="0017007B">
          <w:rPr>
            <w:noProof/>
            <w:lang w:val="ru-RU"/>
          </w:rPr>
          <w:t>3</w:t>
        </w:r>
        <w:r>
          <w:fldChar w:fldCharType="end"/>
        </w:r>
      </w:p>
    </w:sdtContent>
  </w:sdt>
  <w:p w:rsidR="000B1605" w:rsidRDefault="000B1605" w:rsidP="001C532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6F8" w:rsidRDefault="003A56F8" w:rsidP="00CA4C57">
      <w:pPr>
        <w:spacing w:after="0" w:line="240" w:lineRule="auto"/>
      </w:pPr>
      <w:r>
        <w:separator/>
      </w:r>
    </w:p>
  </w:footnote>
  <w:footnote w:type="continuationSeparator" w:id="0">
    <w:p w:rsidR="003A56F8" w:rsidRDefault="003A56F8" w:rsidP="00CA4C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605" w:rsidRDefault="000B1605" w:rsidP="001C532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B1605" w:rsidRDefault="000B16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D94"/>
    <w:multiLevelType w:val="hybridMultilevel"/>
    <w:tmpl w:val="3FFCF34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7E917B2"/>
    <w:multiLevelType w:val="hybridMultilevel"/>
    <w:tmpl w:val="80BAE5DA"/>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B5B5E48"/>
    <w:multiLevelType w:val="hybridMultilevel"/>
    <w:tmpl w:val="4F142694"/>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53A21"/>
    <w:multiLevelType w:val="multilevel"/>
    <w:tmpl w:val="994A2328"/>
    <w:lvl w:ilvl="0">
      <w:start w:val="2"/>
      <w:numFmt w:val="decimal"/>
      <w:lvlText w:val="%1."/>
      <w:lvlJc w:val="left"/>
      <w:pPr>
        <w:tabs>
          <w:tab w:val="num" w:pos="570"/>
        </w:tabs>
        <w:ind w:left="570" w:hanging="570"/>
      </w:pPr>
      <w:rPr>
        <w:rFonts w:cs="Times New Roman" w:hint="default"/>
      </w:rPr>
    </w:lvl>
    <w:lvl w:ilvl="1">
      <w:start w:val="15"/>
      <w:numFmt w:val="decimal"/>
      <w:lvlText w:val="%1.%2."/>
      <w:lvlJc w:val="left"/>
      <w:pPr>
        <w:tabs>
          <w:tab w:val="num" w:pos="1428"/>
        </w:tabs>
        <w:ind w:left="1428"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5">
    <w:nsid w:val="13B717F7"/>
    <w:multiLevelType w:val="hybridMultilevel"/>
    <w:tmpl w:val="DC60D468"/>
    <w:lvl w:ilvl="0" w:tplc="4080C228">
      <w:start w:val="1"/>
      <w:numFmt w:val="decimal"/>
      <w:lvlText w:val="%1."/>
      <w:lvlJc w:val="left"/>
      <w:pPr>
        <w:tabs>
          <w:tab w:val="num" w:pos="840"/>
        </w:tabs>
        <w:ind w:left="840" w:hanging="840"/>
      </w:pPr>
      <w:rPr>
        <w:rFonts w:cs="Times New Roman" w:hint="default"/>
        <w:i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151203F3"/>
    <w:multiLevelType w:val="multilevel"/>
    <w:tmpl w:val="5D98E61C"/>
    <w:lvl w:ilvl="0">
      <w:start w:val="3"/>
      <w:numFmt w:val="decimal"/>
      <w:lvlText w:val="%1."/>
      <w:lvlJc w:val="left"/>
      <w:pPr>
        <w:ind w:left="540" w:hanging="540"/>
      </w:pPr>
      <w:rPr>
        <w:rFonts w:cs="Times New Roman" w:hint="default"/>
        <w:i w:val="0"/>
      </w:rPr>
    </w:lvl>
    <w:lvl w:ilvl="1">
      <w:start w:val="2"/>
      <w:numFmt w:val="decimal"/>
      <w:lvlText w:val="%1.%2."/>
      <w:lvlJc w:val="left"/>
      <w:pPr>
        <w:ind w:left="540" w:hanging="540"/>
      </w:pPr>
      <w:rPr>
        <w:rFonts w:cs="Times New Roman" w:hint="default"/>
        <w:i w:val="0"/>
      </w:rPr>
    </w:lvl>
    <w:lvl w:ilvl="2">
      <w:start w:val="3"/>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7">
    <w:nsid w:val="155B05BB"/>
    <w:multiLevelType w:val="hybridMultilevel"/>
    <w:tmpl w:val="A9967516"/>
    <w:lvl w:ilvl="0" w:tplc="87820622">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18E07AEC"/>
    <w:multiLevelType w:val="hybridMultilevel"/>
    <w:tmpl w:val="1B38B55E"/>
    <w:lvl w:ilvl="0" w:tplc="8A38EB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9F33C2C"/>
    <w:multiLevelType w:val="hybridMultilevel"/>
    <w:tmpl w:val="61823950"/>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A167151"/>
    <w:multiLevelType w:val="hybridMultilevel"/>
    <w:tmpl w:val="3E8C0646"/>
    <w:lvl w:ilvl="0" w:tplc="8F5426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D9066D6"/>
    <w:multiLevelType w:val="hybridMultilevel"/>
    <w:tmpl w:val="D7B8562C"/>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AA36DC8"/>
    <w:multiLevelType w:val="hybridMultilevel"/>
    <w:tmpl w:val="C8AAAD12"/>
    <w:lvl w:ilvl="0" w:tplc="04190011">
      <w:start w:val="1"/>
      <w:numFmt w:val="decimal"/>
      <w:lvlText w:val="%1)"/>
      <w:lvlJc w:val="left"/>
      <w:pPr>
        <w:ind w:left="4330" w:hanging="360"/>
      </w:pPr>
      <w:rPr>
        <w:rFonts w:cs="Times New Roman"/>
      </w:rPr>
    </w:lvl>
    <w:lvl w:ilvl="1" w:tplc="04190019" w:tentative="1">
      <w:start w:val="1"/>
      <w:numFmt w:val="lowerLetter"/>
      <w:lvlText w:val="%2."/>
      <w:lvlJc w:val="left"/>
      <w:pPr>
        <w:ind w:left="5050" w:hanging="360"/>
      </w:pPr>
      <w:rPr>
        <w:rFonts w:cs="Times New Roman"/>
      </w:rPr>
    </w:lvl>
    <w:lvl w:ilvl="2" w:tplc="0419001B" w:tentative="1">
      <w:start w:val="1"/>
      <w:numFmt w:val="lowerRoman"/>
      <w:lvlText w:val="%3."/>
      <w:lvlJc w:val="right"/>
      <w:pPr>
        <w:ind w:left="5770" w:hanging="180"/>
      </w:pPr>
      <w:rPr>
        <w:rFonts w:cs="Times New Roman"/>
      </w:rPr>
    </w:lvl>
    <w:lvl w:ilvl="3" w:tplc="0419000F" w:tentative="1">
      <w:start w:val="1"/>
      <w:numFmt w:val="decimal"/>
      <w:lvlText w:val="%4."/>
      <w:lvlJc w:val="left"/>
      <w:pPr>
        <w:ind w:left="6490" w:hanging="360"/>
      </w:pPr>
      <w:rPr>
        <w:rFonts w:cs="Times New Roman"/>
      </w:rPr>
    </w:lvl>
    <w:lvl w:ilvl="4" w:tplc="04190019" w:tentative="1">
      <w:start w:val="1"/>
      <w:numFmt w:val="lowerLetter"/>
      <w:lvlText w:val="%5."/>
      <w:lvlJc w:val="left"/>
      <w:pPr>
        <w:ind w:left="7210" w:hanging="360"/>
      </w:pPr>
      <w:rPr>
        <w:rFonts w:cs="Times New Roman"/>
      </w:rPr>
    </w:lvl>
    <w:lvl w:ilvl="5" w:tplc="0419001B" w:tentative="1">
      <w:start w:val="1"/>
      <w:numFmt w:val="lowerRoman"/>
      <w:lvlText w:val="%6."/>
      <w:lvlJc w:val="right"/>
      <w:pPr>
        <w:ind w:left="7930" w:hanging="180"/>
      </w:pPr>
      <w:rPr>
        <w:rFonts w:cs="Times New Roman"/>
      </w:rPr>
    </w:lvl>
    <w:lvl w:ilvl="6" w:tplc="0419000F" w:tentative="1">
      <w:start w:val="1"/>
      <w:numFmt w:val="decimal"/>
      <w:lvlText w:val="%7."/>
      <w:lvlJc w:val="left"/>
      <w:pPr>
        <w:ind w:left="8650" w:hanging="360"/>
      </w:pPr>
      <w:rPr>
        <w:rFonts w:cs="Times New Roman"/>
      </w:rPr>
    </w:lvl>
    <w:lvl w:ilvl="7" w:tplc="04190019" w:tentative="1">
      <w:start w:val="1"/>
      <w:numFmt w:val="lowerLetter"/>
      <w:lvlText w:val="%8."/>
      <w:lvlJc w:val="left"/>
      <w:pPr>
        <w:ind w:left="9370" w:hanging="360"/>
      </w:pPr>
      <w:rPr>
        <w:rFonts w:cs="Times New Roman"/>
      </w:rPr>
    </w:lvl>
    <w:lvl w:ilvl="8" w:tplc="0419001B" w:tentative="1">
      <w:start w:val="1"/>
      <w:numFmt w:val="lowerRoman"/>
      <w:lvlText w:val="%9."/>
      <w:lvlJc w:val="right"/>
      <w:pPr>
        <w:ind w:left="10090" w:hanging="180"/>
      </w:pPr>
      <w:rPr>
        <w:rFonts w:cs="Times New Roman"/>
      </w:rPr>
    </w:lvl>
  </w:abstractNum>
  <w:abstractNum w:abstractNumId="13">
    <w:nsid w:val="356C3E01"/>
    <w:multiLevelType w:val="hybridMultilevel"/>
    <w:tmpl w:val="6194F45C"/>
    <w:lvl w:ilvl="0" w:tplc="DAFA39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00774B"/>
    <w:multiLevelType w:val="hybridMultilevel"/>
    <w:tmpl w:val="E1DC63FA"/>
    <w:lvl w:ilvl="0" w:tplc="01C42D36">
      <w:start w:val="1"/>
      <w:numFmt w:val="decimal"/>
      <w:lvlText w:val="%1."/>
      <w:lvlJc w:val="left"/>
      <w:pPr>
        <w:tabs>
          <w:tab w:val="num" w:pos="1066"/>
        </w:tabs>
        <w:ind w:left="1066" w:hanging="215"/>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EB3205D"/>
    <w:multiLevelType w:val="multilevel"/>
    <w:tmpl w:val="86725CC8"/>
    <w:lvl w:ilvl="0">
      <w:start w:val="3"/>
      <w:numFmt w:val="decimal"/>
      <w:lvlText w:val="%1."/>
      <w:lvlJc w:val="left"/>
      <w:pPr>
        <w:ind w:left="360" w:hanging="360"/>
      </w:pPr>
      <w:rPr>
        <w:rFonts w:cs="Times New Roman" w:hint="default"/>
        <w:b w:val="0"/>
      </w:rPr>
    </w:lvl>
    <w:lvl w:ilvl="1">
      <w:start w:val="2"/>
      <w:numFmt w:val="decimal"/>
      <w:lvlText w:val="%1.%2."/>
      <w:lvlJc w:val="left"/>
      <w:pPr>
        <w:ind w:left="900" w:hanging="360"/>
      </w:pPr>
      <w:rPr>
        <w:rFonts w:cs="Times New Roman" w:hint="default"/>
        <w:b w:val="0"/>
      </w:rPr>
    </w:lvl>
    <w:lvl w:ilvl="2">
      <w:start w:val="1"/>
      <w:numFmt w:val="decimal"/>
      <w:lvlText w:val="%1.%2.%3."/>
      <w:lvlJc w:val="left"/>
      <w:pPr>
        <w:ind w:left="1800" w:hanging="720"/>
      </w:pPr>
      <w:rPr>
        <w:rFonts w:cs="Times New Roman" w:hint="default"/>
        <w:b w:val="0"/>
      </w:rPr>
    </w:lvl>
    <w:lvl w:ilvl="3">
      <w:start w:val="1"/>
      <w:numFmt w:val="decimal"/>
      <w:lvlText w:val="%1.%2.%3.%4."/>
      <w:lvlJc w:val="left"/>
      <w:pPr>
        <w:ind w:left="2340" w:hanging="720"/>
      </w:pPr>
      <w:rPr>
        <w:rFonts w:cs="Times New Roman" w:hint="default"/>
        <w:b w:val="0"/>
      </w:rPr>
    </w:lvl>
    <w:lvl w:ilvl="4">
      <w:start w:val="1"/>
      <w:numFmt w:val="decimal"/>
      <w:lvlText w:val="%1.%2.%3.%4.%5."/>
      <w:lvlJc w:val="left"/>
      <w:pPr>
        <w:ind w:left="3240" w:hanging="1080"/>
      </w:pPr>
      <w:rPr>
        <w:rFonts w:cs="Times New Roman" w:hint="default"/>
        <w:b w:val="0"/>
      </w:rPr>
    </w:lvl>
    <w:lvl w:ilvl="5">
      <w:start w:val="1"/>
      <w:numFmt w:val="decimal"/>
      <w:lvlText w:val="%1.%2.%3.%4.%5.%6."/>
      <w:lvlJc w:val="left"/>
      <w:pPr>
        <w:ind w:left="3780" w:hanging="1080"/>
      </w:pPr>
      <w:rPr>
        <w:rFonts w:cs="Times New Roman" w:hint="default"/>
        <w:b w:val="0"/>
      </w:rPr>
    </w:lvl>
    <w:lvl w:ilvl="6">
      <w:start w:val="1"/>
      <w:numFmt w:val="decimal"/>
      <w:lvlText w:val="%1.%2.%3.%4.%5.%6.%7."/>
      <w:lvlJc w:val="left"/>
      <w:pPr>
        <w:ind w:left="4680" w:hanging="1440"/>
      </w:pPr>
      <w:rPr>
        <w:rFonts w:cs="Times New Roman" w:hint="default"/>
        <w:b w:val="0"/>
      </w:rPr>
    </w:lvl>
    <w:lvl w:ilvl="7">
      <w:start w:val="1"/>
      <w:numFmt w:val="decimal"/>
      <w:lvlText w:val="%1.%2.%3.%4.%5.%6.%7.%8."/>
      <w:lvlJc w:val="left"/>
      <w:pPr>
        <w:ind w:left="5220" w:hanging="1440"/>
      </w:pPr>
      <w:rPr>
        <w:rFonts w:cs="Times New Roman" w:hint="default"/>
        <w:b w:val="0"/>
      </w:rPr>
    </w:lvl>
    <w:lvl w:ilvl="8">
      <w:start w:val="1"/>
      <w:numFmt w:val="decimal"/>
      <w:lvlText w:val="%1.%2.%3.%4.%5.%6.%7.%8.%9."/>
      <w:lvlJc w:val="left"/>
      <w:pPr>
        <w:ind w:left="6120" w:hanging="1800"/>
      </w:pPr>
      <w:rPr>
        <w:rFonts w:cs="Times New Roman" w:hint="default"/>
        <w:b w:val="0"/>
      </w:rPr>
    </w:lvl>
  </w:abstractNum>
  <w:abstractNum w:abstractNumId="18">
    <w:nsid w:val="434E55D9"/>
    <w:multiLevelType w:val="multilevel"/>
    <w:tmpl w:val="622ED95E"/>
    <w:lvl w:ilvl="0">
      <w:start w:val="6"/>
      <w:numFmt w:val="decimal"/>
      <w:lvlText w:val="%1."/>
      <w:lvlJc w:val="left"/>
      <w:pPr>
        <w:ind w:left="720" w:hanging="360"/>
      </w:pPr>
      <w:rPr>
        <w:rFonts w:cs="Times New Roman" w:hint="default"/>
      </w:rPr>
    </w:lvl>
    <w:lvl w:ilvl="1">
      <w:start w:val="8"/>
      <w:numFmt w:val="decimal"/>
      <w:isLgl/>
      <w:lvlText w:val="%1.%2."/>
      <w:lvlJc w:val="left"/>
      <w:pPr>
        <w:ind w:left="1211"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
    <w:nsid w:val="44BD4523"/>
    <w:multiLevelType w:val="hybridMultilevel"/>
    <w:tmpl w:val="10C6C39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BB23121"/>
    <w:multiLevelType w:val="hybridMultilevel"/>
    <w:tmpl w:val="93DCDE7C"/>
    <w:lvl w:ilvl="0" w:tplc="0419000F">
      <w:start w:val="1"/>
      <w:numFmt w:val="decimal"/>
      <w:lvlText w:val="%1."/>
      <w:lvlJc w:val="left"/>
      <w:pPr>
        <w:tabs>
          <w:tab w:val="num" w:pos="720"/>
        </w:tabs>
        <w:ind w:left="720" w:hanging="360"/>
      </w:pPr>
      <w:rPr>
        <w:rFonts w:cs="Times New Roman"/>
      </w:rPr>
    </w:lvl>
    <w:lvl w:ilvl="1" w:tplc="B4908E42">
      <w:start w:val="1"/>
      <w:numFmt w:val="bullet"/>
      <w:lvlText w:val="-"/>
      <w:lvlJc w:val="left"/>
      <w:pPr>
        <w:tabs>
          <w:tab w:val="num" w:pos="1295"/>
        </w:tabs>
        <w:ind w:left="1295" w:hanging="215"/>
      </w:pPr>
      <w:rPr>
        <w:rFonts w:ascii="Vladimir Script" w:hAnsi="Vladimir Script"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4F293040"/>
    <w:multiLevelType w:val="hybridMultilevel"/>
    <w:tmpl w:val="700028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FE66442"/>
    <w:multiLevelType w:val="hybridMultilevel"/>
    <w:tmpl w:val="23107C60"/>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23">
    <w:nsid w:val="52F251FE"/>
    <w:multiLevelType w:val="multilevel"/>
    <w:tmpl w:val="6FDCE5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2FE12C7"/>
    <w:multiLevelType w:val="multilevel"/>
    <w:tmpl w:val="1B329EA4"/>
    <w:lvl w:ilvl="0">
      <w:start w:val="2"/>
      <w:numFmt w:val="decimal"/>
      <w:lvlText w:val="%1."/>
      <w:lvlJc w:val="left"/>
      <w:pPr>
        <w:tabs>
          <w:tab w:val="num" w:pos="420"/>
        </w:tabs>
        <w:ind w:left="420" w:hanging="420"/>
      </w:pPr>
      <w:rPr>
        <w:rFonts w:cs="Times New Roman" w:hint="default"/>
        <w:b w:val="0"/>
        <w:bCs w:val="0"/>
      </w:rPr>
    </w:lvl>
    <w:lvl w:ilvl="1">
      <w:start w:val="9"/>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3840"/>
        </w:tabs>
        <w:ind w:left="3840" w:hanging="720"/>
      </w:pPr>
      <w:rPr>
        <w:rFonts w:cs="Times New Roman" w:hint="default"/>
        <w:b w:val="0"/>
        <w:bCs w:val="0"/>
      </w:rPr>
    </w:lvl>
    <w:lvl w:ilvl="3">
      <w:start w:val="1"/>
      <w:numFmt w:val="decimal"/>
      <w:lvlText w:val="%1.%2.%3.%4."/>
      <w:lvlJc w:val="left"/>
      <w:pPr>
        <w:tabs>
          <w:tab w:val="num" w:pos="5760"/>
        </w:tabs>
        <w:ind w:left="5760" w:hanging="1080"/>
      </w:pPr>
      <w:rPr>
        <w:rFonts w:cs="Times New Roman" w:hint="default"/>
        <w:b w:val="0"/>
        <w:bCs w:val="0"/>
      </w:rPr>
    </w:lvl>
    <w:lvl w:ilvl="4">
      <w:start w:val="1"/>
      <w:numFmt w:val="decimal"/>
      <w:lvlText w:val="%1.%2.%3.%4.%5."/>
      <w:lvlJc w:val="left"/>
      <w:pPr>
        <w:tabs>
          <w:tab w:val="num" w:pos="7320"/>
        </w:tabs>
        <w:ind w:left="7320" w:hanging="1080"/>
      </w:pPr>
      <w:rPr>
        <w:rFonts w:cs="Times New Roman" w:hint="default"/>
        <w:b w:val="0"/>
        <w:bCs w:val="0"/>
      </w:rPr>
    </w:lvl>
    <w:lvl w:ilvl="5">
      <w:start w:val="1"/>
      <w:numFmt w:val="decimal"/>
      <w:lvlText w:val="%1.%2.%3.%4.%5.%6."/>
      <w:lvlJc w:val="left"/>
      <w:pPr>
        <w:tabs>
          <w:tab w:val="num" w:pos="9240"/>
        </w:tabs>
        <w:ind w:left="9240" w:hanging="1440"/>
      </w:pPr>
      <w:rPr>
        <w:rFonts w:cs="Times New Roman" w:hint="default"/>
        <w:b w:val="0"/>
        <w:bCs w:val="0"/>
      </w:rPr>
    </w:lvl>
    <w:lvl w:ilvl="6">
      <w:start w:val="1"/>
      <w:numFmt w:val="decimal"/>
      <w:lvlText w:val="%1.%2.%3.%4.%5.%6.%7."/>
      <w:lvlJc w:val="left"/>
      <w:pPr>
        <w:tabs>
          <w:tab w:val="num" w:pos="11160"/>
        </w:tabs>
        <w:ind w:left="11160" w:hanging="1800"/>
      </w:pPr>
      <w:rPr>
        <w:rFonts w:cs="Times New Roman" w:hint="default"/>
        <w:b w:val="0"/>
        <w:bCs w:val="0"/>
      </w:rPr>
    </w:lvl>
    <w:lvl w:ilvl="7">
      <w:start w:val="1"/>
      <w:numFmt w:val="decimal"/>
      <w:lvlText w:val="%1.%2.%3.%4.%5.%6.%7.%8."/>
      <w:lvlJc w:val="left"/>
      <w:pPr>
        <w:tabs>
          <w:tab w:val="num" w:pos="12720"/>
        </w:tabs>
        <w:ind w:left="12720" w:hanging="1800"/>
      </w:pPr>
      <w:rPr>
        <w:rFonts w:cs="Times New Roman" w:hint="default"/>
        <w:b w:val="0"/>
        <w:bCs w:val="0"/>
      </w:rPr>
    </w:lvl>
    <w:lvl w:ilvl="8">
      <w:start w:val="1"/>
      <w:numFmt w:val="decimal"/>
      <w:lvlText w:val="%1.%2.%3.%4.%5.%6.%7.%8.%9."/>
      <w:lvlJc w:val="left"/>
      <w:pPr>
        <w:tabs>
          <w:tab w:val="num" w:pos="14640"/>
        </w:tabs>
        <w:ind w:left="14640" w:hanging="2160"/>
      </w:pPr>
      <w:rPr>
        <w:rFonts w:cs="Times New Roman" w:hint="default"/>
        <w:b w:val="0"/>
        <w:bCs w:val="0"/>
      </w:rPr>
    </w:lvl>
  </w:abstractNum>
  <w:abstractNum w:abstractNumId="25">
    <w:nsid w:val="564F5809"/>
    <w:multiLevelType w:val="hybridMultilevel"/>
    <w:tmpl w:val="2E2CDA0A"/>
    <w:lvl w:ilvl="0" w:tplc="A28EBF40">
      <w:start w:val="1"/>
      <w:numFmt w:val="bullet"/>
      <w:lvlText w:val="-"/>
      <w:lvlJc w:val="left"/>
      <w:pPr>
        <w:tabs>
          <w:tab w:val="num" w:pos="0"/>
        </w:tabs>
      </w:pPr>
      <w:rPr>
        <w:rFonts w:ascii="Vladimir Script" w:hAnsi="Vladimir Script" w:hint="default"/>
      </w:rPr>
    </w:lvl>
    <w:lvl w:ilvl="1" w:tplc="AA448628">
      <w:start w:val="1"/>
      <w:numFmt w:val="russianLower"/>
      <w:lvlText w:val="%2."/>
      <w:lvlJc w:val="left"/>
      <w:pPr>
        <w:tabs>
          <w:tab w:val="num" w:pos="1477"/>
        </w:tabs>
        <w:ind w:left="108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58673934"/>
    <w:multiLevelType w:val="multilevel"/>
    <w:tmpl w:val="2F0EA02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7">
    <w:nsid w:val="5CD949CB"/>
    <w:multiLevelType w:val="multilevel"/>
    <w:tmpl w:val="C28CFF3E"/>
    <w:lvl w:ilvl="0">
      <w:start w:val="2"/>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8">
    <w:nsid w:val="5FF45613"/>
    <w:multiLevelType w:val="hybridMultilevel"/>
    <w:tmpl w:val="AEF8FB08"/>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9">
    <w:nsid w:val="60491F58"/>
    <w:multiLevelType w:val="multilevel"/>
    <w:tmpl w:val="50948DE0"/>
    <w:lvl w:ilvl="0">
      <w:start w:val="1"/>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5"/>
        </w:tabs>
        <w:ind w:left="945" w:hanging="6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30">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6D772B2E"/>
    <w:multiLevelType w:val="multilevel"/>
    <w:tmpl w:val="C8586276"/>
    <w:lvl w:ilvl="0">
      <w:start w:val="1"/>
      <w:numFmt w:val="decimal"/>
      <w:lvlText w:val="%1."/>
      <w:lvlJc w:val="left"/>
      <w:pPr>
        <w:ind w:left="1215" w:hanging="1215"/>
      </w:pPr>
      <w:rPr>
        <w:rFonts w:cs="Times New Roman" w:hint="default"/>
      </w:rPr>
    </w:lvl>
    <w:lvl w:ilvl="1">
      <w:start w:val="1"/>
      <w:numFmt w:val="decimal"/>
      <w:lvlText w:val="%1.%2."/>
      <w:lvlJc w:val="left"/>
      <w:pPr>
        <w:ind w:left="1924" w:hanging="1215"/>
      </w:pPr>
      <w:rPr>
        <w:rFonts w:cs="Times New Roman" w:hint="default"/>
      </w:rPr>
    </w:lvl>
    <w:lvl w:ilvl="2">
      <w:start w:val="1"/>
      <w:numFmt w:val="decimal"/>
      <w:lvlText w:val="%1.%2.%3."/>
      <w:lvlJc w:val="left"/>
      <w:pPr>
        <w:ind w:left="2633" w:hanging="1215"/>
      </w:pPr>
      <w:rPr>
        <w:rFonts w:cs="Times New Roman" w:hint="default"/>
      </w:rPr>
    </w:lvl>
    <w:lvl w:ilvl="3">
      <w:start w:val="1"/>
      <w:numFmt w:val="decimal"/>
      <w:lvlText w:val="%1.%2.%3.%4."/>
      <w:lvlJc w:val="left"/>
      <w:pPr>
        <w:ind w:left="3342" w:hanging="1215"/>
      </w:pPr>
      <w:rPr>
        <w:rFonts w:cs="Times New Roman" w:hint="default"/>
      </w:rPr>
    </w:lvl>
    <w:lvl w:ilvl="4">
      <w:start w:val="1"/>
      <w:numFmt w:val="decimal"/>
      <w:lvlText w:val="%1.%2.%3.%4.%5."/>
      <w:lvlJc w:val="left"/>
      <w:pPr>
        <w:ind w:left="4051" w:hanging="1215"/>
      </w:pPr>
      <w:rPr>
        <w:rFonts w:cs="Times New Roman" w:hint="default"/>
      </w:rPr>
    </w:lvl>
    <w:lvl w:ilvl="5">
      <w:start w:val="1"/>
      <w:numFmt w:val="decimal"/>
      <w:lvlText w:val="%1.%2.%3.%4.%5.%6."/>
      <w:lvlJc w:val="left"/>
      <w:pPr>
        <w:ind w:left="4760" w:hanging="1215"/>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739D269E"/>
    <w:multiLevelType w:val="hybridMultilevel"/>
    <w:tmpl w:val="729EB098"/>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74C207E3"/>
    <w:multiLevelType w:val="hybridMultilevel"/>
    <w:tmpl w:val="97D0A8D4"/>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4">
    <w:nsid w:val="791E574C"/>
    <w:multiLevelType w:val="multilevel"/>
    <w:tmpl w:val="78B2D27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5">
    <w:nsid w:val="7C1169E1"/>
    <w:multiLevelType w:val="hybridMultilevel"/>
    <w:tmpl w:val="AC1EA29A"/>
    <w:lvl w:ilvl="0" w:tplc="023AB49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6">
    <w:nsid w:val="7D3A6123"/>
    <w:multiLevelType w:val="hybridMultilevel"/>
    <w:tmpl w:val="7B783E3C"/>
    <w:lvl w:ilvl="0" w:tplc="A28EBF40">
      <w:start w:val="1"/>
      <w:numFmt w:val="bullet"/>
      <w:lvlText w:val="-"/>
      <w:lvlJc w:val="left"/>
      <w:pPr>
        <w:tabs>
          <w:tab w:val="num" w:pos="851"/>
        </w:tabs>
        <w:ind w:left="851"/>
      </w:pPr>
      <w:rPr>
        <w:rFonts w:ascii="Vladimir Script" w:hAnsi="Vladimir Script"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num w:numId="1">
    <w:abstractNumId w:val="4"/>
  </w:num>
  <w:num w:numId="2">
    <w:abstractNumId w:val="27"/>
  </w:num>
  <w:num w:numId="3">
    <w:abstractNumId w:val="24"/>
  </w:num>
  <w:num w:numId="4">
    <w:abstractNumId w:val="11"/>
  </w:num>
  <w:num w:numId="5">
    <w:abstractNumId w:val="26"/>
  </w:num>
  <w:num w:numId="6">
    <w:abstractNumId w:val="32"/>
  </w:num>
  <w:num w:numId="7">
    <w:abstractNumId w:val="0"/>
  </w:num>
  <w:num w:numId="8">
    <w:abstractNumId w:val="19"/>
  </w:num>
  <w:num w:numId="9">
    <w:abstractNumId w:val="20"/>
  </w:num>
  <w:num w:numId="10">
    <w:abstractNumId w:val="15"/>
  </w:num>
  <w:num w:numId="11">
    <w:abstractNumId w:val="21"/>
  </w:num>
  <w:num w:numId="12">
    <w:abstractNumId w:val="25"/>
  </w:num>
  <w:num w:numId="13">
    <w:abstractNumId w:val="36"/>
  </w:num>
  <w:num w:numId="14">
    <w:abstractNumId w:val="9"/>
  </w:num>
  <w:num w:numId="15">
    <w:abstractNumId w:val="29"/>
  </w:num>
  <w:num w:numId="16">
    <w:abstractNumId w:val="2"/>
  </w:num>
  <w:num w:numId="17">
    <w:abstractNumId w:val="22"/>
  </w:num>
  <w:num w:numId="18">
    <w:abstractNumId w:val="34"/>
  </w:num>
  <w:num w:numId="19">
    <w:abstractNumId w:val="33"/>
  </w:num>
  <w:num w:numId="20">
    <w:abstractNumId w:val="1"/>
  </w:num>
  <w:num w:numId="21">
    <w:abstractNumId w:val="31"/>
  </w:num>
  <w:num w:numId="22">
    <w:abstractNumId w:val="18"/>
  </w:num>
  <w:num w:numId="23">
    <w:abstractNumId w:val="23"/>
  </w:num>
  <w:num w:numId="24">
    <w:abstractNumId w:val="5"/>
  </w:num>
  <w:num w:numId="25">
    <w:abstractNumId w:val="17"/>
  </w:num>
  <w:num w:numId="26">
    <w:abstractNumId w:val="6"/>
  </w:num>
  <w:num w:numId="27">
    <w:abstractNumId w:val="12"/>
  </w:num>
  <w:num w:numId="28">
    <w:abstractNumId w:val="7"/>
  </w:num>
  <w:num w:numId="29">
    <w:abstractNumId w:val="10"/>
  </w:num>
  <w:num w:numId="30">
    <w:abstractNumId w:val="35"/>
  </w:num>
  <w:num w:numId="31">
    <w:abstractNumId w:val="13"/>
  </w:num>
  <w:num w:numId="32">
    <w:abstractNumId w:val="28"/>
  </w:num>
  <w:num w:numId="33">
    <w:abstractNumId w:val="30"/>
  </w:num>
  <w:num w:numId="34">
    <w:abstractNumId w:val="8"/>
  </w:num>
  <w:num w:numId="35">
    <w:abstractNumId w:val="14"/>
  </w:num>
  <w:num w:numId="36">
    <w:abstractNumId w:val="3"/>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A3"/>
    <w:rsid w:val="00003D5E"/>
    <w:rsid w:val="00012D36"/>
    <w:rsid w:val="00014C2C"/>
    <w:rsid w:val="000174F8"/>
    <w:rsid w:val="00017554"/>
    <w:rsid w:val="00017D74"/>
    <w:rsid w:val="00021557"/>
    <w:rsid w:val="000226AE"/>
    <w:rsid w:val="00030CC0"/>
    <w:rsid w:val="00036151"/>
    <w:rsid w:val="00040139"/>
    <w:rsid w:val="000431DB"/>
    <w:rsid w:val="00043915"/>
    <w:rsid w:val="0004614E"/>
    <w:rsid w:val="00053DAD"/>
    <w:rsid w:val="00054FA7"/>
    <w:rsid w:val="00057933"/>
    <w:rsid w:val="00084523"/>
    <w:rsid w:val="0008520D"/>
    <w:rsid w:val="00086602"/>
    <w:rsid w:val="00086A45"/>
    <w:rsid w:val="00090796"/>
    <w:rsid w:val="00090BDC"/>
    <w:rsid w:val="00092889"/>
    <w:rsid w:val="00097E18"/>
    <w:rsid w:val="000A0580"/>
    <w:rsid w:val="000A2AAB"/>
    <w:rsid w:val="000A355B"/>
    <w:rsid w:val="000A3662"/>
    <w:rsid w:val="000A634D"/>
    <w:rsid w:val="000B1605"/>
    <w:rsid w:val="000B36DD"/>
    <w:rsid w:val="000B78D2"/>
    <w:rsid w:val="000C06DD"/>
    <w:rsid w:val="000C72A0"/>
    <w:rsid w:val="000D337B"/>
    <w:rsid w:val="000D6B92"/>
    <w:rsid w:val="000E083B"/>
    <w:rsid w:val="000E25E2"/>
    <w:rsid w:val="000E534C"/>
    <w:rsid w:val="000E66C0"/>
    <w:rsid w:val="000F2F20"/>
    <w:rsid w:val="000F3041"/>
    <w:rsid w:val="000F6560"/>
    <w:rsid w:val="000F7FF7"/>
    <w:rsid w:val="001016AE"/>
    <w:rsid w:val="001019B6"/>
    <w:rsid w:val="001069C2"/>
    <w:rsid w:val="001137DA"/>
    <w:rsid w:val="001159AC"/>
    <w:rsid w:val="00120ED0"/>
    <w:rsid w:val="0012209F"/>
    <w:rsid w:val="001227EA"/>
    <w:rsid w:val="00126E69"/>
    <w:rsid w:val="00126F39"/>
    <w:rsid w:val="001305A6"/>
    <w:rsid w:val="0013322E"/>
    <w:rsid w:val="00133B83"/>
    <w:rsid w:val="00133FC4"/>
    <w:rsid w:val="00136C3B"/>
    <w:rsid w:val="001427A2"/>
    <w:rsid w:val="001431B6"/>
    <w:rsid w:val="001452DE"/>
    <w:rsid w:val="00150262"/>
    <w:rsid w:val="0015164D"/>
    <w:rsid w:val="00153DCC"/>
    <w:rsid w:val="00154EA9"/>
    <w:rsid w:val="001553AE"/>
    <w:rsid w:val="001608A7"/>
    <w:rsid w:val="0017007B"/>
    <w:rsid w:val="001703E1"/>
    <w:rsid w:val="00170584"/>
    <w:rsid w:val="00173D89"/>
    <w:rsid w:val="00182818"/>
    <w:rsid w:val="001829EB"/>
    <w:rsid w:val="0018418F"/>
    <w:rsid w:val="00186AA3"/>
    <w:rsid w:val="00191C47"/>
    <w:rsid w:val="00192335"/>
    <w:rsid w:val="00193B31"/>
    <w:rsid w:val="001952B8"/>
    <w:rsid w:val="00195ADC"/>
    <w:rsid w:val="001A06E0"/>
    <w:rsid w:val="001A07B9"/>
    <w:rsid w:val="001A4A69"/>
    <w:rsid w:val="001A4CF4"/>
    <w:rsid w:val="001A6888"/>
    <w:rsid w:val="001B03E6"/>
    <w:rsid w:val="001C532C"/>
    <w:rsid w:val="001C631C"/>
    <w:rsid w:val="001D5933"/>
    <w:rsid w:val="001E06C2"/>
    <w:rsid w:val="001E1F72"/>
    <w:rsid w:val="001E6B4C"/>
    <w:rsid w:val="001F5E76"/>
    <w:rsid w:val="00207A61"/>
    <w:rsid w:val="00210614"/>
    <w:rsid w:val="0021642B"/>
    <w:rsid w:val="00222716"/>
    <w:rsid w:val="00225729"/>
    <w:rsid w:val="002261D4"/>
    <w:rsid w:val="00232846"/>
    <w:rsid w:val="00232EE9"/>
    <w:rsid w:val="00235389"/>
    <w:rsid w:val="00235D81"/>
    <w:rsid w:val="00236A23"/>
    <w:rsid w:val="00237220"/>
    <w:rsid w:val="00247C21"/>
    <w:rsid w:val="002523BD"/>
    <w:rsid w:val="00256DB2"/>
    <w:rsid w:val="00257066"/>
    <w:rsid w:val="00262776"/>
    <w:rsid w:val="00263817"/>
    <w:rsid w:val="002644A4"/>
    <w:rsid w:val="00264AC9"/>
    <w:rsid w:val="0026567E"/>
    <w:rsid w:val="00266010"/>
    <w:rsid w:val="00275159"/>
    <w:rsid w:val="002765F1"/>
    <w:rsid w:val="00280BDE"/>
    <w:rsid w:val="00285A53"/>
    <w:rsid w:val="00286197"/>
    <w:rsid w:val="002867EF"/>
    <w:rsid w:val="00290890"/>
    <w:rsid w:val="00291FEC"/>
    <w:rsid w:val="00296ABB"/>
    <w:rsid w:val="002A0DCB"/>
    <w:rsid w:val="002A158E"/>
    <w:rsid w:val="002A507D"/>
    <w:rsid w:val="002A5F5D"/>
    <w:rsid w:val="002A60E5"/>
    <w:rsid w:val="002A6416"/>
    <w:rsid w:val="002A7CB3"/>
    <w:rsid w:val="002B6883"/>
    <w:rsid w:val="002C1F74"/>
    <w:rsid w:val="002C1FA0"/>
    <w:rsid w:val="002C2871"/>
    <w:rsid w:val="002C32F5"/>
    <w:rsid w:val="002D3042"/>
    <w:rsid w:val="002D364E"/>
    <w:rsid w:val="002D6042"/>
    <w:rsid w:val="002D66BF"/>
    <w:rsid w:val="002E3E3D"/>
    <w:rsid w:val="002E5E45"/>
    <w:rsid w:val="002F25B5"/>
    <w:rsid w:val="002F5622"/>
    <w:rsid w:val="002F700A"/>
    <w:rsid w:val="002F71D8"/>
    <w:rsid w:val="002F7293"/>
    <w:rsid w:val="002F7D34"/>
    <w:rsid w:val="0030131E"/>
    <w:rsid w:val="00301597"/>
    <w:rsid w:val="003028E6"/>
    <w:rsid w:val="00303F74"/>
    <w:rsid w:val="00306EE8"/>
    <w:rsid w:val="0031226C"/>
    <w:rsid w:val="00312B57"/>
    <w:rsid w:val="0031492F"/>
    <w:rsid w:val="00315BD9"/>
    <w:rsid w:val="0032517A"/>
    <w:rsid w:val="00325BD0"/>
    <w:rsid w:val="00326C80"/>
    <w:rsid w:val="003277A4"/>
    <w:rsid w:val="00330796"/>
    <w:rsid w:val="003366AA"/>
    <w:rsid w:val="0034387A"/>
    <w:rsid w:val="00343B2B"/>
    <w:rsid w:val="00347159"/>
    <w:rsid w:val="0035093F"/>
    <w:rsid w:val="00353CAF"/>
    <w:rsid w:val="0035575D"/>
    <w:rsid w:val="003613E2"/>
    <w:rsid w:val="00364A0A"/>
    <w:rsid w:val="0036535B"/>
    <w:rsid w:val="0037061C"/>
    <w:rsid w:val="0037389B"/>
    <w:rsid w:val="0037494F"/>
    <w:rsid w:val="00383DAB"/>
    <w:rsid w:val="00390130"/>
    <w:rsid w:val="00392D6D"/>
    <w:rsid w:val="0039454C"/>
    <w:rsid w:val="00395574"/>
    <w:rsid w:val="003A1C39"/>
    <w:rsid w:val="003A2BEA"/>
    <w:rsid w:val="003A56F8"/>
    <w:rsid w:val="003B3A89"/>
    <w:rsid w:val="003B53BB"/>
    <w:rsid w:val="003B633D"/>
    <w:rsid w:val="003C00D3"/>
    <w:rsid w:val="003C06C4"/>
    <w:rsid w:val="003C2037"/>
    <w:rsid w:val="003C36F6"/>
    <w:rsid w:val="003D3FC0"/>
    <w:rsid w:val="003D476A"/>
    <w:rsid w:val="003D58A1"/>
    <w:rsid w:val="003D7F09"/>
    <w:rsid w:val="003E0423"/>
    <w:rsid w:val="003E0762"/>
    <w:rsid w:val="003E3BFD"/>
    <w:rsid w:val="003E6FC4"/>
    <w:rsid w:val="003E7BDF"/>
    <w:rsid w:val="003F54C9"/>
    <w:rsid w:val="003F63B8"/>
    <w:rsid w:val="00401936"/>
    <w:rsid w:val="00403F43"/>
    <w:rsid w:val="004054B0"/>
    <w:rsid w:val="00412035"/>
    <w:rsid w:val="00417A94"/>
    <w:rsid w:val="004218F9"/>
    <w:rsid w:val="0043051A"/>
    <w:rsid w:val="00432159"/>
    <w:rsid w:val="0043659E"/>
    <w:rsid w:val="00441437"/>
    <w:rsid w:val="004435E7"/>
    <w:rsid w:val="00447541"/>
    <w:rsid w:val="00451902"/>
    <w:rsid w:val="004550C0"/>
    <w:rsid w:val="00455CC1"/>
    <w:rsid w:val="00461A32"/>
    <w:rsid w:val="004700A0"/>
    <w:rsid w:val="0047470B"/>
    <w:rsid w:val="00477D1C"/>
    <w:rsid w:val="00482634"/>
    <w:rsid w:val="00487D54"/>
    <w:rsid w:val="004914BE"/>
    <w:rsid w:val="00494550"/>
    <w:rsid w:val="00495B6C"/>
    <w:rsid w:val="004971E2"/>
    <w:rsid w:val="00497A8D"/>
    <w:rsid w:val="00497D73"/>
    <w:rsid w:val="004A08D5"/>
    <w:rsid w:val="004A08ED"/>
    <w:rsid w:val="004A3C82"/>
    <w:rsid w:val="004B0A8B"/>
    <w:rsid w:val="004B273A"/>
    <w:rsid w:val="004B733C"/>
    <w:rsid w:val="004C7C5B"/>
    <w:rsid w:val="004D01D4"/>
    <w:rsid w:val="004D3205"/>
    <w:rsid w:val="004D4511"/>
    <w:rsid w:val="004D4881"/>
    <w:rsid w:val="004E0A31"/>
    <w:rsid w:val="004E5CF0"/>
    <w:rsid w:val="004F37CF"/>
    <w:rsid w:val="004F5751"/>
    <w:rsid w:val="004F755B"/>
    <w:rsid w:val="00505499"/>
    <w:rsid w:val="00507CEB"/>
    <w:rsid w:val="00510772"/>
    <w:rsid w:val="00511EC3"/>
    <w:rsid w:val="00514C56"/>
    <w:rsid w:val="005215A5"/>
    <w:rsid w:val="00523E85"/>
    <w:rsid w:val="005246E2"/>
    <w:rsid w:val="005314ED"/>
    <w:rsid w:val="0053195D"/>
    <w:rsid w:val="00534B09"/>
    <w:rsid w:val="00536F75"/>
    <w:rsid w:val="00543727"/>
    <w:rsid w:val="00543C82"/>
    <w:rsid w:val="005444F2"/>
    <w:rsid w:val="00551611"/>
    <w:rsid w:val="005562F4"/>
    <w:rsid w:val="0055723B"/>
    <w:rsid w:val="00560AA9"/>
    <w:rsid w:val="00566A4E"/>
    <w:rsid w:val="00566FB5"/>
    <w:rsid w:val="005725CF"/>
    <w:rsid w:val="00573ED6"/>
    <w:rsid w:val="00573FA9"/>
    <w:rsid w:val="005745CB"/>
    <w:rsid w:val="0057735D"/>
    <w:rsid w:val="0058035A"/>
    <w:rsid w:val="00585877"/>
    <w:rsid w:val="0058701C"/>
    <w:rsid w:val="00590423"/>
    <w:rsid w:val="00591532"/>
    <w:rsid w:val="00593C4B"/>
    <w:rsid w:val="005A376B"/>
    <w:rsid w:val="005A39C4"/>
    <w:rsid w:val="005A3E90"/>
    <w:rsid w:val="005A5E02"/>
    <w:rsid w:val="005A77CC"/>
    <w:rsid w:val="005B06E4"/>
    <w:rsid w:val="005B468F"/>
    <w:rsid w:val="005B6525"/>
    <w:rsid w:val="005C0A76"/>
    <w:rsid w:val="005C3C80"/>
    <w:rsid w:val="005C3EED"/>
    <w:rsid w:val="005C408E"/>
    <w:rsid w:val="005C59DA"/>
    <w:rsid w:val="005C662E"/>
    <w:rsid w:val="005D24C1"/>
    <w:rsid w:val="005F0444"/>
    <w:rsid w:val="005F371A"/>
    <w:rsid w:val="0060355C"/>
    <w:rsid w:val="00606B48"/>
    <w:rsid w:val="00606C46"/>
    <w:rsid w:val="00606E64"/>
    <w:rsid w:val="006116EA"/>
    <w:rsid w:val="00616B6B"/>
    <w:rsid w:val="0062357E"/>
    <w:rsid w:val="006270A5"/>
    <w:rsid w:val="0062717E"/>
    <w:rsid w:val="00630E94"/>
    <w:rsid w:val="006348C8"/>
    <w:rsid w:val="006504D5"/>
    <w:rsid w:val="00652947"/>
    <w:rsid w:val="00656169"/>
    <w:rsid w:val="00661186"/>
    <w:rsid w:val="006617D5"/>
    <w:rsid w:val="00662825"/>
    <w:rsid w:val="00664D21"/>
    <w:rsid w:val="00667159"/>
    <w:rsid w:val="00670AEB"/>
    <w:rsid w:val="00671C71"/>
    <w:rsid w:val="00672736"/>
    <w:rsid w:val="00674496"/>
    <w:rsid w:val="00675B25"/>
    <w:rsid w:val="006773C5"/>
    <w:rsid w:val="006807EF"/>
    <w:rsid w:val="0068570F"/>
    <w:rsid w:val="00694365"/>
    <w:rsid w:val="00695810"/>
    <w:rsid w:val="00695816"/>
    <w:rsid w:val="006967FF"/>
    <w:rsid w:val="006A0041"/>
    <w:rsid w:val="006A0FC3"/>
    <w:rsid w:val="006A2653"/>
    <w:rsid w:val="006A3A08"/>
    <w:rsid w:val="006A608D"/>
    <w:rsid w:val="006B14E2"/>
    <w:rsid w:val="006B5C5A"/>
    <w:rsid w:val="006C2393"/>
    <w:rsid w:val="006C3469"/>
    <w:rsid w:val="006C4139"/>
    <w:rsid w:val="006C74EE"/>
    <w:rsid w:val="006E6EFC"/>
    <w:rsid w:val="006F09EE"/>
    <w:rsid w:val="006F1CB7"/>
    <w:rsid w:val="006F3B9A"/>
    <w:rsid w:val="006F531F"/>
    <w:rsid w:val="006F6618"/>
    <w:rsid w:val="006F6D63"/>
    <w:rsid w:val="00704FF1"/>
    <w:rsid w:val="0071264D"/>
    <w:rsid w:val="0072281F"/>
    <w:rsid w:val="007327F7"/>
    <w:rsid w:val="007334BE"/>
    <w:rsid w:val="00734846"/>
    <w:rsid w:val="00742419"/>
    <w:rsid w:val="00743D4C"/>
    <w:rsid w:val="00744CC4"/>
    <w:rsid w:val="007472B6"/>
    <w:rsid w:val="00753309"/>
    <w:rsid w:val="00762116"/>
    <w:rsid w:val="00764A82"/>
    <w:rsid w:val="00764C3D"/>
    <w:rsid w:val="00766237"/>
    <w:rsid w:val="00773AE2"/>
    <w:rsid w:val="007813D6"/>
    <w:rsid w:val="00782092"/>
    <w:rsid w:val="00783750"/>
    <w:rsid w:val="00796FC7"/>
    <w:rsid w:val="007A4A67"/>
    <w:rsid w:val="007B4E1F"/>
    <w:rsid w:val="007B5747"/>
    <w:rsid w:val="007C1D13"/>
    <w:rsid w:val="007C2D56"/>
    <w:rsid w:val="007C325B"/>
    <w:rsid w:val="007C5FBB"/>
    <w:rsid w:val="007D3545"/>
    <w:rsid w:val="007D5AF0"/>
    <w:rsid w:val="007D7058"/>
    <w:rsid w:val="007E0B0B"/>
    <w:rsid w:val="007E77F1"/>
    <w:rsid w:val="007F13CC"/>
    <w:rsid w:val="007F2437"/>
    <w:rsid w:val="007F7211"/>
    <w:rsid w:val="00801D59"/>
    <w:rsid w:val="00817782"/>
    <w:rsid w:val="00817D52"/>
    <w:rsid w:val="00825A9E"/>
    <w:rsid w:val="00826C3F"/>
    <w:rsid w:val="00834D7C"/>
    <w:rsid w:val="00841B52"/>
    <w:rsid w:val="00843797"/>
    <w:rsid w:val="00855989"/>
    <w:rsid w:val="008600F5"/>
    <w:rsid w:val="008644DA"/>
    <w:rsid w:val="00866C51"/>
    <w:rsid w:val="00867252"/>
    <w:rsid w:val="00867A26"/>
    <w:rsid w:val="00870DE6"/>
    <w:rsid w:val="0088017C"/>
    <w:rsid w:val="00885724"/>
    <w:rsid w:val="008970E6"/>
    <w:rsid w:val="00897A75"/>
    <w:rsid w:val="008A2D45"/>
    <w:rsid w:val="008B1847"/>
    <w:rsid w:val="008B2440"/>
    <w:rsid w:val="008B70B2"/>
    <w:rsid w:val="008B7239"/>
    <w:rsid w:val="008C157F"/>
    <w:rsid w:val="008C2346"/>
    <w:rsid w:val="008C45EB"/>
    <w:rsid w:val="008C4F5E"/>
    <w:rsid w:val="008C5978"/>
    <w:rsid w:val="008C603F"/>
    <w:rsid w:val="008C65E4"/>
    <w:rsid w:val="008C6C7E"/>
    <w:rsid w:val="008D05CF"/>
    <w:rsid w:val="008D1866"/>
    <w:rsid w:val="008D201D"/>
    <w:rsid w:val="008D37AA"/>
    <w:rsid w:val="008D3ECC"/>
    <w:rsid w:val="008D671E"/>
    <w:rsid w:val="008E19AD"/>
    <w:rsid w:val="008E1A93"/>
    <w:rsid w:val="008F1389"/>
    <w:rsid w:val="008F22EC"/>
    <w:rsid w:val="008F32B1"/>
    <w:rsid w:val="008F3482"/>
    <w:rsid w:val="008F4704"/>
    <w:rsid w:val="008F48FE"/>
    <w:rsid w:val="008F4C40"/>
    <w:rsid w:val="009044C3"/>
    <w:rsid w:val="00905FB8"/>
    <w:rsid w:val="009107E2"/>
    <w:rsid w:val="00912018"/>
    <w:rsid w:val="00912205"/>
    <w:rsid w:val="00917BDB"/>
    <w:rsid w:val="0092300D"/>
    <w:rsid w:val="009248D6"/>
    <w:rsid w:val="0093044D"/>
    <w:rsid w:val="00933AEC"/>
    <w:rsid w:val="00940283"/>
    <w:rsid w:val="00940E74"/>
    <w:rsid w:val="00944943"/>
    <w:rsid w:val="00944FE8"/>
    <w:rsid w:val="00946634"/>
    <w:rsid w:val="00950763"/>
    <w:rsid w:val="00954080"/>
    <w:rsid w:val="00954892"/>
    <w:rsid w:val="00955381"/>
    <w:rsid w:val="00956367"/>
    <w:rsid w:val="009569D9"/>
    <w:rsid w:val="00956AB7"/>
    <w:rsid w:val="0096328A"/>
    <w:rsid w:val="0096486D"/>
    <w:rsid w:val="0097118C"/>
    <w:rsid w:val="00971A8A"/>
    <w:rsid w:val="00971E5A"/>
    <w:rsid w:val="00984FF5"/>
    <w:rsid w:val="00992A16"/>
    <w:rsid w:val="00996753"/>
    <w:rsid w:val="009A3753"/>
    <w:rsid w:val="009A3E72"/>
    <w:rsid w:val="009A42AE"/>
    <w:rsid w:val="009A70C7"/>
    <w:rsid w:val="009B0320"/>
    <w:rsid w:val="009B1BB6"/>
    <w:rsid w:val="009B25C7"/>
    <w:rsid w:val="009B2A2F"/>
    <w:rsid w:val="009B2FE3"/>
    <w:rsid w:val="009B4884"/>
    <w:rsid w:val="009B6EFD"/>
    <w:rsid w:val="009B7D25"/>
    <w:rsid w:val="009B7E41"/>
    <w:rsid w:val="009C06A6"/>
    <w:rsid w:val="009C0DAD"/>
    <w:rsid w:val="009D11C5"/>
    <w:rsid w:val="009D67B9"/>
    <w:rsid w:val="009E0BC3"/>
    <w:rsid w:val="009F00AB"/>
    <w:rsid w:val="009F0C03"/>
    <w:rsid w:val="009F339C"/>
    <w:rsid w:val="009F68FA"/>
    <w:rsid w:val="00A0339A"/>
    <w:rsid w:val="00A05C0B"/>
    <w:rsid w:val="00A05D8D"/>
    <w:rsid w:val="00A074F1"/>
    <w:rsid w:val="00A1484F"/>
    <w:rsid w:val="00A16B60"/>
    <w:rsid w:val="00A22EA5"/>
    <w:rsid w:val="00A234BA"/>
    <w:rsid w:val="00A24193"/>
    <w:rsid w:val="00A25136"/>
    <w:rsid w:val="00A33E17"/>
    <w:rsid w:val="00A35243"/>
    <w:rsid w:val="00A446D7"/>
    <w:rsid w:val="00A45555"/>
    <w:rsid w:val="00A67F90"/>
    <w:rsid w:val="00A713FF"/>
    <w:rsid w:val="00A71EF9"/>
    <w:rsid w:val="00A72BD6"/>
    <w:rsid w:val="00A74662"/>
    <w:rsid w:val="00A7596B"/>
    <w:rsid w:val="00A859AA"/>
    <w:rsid w:val="00A940AD"/>
    <w:rsid w:val="00A94789"/>
    <w:rsid w:val="00A9487F"/>
    <w:rsid w:val="00A978E6"/>
    <w:rsid w:val="00AA11BE"/>
    <w:rsid w:val="00AA128D"/>
    <w:rsid w:val="00AA1A6F"/>
    <w:rsid w:val="00AA38C1"/>
    <w:rsid w:val="00AA3974"/>
    <w:rsid w:val="00AB1DFF"/>
    <w:rsid w:val="00AC0866"/>
    <w:rsid w:val="00AC3896"/>
    <w:rsid w:val="00AC65F3"/>
    <w:rsid w:val="00AD274D"/>
    <w:rsid w:val="00AD2D4A"/>
    <w:rsid w:val="00AD7007"/>
    <w:rsid w:val="00AE0B73"/>
    <w:rsid w:val="00AE3CB6"/>
    <w:rsid w:val="00AE702C"/>
    <w:rsid w:val="00AF693D"/>
    <w:rsid w:val="00B07C57"/>
    <w:rsid w:val="00B106F5"/>
    <w:rsid w:val="00B10D77"/>
    <w:rsid w:val="00B115BB"/>
    <w:rsid w:val="00B127C4"/>
    <w:rsid w:val="00B132D6"/>
    <w:rsid w:val="00B17AB1"/>
    <w:rsid w:val="00B17B67"/>
    <w:rsid w:val="00B243FC"/>
    <w:rsid w:val="00B26904"/>
    <w:rsid w:val="00B27C0F"/>
    <w:rsid w:val="00B364DE"/>
    <w:rsid w:val="00B37287"/>
    <w:rsid w:val="00B3769F"/>
    <w:rsid w:val="00B4097D"/>
    <w:rsid w:val="00B4418F"/>
    <w:rsid w:val="00B459C3"/>
    <w:rsid w:val="00B5207E"/>
    <w:rsid w:val="00B53BD1"/>
    <w:rsid w:val="00B570AB"/>
    <w:rsid w:val="00B7477D"/>
    <w:rsid w:val="00B8302D"/>
    <w:rsid w:val="00B872AF"/>
    <w:rsid w:val="00B92759"/>
    <w:rsid w:val="00B932B5"/>
    <w:rsid w:val="00B945CF"/>
    <w:rsid w:val="00B9797E"/>
    <w:rsid w:val="00BA0339"/>
    <w:rsid w:val="00BA3E69"/>
    <w:rsid w:val="00BA5E17"/>
    <w:rsid w:val="00BA6EE6"/>
    <w:rsid w:val="00BB4701"/>
    <w:rsid w:val="00BB4BFF"/>
    <w:rsid w:val="00BB57C3"/>
    <w:rsid w:val="00BC0E05"/>
    <w:rsid w:val="00BC14B6"/>
    <w:rsid w:val="00BD0CE1"/>
    <w:rsid w:val="00BD1995"/>
    <w:rsid w:val="00BD4A20"/>
    <w:rsid w:val="00BE0EA0"/>
    <w:rsid w:val="00BE1D57"/>
    <w:rsid w:val="00BE3185"/>
    <w:rsid w:val="00BE4FAD"/>
    <w:rsid w:val="00BE6139"/>
    <w:rsid w:val="00BE6F46"/>
    <w:rsid w:val="00BE7029"/>
    <w:rsid w:val="00C03579"/>
    <w:rsid w:val="00C0437A"/>
    <w:rsid w:val="00C070C0"/>
    <w:rsid w:val="00C11ED5"/>
    <w:rsid w:val="00C134F7"/>
    <w:rsid w:val="00C16D5A"/>
    <w:rsid w:val="00C1731E"/>
    <w:rsid w:val="00C2657E"/>
    <w:rsid w:val="00C26E29"/>
    <w:rsid w:val="00C33660"/>
    <w:rsid w:val="00C40FF0"/>
    <w:rsid w:val="00C46B75"/>
    <w:rsid w:val="00C50572"/>
    <w:rsid w:val="00C50D92"/>
    <w:rsid w:val="00C511B2"/>
    <w:rsid w:val="00C537B6"/>
    <w:rsid w:val="00C61328"/>
    <w:rsid w:val="00C6155C"/>
    <w:rsid w:val="00C64295"/>
    <w:rsid w:val="00C665AC"/>
    <w:rsid w:val="00C6730D"/>
    <w:rsid w:val="00C74E8E"/>
    <w:rsid w:val="00C77AAF"/>
    <w:rsid w:val="00C8100F"/>
    <w:rsid w:val="00C816E5"/>
    <w:rsid w:val="00C81E89"/>
    <w:rsid w:val="00C909F6"/>
    <w:rsid w:val="00C90AC7"/>
    <w:rsid w:val="00C964EE"/>
    <w:rsid w:val="00C9723E"/>
    <w:rsid w:val="00CA2124"/>
    <w:rsid w:val="00CA2B05"/>
    <w:rsid w:val="00CA2B8A"/>
    <w:rsid w:val="00CA4C57"/>
    <w:rsid w:val="00CA6C5D"/>
    <w:rsid w:val="00CB0C9E"/>
    <w:rsid w:val="00CB62E7"/>
    <w:rsid w:val="00CC0A68"/>
    <w:rsid w:val="00CC7907"/>
    <w:rsid w:val="00CD5B32"/>
    <w:rsid w:val="00CD7184"/>
    <w:rsid w:val="00CE6F85"/>
    <w:rsid w:val="00CF5F77"/>
    <w:rsid w:val="00CF7226"/>
    <w:rsid w:val="00CF7AB9"/>
    <w:rsid w:val="00D070B1"/>
    <w:rsid w:val="00D1021D"/>
    <w:rsid w:val="00D120A5"/>
    <w:rsid w:val="00D21102"/>
    <w:rsid w:val="00D27E65"/>
    <w:rsid w:val="00D31B33"/>
    <w:rsid w:val="00D31D68"/>
    <w:rsid w:val="00D3636A"/>
    <w:rsid w:val="00D4453D"/>
    <w:rsid w:val="00D44FE0"/>
    <w:rsid w:val="00D5540B"/>
    <w:rsid w:val="00D63C59"/>
    <w:rsid w:val="00D66758"/>
    <w:rsid w:val="00D67E1A"/>
    <w:rsid w:val="00D72FE5"/>
    <w:rsid w:val="00D76CC4"/>
    <w:rsid w:val="00D80C55"/>
    <w:rsid w:val="00D813AF"/>
    <w:rsid w:val="00D850B7"/>
    <w:rsid w:val="00D85B38"/>
    <w:rsid w:val="00D9237D"/>
    <w:rsid w:val="00D92AE6"/>
    <w:rsid w:val="00D93CAB"/>
    <w:rsid w:val="00D93FCB"/>
    <w:rsid w:val="00D946D7"/>
    <w:rsid w:val="00D96146"/>
    <w:rsid w:val="00D969D3"/>
    <w:rsid w:val="00D977F5"/>
    <w:rsid w:val="00DA1A0A"/>
    <w:rsid w:val="00DB2E7C"/>
    <w:rsid w:val="00DB4F42"/>
    <w:rsid w:val="00DB56A3"/>
    <w:rsid w:val="00DB7012"/>
    <w:rsid w:val="00DC062B"/>
    <w:rsid w:val="00DC33DE"/>
    <w:rsid w:val="00DC3552"/>
    <w:rsid w:val="00DC71B4"/>
    <w:rsid w:val="00DC76DD"/>
    <w:rsid w:val="00DF5CA1"/>
    <w:rsid w:val="00E15504"/>
    <w:rsid w:val="00E16905"/>
    <w:rsid w:val="00E215EB"/>
    <w:rsid w:val="00E2241F"/>
    <w:rsid w:val="00E2265A"/>
    <w:rsid w:val="00E3398A"/>
    <w:rsid w:val="00E343B9"/>
    <w:rsid w:val="00E34619"/>
    <w:rsid w:val="00E357F6"/>
    <w:rsid w:val="00E42AFF"/>
    <w:rsid w:val="00E504B2"/>
    <w:rsid w:val="00E529BE"/>
    <w:rsid w:val="00E52AFF"/>
    <w:rsid w:val="00E5520B"/>
    <w:rsid w:val="00E57FEB"/>
    <w:rsid w:val="00E61B6C"/>
    <w:rsid w:val="00E627AB"/>
    <w:rsid w:val="00E63F78"/>
    <w:rsid w:val="00E6434B"/>
    <w:rsid w:val="00E66AF5"/>
    <w:rsid w:val="00E81686"/>
    <w:rsid w:val="00E81BCE"/>
    <w:rsid w:val="00E82D62"/>
    <w:rsid w:val="00E84F45"/>
    <w:rsid w:val="00E93735"/>
    <w:rsid w:val="00E94290"/>
    <w:rsid w:val="00E946C6"/>
    <w:rsid w:val="00EA1747"/>
    <w:rsid w:val="00EA1865"/>
    <w:rsid w:val="00EA2E03"/>
    <w:rsid w:val="00EA7B63"/>
    <w:rsid w:val="00EB0621"/>
    <w:rsid w:val="00EB2061"/>
    <w:rsid w:val="00EB69E1"/>
    <w:rsid w:val="00EC2773"/>
    <w:rsid w:val="00EC3B56"/>
    <w:rsid w:val="00ED36CC"/>
    <w:rsid w:val="00ED6DCD"/>
    <w:rsid w:val="00EE3099"/>
    <w:rsid w:val="00EE74F1"/>
    <w:rsid w:val="00EF3C49"/>
    <w:rsid w:val="00EF50D1"/>
    <w:rsid w:val="00EF5449"/>
    <w:rsid w:val="00EF7169"/>
    <w:rsid w:val="00F06948"/>
    <w:rsid w:val="00F07ADF"/>
    <w:rsid w:val="00F1653A"/>
    <w:rsid w:val="00F16FA3"/>
    <w:rsid w:val="00F17BC1"/>
    <w:rsid w:val="00F2082D"/>
    <w:rsid w:val="00F214C8"/>
    <w:rsid w:val="00F22303"/>
    <w:rsid w:val="00F24259"/>
    <w:rsid w:val="00F30663"/>
    <w:rsid w:val="00F32105"/>
    <w:rsid w:val="00F355E6"/>
    <w:rsid w:val="00F36863"/>
    <w:rsid w:val="00F370F9"/>
    <w:rsid w:val="00F405F5"/>
    <w:rsid w:val="00F4079F"/>
    <w:rsid w:val="00F40B51"/>
    <w:rsid w:val="00F45419"/>
    <w:rsid w:val="00F458E8"/>
    <w:rsid w:val="00F45DD8"/>
    <w:rsid w:val="00F52226"/>
    <w:rsid w:val="00F52431"/>
    <w:rsid w:val="00F5500F"/>
    <w:rsid w:val="00F61D4C"/>
    <w:rsid w:val="00F717D9"/>
    <w:rsid w:val="00F7301F"/>
    <w:rsid w:val="00F73B19"/>
    <w:rsid w:val="00F80C2E"/>
    <w:rsid w:val="00F86AEC"/>
    <w:rsid w:val="00F86E2A"/>
    <w:rsid w:val="00F87C79"/>
    <w:rsid w:val="00F87F00"/>
    <w:rsid w:val="00F9243F"/>
    <w:rsid w:val="00F95746"/>
    <w:rsid w:val="00F971EC"/>
    <w:rsid w:val="00F976B2"/>
    <w:rsid w:val="00FA1A68"/>
    <w:rsid w:val="00FA3020"/>
    <w:rsid w:val="00FA46D9"/>
    <w:rsid w:val="00FB0C75"/>
    <w:rsid w:val="00FB7CAE"/>
    <w:rsid w:val="00FC6EBD"/>
    <w:rsid w:val="00FD4C10"/>
    <w:rsid w:val="00FD6E85"/>
    <w:rsid w:val="00FD71B2"/>
    <w:rsid w:val="00FE0B3D"/>
    <w:rsid w:val="00FE1427"/>
    <w:rsid w:val="00FE225E"/>
    <w:rsid w:val="00FE3E21"/>
    <w:rsid w:val="00FE7B51"/>
    <w:rsid w:val="00FF073B"/>
    <w:rsid w:val="00FF16EA"/>
    <w:rsid w:val="00FF1C51"/>
    <w:rsid w:val="00FF690B"/>
    <w:rsid w:val="00FF7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57"/>
    <w:pPr>
      <w:spacing w:after="200" w:line="276" w:lineRule="auto"/>
    </w:pPr>
    <w:rPr>
      <w:rFonts w:cs="Times New Roman"/>
      <w:sz w:val="22"/>
      <w:szCs w:val="22"/>
    </w:rPr>
  </w:style>
  <w:style w:type="paragraph" w:styleId="1">
    <w:name w:val="heading 1"/>
    <w:basedOn w:val="a"/>
    <w:next w:val="a"/>
    <w:link w:val="10"/>
    <w:uiPriority w:val="99"/>
    <w:qFormat/>
    <w:rsid w:val="00186AA3"/>
    <w:pPr>
      <w:keepNext/>
      <w:spacing w:before="240" w:after="60" w:line="240" w:lineRule="auto"/>
      <w:outlineLvl w:val="0"/>
    </w:pPr>
    <w:rPr>
      <w:rFonts w:ascii="Arial" w:hAnsi="Arial"/>
      <w:b/>
      <w:kern w:val="32"/>
      <w:sz w:val="32"/>
      <w:szCs w:val="20"/>
      <w:lang w:val="x-none" w:eastAsia="x-none"/>
    </w:rPr>
  </w:style>
  <w:style w:type="paragraph" w:styleId="2">
    <w:name w:val="heading 2"/>
    <w:basedOn w:val="a"/>
    <w:next w:val="a"/>
    <w:link w:val="20"/>
    <w:uiPriority w:val="9"/>
    <w:qFormat/>
    <w:rsid w:val="00D66758"/>
    <w:pPr>
      <w:keepNext/>
      <w:keepLines/>
      <w:spacing w:before="200" w:after="0"/>
      <w:outlineLvl w:val="1"/>
    </w:pPr>
    <w:rPr>
      <w:rFonts w:ascii="Cambria" w:hAnsi="Cambria"/>
      <w:b/>
      <w:color w:val="4F81BD"/>
      <w:sz w:val="26"/>
      <w:szCs w:val="20"/>
      <w:lang w:val="x-none" w:eastAsia="x-none"/>
    </w:rPr>
  </w:style>
  <w:style w:type="paragraph" w:styleId="3">
    <w:name w:val="heading 3"/>
    <w:basedOn w:val="a"/>
    <w:link w:val="30"/>
    <w:uiPriority w:val="99"/>
    <w:qFormat/>
    <w:rsid w:val="00186AA3"/>
    <w:pPr>
      <w:spacing w:before="90" w:after="15" w:line="240" w:lineRule="auto"/>
      <w:outlineLvl w:val="2"/>
    </w:pPr>
    <w:rPr>
      <w:rFonts w:ascii="Arial" w:hAnsi="Arial"/>
      <w:b/>
      <w:smallCaps/>
      <w:color w:val="00009A"/>
      <w:sz w:val="27"/>
      <w:szCs w:val="20"/>
      <w:lang w:val="x-none" w:eastAsia="x-none"/>
    </w:rPr>
  </w:style>
  <w:style w:type="paragraph" w:styleId="4">
    <w:name w:val="heading 4"/>
    <w:basedOn w:val="a"/>
    <w:next w:val="a"/>
    <w:link w:val="40"/>
    <w:uiPriority w:val="99"/>
    <w:qFormat/>
    <w:rsid w:val="00186AA3"/>
    <w:pPr>
      <w:keepNext/>
      <w:spacing w:before="240" w:after="60" w:line="240" w:lineRule="auto"/>
      <w:outlineLvl w:val="3"/>
    </w:pPr>
    <w:rPr>
      <w:rFonts w:ascii="Times New Roman" w:hAnsi="Times New Roman"/>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6AA3"/>
    <w:rPr>
      <w:rFonts w:ascii="Arial" w:hAnsi="Arial"/>
      <w:b/>
      <w:kern w:val="32"/>
      <w:sz w:val="32"/>
    </w:rPr>
  </w:style>
  <w:style w:type="character" w:customStyle="1" w:styleId="20">
    <w:name w:val="Заголовок 2 Знак"/>
    <w:link w:val="2"/>
    <w:uiPriority w:val="9"/>
    <w:semiHidden/>
    <w:locked/>
    <w:rsid w:val="00D66758"/>
    <w:rPr>
      <w:rFonts w:ascii="Cambria" w:hAnsi="Cambria"/>
      <w:b/>
      <w:color w:val="4F81BD"/>
      <w:sz w:val="26"/>
    </w:rPr>
  </w:style>
  <w:style w:type="character" w:customStyle="1" w:styleId="30">
    <w:name w:val="Заголовок 3 Знак"/>
    <w:link w:val="3"/>
    <w:uiPriority w:val="99"/>
    <w:locked/>
    <w:rsid w:val="00186AA3"/>
    <w:rPr>
      <w:rFonts w:ascii="Arial" w:hAnsi="Arial"/>
      <w:b/>
      <w:smallCaps/>
      <w:color w:val="00009A"/>
      <w:sz w:val="27"/>
    </w:rPr>
  </w:style>
  <w:style w:type="character" w:customStyle="1" w:styleId="40">
    <w:name w:val="Заголовок 4 Знак"/>
    <w:link w:val="4"/>
    <w:uiPriority w:val="99"/>
    <w:locked/>
    <w:rsid w:val="00186AA3"/>
    <w:rPr>
      <w:rFonts w:ascii="Times New Roman" w:hAnsi="Times New Roman"/>
      <w:b/>
      <w:sz w:val="28"/>
    </w:rPr>
  </w:style>
  <w:style w:type="character" w:styleId="a3">
    <w:name w:val="Hyperlink"/>
    <w:uiPriority w:val="99"/>
    <w:rsid w:val="00186AA3"/>
    <w:rPr>
      <w:color w:val="0000FF"/>
      <w:u w:val="single"/>
    </w:rPr>
  </w:style>
  <w:style w:type="table" w:styleId="a4">
    <w:name w:val="Table Grid"/>
    <w:basedOn w:val="a1"/>
    <w:uiPriority w:val="59"/>
    <w:rsid w:val="00186A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86AA3"/>
    <w:pPr>
      <w:widowControl w:val="0"/>
      <w:autoSpaceDE w:val="0"/>
      <w:autoSpaceDN w:val="0"/>
      <w:adjustRightInd w:val="0"/>
      <w:ind w:firstLine="720"/>
    </w:pPr>
    <w:rPr>
      <w:rFonts w:ascii="Arial" w:hAnsi="Arial" w:cs="Arial"/>
    </w:rPr>
  </w:style>
  <w:style w:type="paragraph" w:styleId="a5">
    <w:name w:val="header"/>
    <w:basedOn w:val="a"/>
    <w:link w:val="a6"/>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6">
    <w:name w:val="Верхний колонтитул Знак"/>
    <w:link w:val="a5"/>
    <w:uiPriority w:val="99"/>
    <w:locked/>
    <w:rsid w:val="00186AA3"/>
    <w:rPr>
      <w:rFonts w:ascii="Times New Roman" w:hAnsi="Times New Roman"/>
      <w:sz w:val="24"/>
    </w:rPr>
  </w:style>
  <w:style w:type="paragraph" w:styleId="a7">
    <w:name w:val="footer"/>
    <w:basedOn w:val="a"/>
    <w:link w:val="a8"/>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8">
    <w:name w:val="Нижний колонтитул Знак"/>
    <w:link w:val="a7"/>
    <w:uiPriority w:val="99"/>
    <w:locked/>
    <w:rsid w:val="00186AA3"/>
    <w:rPr>
      <w:rFonts w:ascii="Times New Roman" w:hAnsi="Times New Roman"/>
      <w:sz w:val="24"/>
    </w:rPr>
  </w:style>
  <w:style w:type="character" w:styleId="a9">
    <w:name w:val="page number"/>
    <w:uiPriority w:val="99"/>
    <w:rsid w:val="00186AA3"/>
  </w:style>
  <w:style w:type="paragraph" w:styleId="aa">
    <w:name w:val="List"/>
    <w:basedOn w:val="a"/>
    <w:uiPriority w:val="99"/>
    <w:rsid w:val="00186AA3"/>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186AA3"/>
    <w:pPr>
      <w:widowControl w:val="0"/>
      <w:autoSpaceDE w:val="0"/>
      <w:autoSpaceDN w:val="0"/>
      <w:adjustRightInd w:val="0"/>
    </w:pPr>
    <w:rPr>
      <w:rFonts w:ascii="Courier New" w:hAnsi="Courier New" w:cs="Courier New"/>
    </w:rPr>
  </w:style>
  <w:style w:type="paragraph" w:styleId="HTML">
    <w:name w:val="HTML Preformatted"/>
    <w:basedOn w:val="a"/>
    <w:link w:val="HTML0"/>
    <w:uiPriority w:val="99"/>
    <w:rsid w:val="00186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lang w:val="x-none" w:eastAsia="x-none"/>
    </w:rPr>
  </w:style>
  <w:style w:type="character" w:customStyle="1" w:styleId="HTML0">
    <w:name w:val="Стандартный HTML Знак"/>
    <w:link w:val="HTML"/>
    <w:uiPriority w:val="99"/>
    <w:locked/>
    <w:rsid w:val="00186AA3"/>
    <w:rPr>
      <w:rFonts w:ascii="Courier New" w:hAnsi="Courier New"/>
      <w:sz w:val="20"/>
    </w:rPr>
  </w:style>
  <w:style w:type="paragraph" w:styleId="ab">
    <w:name w:val="Normal (Web)"/>
    <w:basedOn w:val="a"/>
    <w:uiPriority w:val="99"/>
    <w:rsid w:val="00186AA3"/>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186AA3"/>
    <w:pPr>
      <w:spacing w:after="0" w:line="240" w:lineRule="auto"/>
    </w:pPr>
    <w:rPr>
      <w:rFonts w:ascii="Tahoma" w:hAnsi="Tahoma"/>
      <w:sz w:val="16"/>
      <w:szCs w:val="20"/>
      <w:lang w:val="x-none" w:eastAsia="x-none"/>
    </w:rPr>
  </w:style>
  <w:style w:type="character" w:customStyle="1" w:styleId="ad">
    <w:name w:val="Текст выноски Знак"/>
    <w:link w:val="ac"/>
    <w:uiPriority w:val="99"/>
    <w:semiHidden/>
    <w:locked/>
    <w:rsid w:val="00186AA3"/>
    <w:rPr>
      <w:rFonts w:ascii="Tahoma" w:hAnsi="Tahoma"/>
      <w:sz w:val="16"/>
    </w:rPr>
  </w:style>
  <w:style w:type="paragraph" w:customStyle="1" w:styleId="ConsPlusCell">
    <w:name w:val="ConsPlusCell"/>
    <w:uiPriority w:val="99"/>
    <w:rsid w:val="00186AA3"/>
    <w:pPr>
      <w:widowControl w:val="0"/>
      <w:autoSpaceDE w:val="0"/>
      <w:autoSpaceDN w:val="0"/>
      <w:adjustRightInd w:val="0"/>
    </w:pPr>
    <w:rPr>
      <w:rFonts w:ascii="Arial" w:hAnsi="Arial" w:cs="Arial"/>
    </w:rPr>
  </w:style>
  <w:style w:type="paragraph" w:customStyle="1" w:styleId="ConsPlusTitle">
    <w:name w:val="ConsPlusTitle"/>
    <w:rsid w:val="00186AA3"/>
    <w:pPr>
      <w:autoSpaceDE w:val="0"/>
      <w:autoSpaceDN w:val="0"/>
      <w:adjustRightInd w:val="0"/>
      <w:jc w:val="both"/>
    </w:pPr>
    <w:rPr>
      <w:rFonts w:ascii="Times New Roman" w:hAnsi="Times New Roman" w:cs="Times New Roman"/>
      <w:b/>
      <w:bCs/>
      <w:sz w:val="28"/>
      <w:szCs w:val="28"/>
    </w:rPr>
  </w:style>
  <w:style w:type="paragraph" w:styleId="ae">
    <w:name w:val="Document Map"/>
    <w:basedOn w:val="a"/>
    <w:link w:val="af"/>
    <w:uiPriority w:val="99"/>
    <w:semiHidden/>
    <w:rsid w:val="00186AA3"/>
    <w:pPr>
      <w:shd w:val="clear" w:color="auto" w:fill="000080"/>
      <w:spacing w:after="0" w:line="240" w:lineRule="auto"/>
    </w:pPr>
    <w:rPr>
      <w:rFonts w:ascii="Tahoma" w:hAnsi="Tahoma"/>
      <w:sz w:val="20"/>
      <w:szCs w:val="20"/>
      <w:lang w:val="x-none" w:eastAsia="x-none"/>
    </w:rPr>
  </w:style>
  <w:style w:type="character" w:customStyle="1" w:styleId="af">
    <w:name w:val="Схема документа Знак"/>
    <w:link w:val="ae"/>
    <w:uiPriority w:val="99"/>
    <w:semiHidden/>
    <w:locked/>
    <w:rsid w:val="00186AA3"/>
    <w:rPr>
      <w:rFonts w:ascii="Tahoma" w:hAnsi="Tahoma"/>
      <w:sz w:val="20"/>
      <w:shd w:val="clear" w:color="auto" w:fill="000080"/>
    </w:rPr>
  </w:style>
  <w:style w:type="paragraph" w:styleId="21">
    <w:name w:val="Body Text 2"/>
    <w:basedOn w:val="a"/>
    <w:link w:val="22"/>
    <w:uiPriority w:val="99"/>
    <w:rsid w:val="00186AA3"/>
    <w:pPr>
      <w:spacing w:after="0" w:line="240" w:lineRule="auto"/>
    </w:pPr>
    <w:rPr>
      <w:rFonts w:ascii="Arial" w:hAnsi="Arial"/>
      <w:b/>
      <w:sz w:val="24"/>
      <w:szCs w:val="20"/>
      <w:lang w:val="x-none" w:eastAsia="x-none"/>
    </w:rPr>
  </w:style>
  <w:style w:type="character" w:customStyle="1" w:styleId="22">
    <w:name w:val="Основной текст 2 Знак"/>
    <w:link w:val="21"/>
    <w:uiPriority w:val="99"/>
    <w:locked/>
    <w:rsid w:val="00186AA3"/>
    <w:rPr>
      <w:rFonts w:ascii="Arial" w:hAnsi="Arial"/>
      <w:b/>
      <w:sz w:val="24"/>
    </w:rPr>
  </w:style>
  <w:style w:type="paragraph" w:customStyle="1" w:styleId="11">
    <w:name w:val="Знак1 Знак Знак Знак"/>
    <w:basedOn w:val="a"/>
    <w:rsid w:val="00186AA3"/>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186AA3"/>
    <w:pPr>
      <w:spacing w:after="0" w:line="240" w:lineRule="auto"/>
      <w:ind w:firstLine="567"/>
      <w:jc w:val="center"/>
    </w:pPr>
    <w:rPr>
      <w:rFonts w:ascii="Times New Roman" w:hAnsi="Times New Roman"/>
      <w:b/>
      <w:spacing w:val="20"/>
      <w:sz w:val="28"/>
      <w:szCs w:val="20"/>
      <w:lang w:val="x-none" w:eastAsia="x-none"/>
    </w:rPr>
  </w:style>
  <w:style w:type="character" w:customStyle="1" w:styleId="af1">
    <w:name w:val="Название Знак"/>
    <w:link w:val="af0"/>
    <w:uiPriority w:val="99"/>
    <w:locked/>
    <w:rsid w:val="00186AA3"/>
    <w:rPr>
      <w:rFonts w:ascii="Times New Roman" w:hAnsi="Times New Roman"/>
      <w:b/>
      <w:spacing w:val="20"/>
      <w:sz w:val="28"/>
    </w:rPr>
  </w:style>
  <w:style w:type="paragraph" w:styleId="af2">
    <w:name w:val="Body Text Indent"/>
    <w:basedOn w:val="a"/>
    <w:link w:val="af3"/>
    <w:uiPriority w:val="99"/>
    <w:rsid w:val="00186AA3"/>
    <w:pPr>
      <w:spacing w:after="120" w:line="240" w:lineRule="auto"/>
      <w:ind w:left="283"/>
    </w:pPr>
    <w:rPr>
      <w:rFonts w:ascii="Times New Roman" w:hAnsi="Times New Roman"/>
      <w:sz w:val="24"/>
      <w:szCs w:val="20"/>
      <w:lang w:val="x-none" w:eastAsia="x-none"/>
    </w:rPr>
  </w:style>
  <w:style w:type="character" w:customStyle="1" w:styleId="af3">
    <w:name w:val="Основной текст с отступом Знак"/>
    <w:link w:val="af2"/>
    <w:uiPriority w:val="99"/>
    <w:locked/>
    <w:rsid w:val="00186AA3"/>
    <w:rPr>
      <w:rFonts w:ascii="Times New Roman" w:hAnsi="Times New Roman"/>
      <w:sz w:val="24"/>
    </w:rPr>
  </w:style>
  <w:style w:type="paragraph" w:styleId="af4">
    <w:name w:val="List Paragraph"/>
    <w:basedOn w:val="a"/>
    <w:uiPriority w:val="34"/>
    <w:qFormat/>
    <w:rsid w:val="00C50D92"/>
    <w:pPr>
      <w:ind w:left="720"/>
      <w:contextualSpacing/>
    </w:pPr>
  </w:style>
  <w:style w:type="paragraph" w:styleId="31">
    <w:name w:val="Body Text 3"/>
    <w:basedOn w:val="a"/>
    <w:link w:val="32"/>
    <w:uiPriority w:val="99"/>
    <w:semiHidden/>
    <w:unhideWhenUsed/>
    <w:rsid w:val="009569D9"/>
    <w:pPr>
      <w:spacing w:after="120"/>
    </w:pPr>
    <w:rPr>
      <w:sz w:val="16"/>
      <w:szCs w:val="20"/>
      <w:lang w:val="x-none" w:eastAsia="x-none"/>
    </w:rPr>
  </w:style>
  <w:style w:type="character" w:customStyle="1" w:styleId="32">
    <w:name w:val="Основной текст 3 Знак"/>
    <w:link w:val="31"/>
    <w:uiPriority w:val="99"/>
    <w:semiHidden/>
    <w:locked/>
    <w:rsid w:val="009569D9"/>
    <w:rPr>
      <w:sz w:val="16"/>
    </w:rPr>
  </w:style>
  <w:style w:type="paragraph" w:customStyle="1" w:styleId="ConsNormal">
    <w:name w:val="ConsNormal"/>
    <w:rsid w:val="009B6EFD"/>
    <w:pPr>
      <w:widowControl w:val="0"/>
      <w:autoSpaceDE w:val="0"/>
      <w:autoSpaceDN w:val="0"/>
      <w:adjustRightInd w:val="0"/>
      <w:ind w:right="19772" w:firstLine="720"/>
    </w:pPr>
    <w:rPr>
      <w:rFonts w:ascii="Arial" w:hAnsi="Arial" w:cs="Arial"/>
    </w:rPr>
  </w:style>
  <w:style w:type="paragraph" w:customStyle="1" w:styleId="af5">
    <w:name w:val="Знак Знак Знак Знак Знак Знак Знак"/>
    <w:basedOn w:val="a"/>
    <w:rsid w:val="00BE1D57"/>
    <w:pPr>
      <w:spacing w:after="0" w:line="240" w:lineRule="auto"/>
    </w:pPr>
    <w:rPr>
      <w:rFonts w:ascii="Verdana" w:hAnsi="Verdana" w:cs="Verdana"/>
      <w:sz w:val="24"/>
      <w:szCs w:val="24"/>
      <w:lang w:eastAsia="en-US"/>
    </w:rPr>
  </w:style>
  <w:style w:type="paragraph" w:styleId="af6">
    <w:name w:val="No Spacing"/>
    <w:uiPriority w:val="1"/>
    <w:qFormat/>
    <w:rsid w:val="00EE74F1"/>
    <w:rPr>
      <w:rFonts w:ascii="Times New Roman" w:hAnsi="Times New Roman" w:cs="Times New Roman"/>
      <w:sz w:val="24"/>
      <w:szCs w:val="24"/>
    </w:rPr>
  </w:style>
  <w:style w:type="paragraph" w:styleId="af7">
    <w:name w:val="Body Text"/>
    <w:basedOn w:val="a"/>
    <w:link w:val="af8"/>
    <w:uiPriority w:val="99"/>
    <w:rsid w:val="00F52431"/>
    <w:pPr>
      <w:spacing w:after="120" w:line="240" w:lineRule="auto"/>
    </w:pPr>
    <w:rPr>
      <w:rFonts w:ascii="Times New Roman" w:hAnsi="Times New Roman"/>
      <w:sz w:val="24"/>
      <w:szCs w:val="20"/>
      <w:lang w:val="x-none" w:eastAsia="x-none"/>
    </w:rPr>
  </w:style>
  <w:style w:type="character" w:customStyle="1" w:styleId="af8">
    <w:name w:val="Основной текст Знак"/>
    <w:link w:val="af7"/>
    <w:uiPriority w:val="99"/>
    <w:locked/>
    <w:rsid w:val="00F52431"/>
    <w:rPr>
      <w:rFonts w:ascii="Times New Roman" w:hAnsi="Times New Roman"/>
      <w:sz w:val="24"/>
    </w:rPr>
  </w:style>
  <w:style w:type="paragraph" w:styleId="af9">
    <w:name w:val="caption"/>
    <w:basedOn w:val="a"/>
    <w:next w:val="a"/>
    <w:uiPriority w:val="35"/>
    <w:qFormat/>
    <w:rsid w:val="00237220"/>
    <w:pPr>
      <w:spacing w:after="0" w:line="240" w:lineRule="auto"/>
      <w:jc w:val="center"/>
    </w:pPr>
    <w:rPr>
      <w:rFonts w:ascii="Times New Roman" w:hAnsi="Times New Roman"/>
      <w:b/>
      <w:bCs/>
      <w:sz w:val="24"/>
      <w:szCs w:val="24"/>
    </w:rPr>
  </w:style>
  <w:style w:type="character" w:customStyle="1" w:styleId="apple-converted-space">
    <w:name w:val="apple-converted-space"/>
    <w:rsid w:val="003D3FC0"/>
  </w:style>
  <w:style w:type="character" w:styleId="afa">
    <w:name w:val="annotation reference"/>
    <w:uiPriority w:val="99"/>
    <w:semiHidden/>
    <w:unhideWhenUsed/>
    <w:rsid w:val="008F1389"/>
    <w:rPr>
      <w:sz w:val="16"/>
      <w:szCs w:val="16"/>
    </w:rPr>
  </w:style>
  <w:style w:type="paragraph" w:styleId="afb">
    <w:name w:val="annotation text"/>
    <w:basedOn w:val="a"/>
    <w:link w:val="afc"/>
    <w:uiPriority w:val="99"/>
    <w:semiHidden/>
    <w:unhideWhenUsed/>
    <w:rsid w:val="008F1389"/>
    <w:rPr>
      <w:sz w:val="20"/>
      <w:szCs w:val="20"/>
      <w:lang w:val="x-none" w:eastAsia="x-none"/>
    </w:rPr>
  </w:style>
  <w:style w:type="character" w:customStyle="1" w:styleId="afc">
    <w:name w:val="Текст примечания Знак"/>
    <w:link w:val="afb"/>
    <w:uiPriority w:val="99"/>
    <w:semiHidden/>
    <w:rsid w:val="008F1389"/>
    <w:rPr>
      <w:rFonts w:cs="Times New Roman"/>
    </w:rPr>
  </w:style>
  <w:style w:type="paragraph" w:styleId="afd">
    <w:name w:val="annotation subject"/>
    <w:basedOn w:val="afb"/>
    <w:next w:val="afb"/>
    <w:link w:val="afe"/>
    <w:uiPriority w:val="99"/>
    <w:semiHidden/>
    <w:unhideWhenUsed/>
    <w:rsid w:val="008F1389"/>
    <w:rPr>
      <w:b/>
      <w:bCs/>
    </w:rPr>
  </w:style>
  <w:style w:type="character" w:customStyle="1" w:styleId="afe">
    <w:name w:val="Тема примечания Знак"/>
    <w:link w:val="afd"/>
    <w:uiPriority w:val="99"/>
    <w:semiHidden/>
    <w:rsid w:val="008F1389"/>
    <w:rPr>
      <w:rFonts w:cs="Times New Roman"/>
      <w:b/>
      <w:bCs/>
    </w:rPr>
  </w:style>
  <w:style w:type="paragraph" w:customStyle="1" w:styleId="s1">
    <w:name w:val="s_1"/>
    <w:basedOn w:val="a"/>
    <w:rsid w:val="00EE3099"/>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FE1427"/>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rsid w:val="004435E7"/>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57"/>
    <w:pPr>
      <w:spacing w:after="200" w:line="276" w:lineRule="auto"/>
    </w:pPr>
    <w:rPr>
      <w:rFonts w:cs="Times New Roman"/>
      <w:sz w:val="22"/>
      <w:szCs w:val="22"/>
    </w:rPr>
  </w:style>
  <w:style w:type="paragraph" w:styleId="1">
    <w:name w:val="heading 1"/>
    <w:basedOn w:val="a"/>
    <w:next w:val="a"/>
    <w:link w:val="10"/>
    <w:uiPriority w:val="99"/>
    <w:qFormat/>
    <w:rsid w:val="00186AA3"/>
    <w:pPr>
      <w:keepNext/>
      <w:spacing w:before="240" w:after="60" w:line="240" w:lineRule="auto"/>
      <w:outlineLvl w:val="0"/>
    </w:pPr>
    <w:rPr>
      <w:rFonts w:ascii="Arial" w:hAnsi="Arial"/>
      <w:b/>
      <w:kern w:val="32"/>
      <w:sz w:val="32"/>
      <w:szCs w:val="20"/>
      <w:lang w:val="x-none" w:eastAsia="x-none"/>
    </w:rPr>
  </w:style>
  <w:style w:type="paragraph" w:styleId="2">
    <w:name w:val="heading 2"/>
    <w:basedOn w:val="a"/>
    <w:next w:val="a"/>
    <w:link w:val="20"/>
    <w:uiPriority w:val="9"/>
    <w:qFormat/>
    <w:rsid w:val="00D66758"/>
    <w:pPr>
      <w:keepNext/>
      <w:keepLines/>
      <w:spacing w:before="200" w:after="0"/>
      <w:outlineLvl w:val="1"/>
    </w:pPr>
    <w:rPr>
      <w:rFonts w:ascii="Cambria" w:hAnsi="Cambria"/>
      <w:b/>
      <w:color w:val="4F81BD"/>
      <w:sz w:val="26"/>
      <w:szCs w:val="20"/>
      <w:lang w:val="x-none" w:eastAsia="x-none"/>
    </w:rPr>
  </w:style>
  <w:style w:type="paragraph" w:styleId="3">
    <w:name w:val="heading 3"/>
    <w:basedOn w:val="a"/>
    <w:link w:val="30"/>
    <w:uiPriority w:val="99"/>
    <w:qFormat/>
    <w:rsid w:val="00186AA3"/>
    <w:pPr>
      <w:spacing w:before="90" w:after="15" w:line="240" w:lineRule="auto"/>
      <w:outlineLvl w:val="2"/>
    </w:pPr>
    <w:rPr>
      <w:rFonts w:ascii="Arial" w:hAnsi="Arial"/>
      <w:b/>
      <w:smallCaps/>
      <w:color w:val="00009A"/>
      <w:sz w:val="27"/>
      <w:szCs w:val="20"/>
      <w:lang w:val="x-none" w:eastAsia="x-none"/>
    </w:rPr>
  </w:style>
  <w:style w:type="paragraph" w:styleId="4">
    <w:name w:val="heading 4"/>
    <w:basedOn w:val="a"/>
    <w:next w:val="a"/>
    <w:link w:val="40"/>
    <w:uiPriority w:val="99"/>
    <w:qFormat/>
    <w:rsid w:val="00186AA3"/>
    <w:pPr>
      <w:keepNext/>
      <w:spacing w:before="240" w:after="60" w:line="240" w:lineRule="auto"/>
      <w:outlineLvl w:val="3"/>
    </w:pPr>
    <w:rPr>
      <w:rFonts w:ascii="Times New Roman" w:hAnsi="Times New Roman"/>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6AA3"/>
    <w:rPr>
      <w:rFonts w:ascii="Arial" w:hAnsi="Arial"/>
      <w:b/>
      <w:kern w:val="32"/>
      <w:sz w:val="32"/>
    </w:rPr>
  </w:style>
  <w:style w:type="character" w:customStyle="1" w:styleId="20">
    <w:name w:val="Заголовок 2 Знак"/>
    <w:link w:val="2"/>
    <w:uiPriority w:val="9"/>
    <w:semiHidden/>
    <w:locked/>
    <w:rsid w:val="00D66758"/>
    <w:rPr>
      <w:rFonts w:ascii="Cambria" w:hAnsi="Cambria"/>
      <w:b/>
      <w:color w:val="4F81BD"/>
      <w:sz w:val="26"/>
    </w:rPr>
  </w:style>
  <w:style w:type="character" w:customStyle="1" w:styleId="30">
    <w:name w:val="Заголовок 3 Знак"/>
    <w:link w:val="3"/>
    <w:uiPriority w:val="99"/>
    <w:locked/>
    <w:rsid w:val="00186AA3"/>
    <w:rPr>
      <w:rFonts w:ascii="Arial" w:hAnsi="Arial"/>
      <w:b/>
      <w:smallCaps/>
      <w:color w:val="00009A"/>
      <w:sz w:val="27"/>
    </w:rPr>
  </w:style>
  <w:style w:type="character" w:customStyle="1" w:styleId="40">
    <w:name w:val="Заголовок 4 Знак"/>
    <w:link w:val="4"/>
    <w:uiPriority w:val="99"/>
    <w:locked/>
    <w:rsid w:val="00186AA3"/>
    <w:rPr>
      <w:rFonts w:ascii="Times New Roman" w:hAnsi="Times New Roman"/>
      <w:b/>
      <w:sz w:val="28"/>
    </w:rPr>
  </w:style>
  <w:style w:type="character" w:styleId="a3">
    <w:name w:val="Hyperlink"/>
    <w:uiPriority w:val="99"/>
    <w:rsid w:val="00186AA3"/>
    <w:rPr>
      <w:color w:val="0000FF"/>
      <w:u w:val="single"/>
    </w:rPr>
  </w:style>
  <w:style w:type="table" w:styleId="a4">
    <w:name w:val="Table Grid"/>
    <w:basedOn w:val="a1"/>
    <w:uiPriority w:val="59"/>
    <w:rsid w:val="00186A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86AA3"/>
    <w:pPr>
      <w:widowControl w:val="0"/>
      <w:autoSpaceDE w:val="0"/>
      <w:autoSpaceDN w:val="0"/>
      <w:adjustRightInd w:val="0"/>
      <w:ind w:firstLine="720"/>
    </w:pPr>
    <w:rPr>
      <w:rFonts w:ascii="Arial" w:hAnsi="Arial" w:cs="Arial"/>
    </w:rPr>
  </w:style>
  <w:style w:type="paragraph" w:styleId="a5">
    <w:name w:val="header"/>
    <w:basedOn w:val="a"/>
    <w:link w:val="a6"/>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6">
    <w:name w:val="Верхний колонтитул Знак"/>
    <w:link w:val="a5"/>
    <w:uiPriority w:val="99"/>
    <w:locked/>
    <w:rsid w:val="00186AA3"/>
    <w:rPr>
      <w:rFonts w:ascii="Times New Roman" w:hAnsi="Times New Roman"/>
      <w:sz w:val="24"/>
    </w:rPr>
  </w:style>
  <w:style w:type="paragraph" w:styleId="a7">
    <w:name w:val="footer"/>
    <w:basedOn w:val="a"/>
    <w:link w:val="a8"/>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8">
    <w:name w:val="Нижний колонтитул Знак"/>
    <w:link w:val="a7"/>
    <w:uiPriority w:val="99"/>
    <w:locked/>
    <w:rsid w:val="00186AA3"/>
    <w:rPr>
      <w:rFonts w:ascii="Times New Roman" w:hAnsi="Times New Roman"/>
      <w:sz w:val="24"/>
    </w:rPr>
  </w:style>
  <w:style w:type="character" w:styleId="a9">
    <w:name w:val="page number"/>
    <w:uiPriority w:val="99"/>
    <w:rsid w:val="00186AA3"/>
  </w:style>
  <w:style w:type="paragraph" w:styleId="aa">
    <w:name w:val="List"/>
    <w:basedOn w:val="a"/>
    <w:uiPriority w:val="99"/>
    <w:rsid w:val="00186AA3"/>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186AA3"/>
    <w:pPr>
      <w:widowControl w:val="0"/>
      <w:autoSpaceDE w:val="0"/>
      <w:autoSpaceDN w:val="0"/>
      <w:adjustRightInd w:val="0"/>
    </w:pPr>
    <w:rPr>
      <w:rFonts w:ascii="Courier New" w:hAnsi="Courier New" w:cs="Courier New"/>
    </w:rPr>
  </w:style>
  <w:style w:type="paragraph" w:styleId="HTML">
    <w:name w:val="HTML Preformatted"/>
    <w:basedOn w:val="a"/>
    <w:link w:val="HTML0"/>
    <w:uiPriority w:val="99"/>
    <w:rsid w:val="00186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lang w:val="x-none" w:eastAsia="x-none"/>
    </w:rPr>
  </w:style>
  <w:style w:type="character" w:customStyle="1" w:styleId="HTML0">
    <w:name w:val="Стандартный HTML Знак"/>
    <w:link w:val="HTML"/>
    <w:uiPriority w:val="99"/>
    <w:locked/>
    <w:rsid w:val="00186AA3"/>
    <w:rPr>
      <w:rFonts w:ascii="Courier New" w:hAnsi="Courier New"/>
      <w:sz w:val="20"/>
    </w:rPr>
  </w:style>
  <w:style w:type="paragraph" w:styleId="ab">
    <w:name w:val="Normal (Web)"/>
    <w:basedOn w:val="a"/>
    <w:uiPriority w:val="99"/>
    <w:rsid w:val="00186AA3"/>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186AA3"/>
    <w:pPr>
      <w:spacing w:after="0" w:line="240" w:lineRule="auto"/>
    </w:pPr>
    <w:rPr>
      <w:rFonts w:ascii="Tahoma" w:hAnsi="Tahoma"/>
      <w:sz w:val="16"/>
      <w:szCs w:val="20"/>
      <w:lang w:val="x-none" w:eastAsia="x-none"/>
    </w:rPr>
  </w:style>
  <w:style w:type="character" w:customStyle="1" w:styleId="ad">
    <w:name w:val="Текст выноски Знак"/>
    <w:link w:val="ac"/>
    <w:uiPriority w:val="99"/>
    <w:semiHidden/>
    <w:locked/>
    <w:rsid w:val="00186AA3"/>
    <w:rPr>
      <w:rFonts w:ascii="Tahoma" w:hAnsi="Tahoma"/>
      <w:sz w:val="16"/>
    </w:rPr>
  </w:style>
  <w:style w:type="paragraph" w:customStyle="1" w:styleId="ConsPlusCell">
    <w:name w:val="ConsPlusCell"/>
    <w:uiPriority w:val="99"/>
    <w:rsid w:val="00186AA3"/>
    <w:pPr>
      <w:widowControl w:val="0"/>
      <w:autoSpaceDE w:val="0"/>
      <w:autoSpaceDN w:val="0"/>
      <w:adjustRightInd w:val="0"/>
    </w:pPr>
    <w:rPr>
      <w:rFonts w:ascii="Arial" w:hAnsi="Arial" w:cs="Arial"/>
    </w:rPr>
  </w:style>
  <w:style w:type="paragraph" w:customStyle="1" w:styleId="ConsPlusTitle">
    <w:name w:val="ConsPlusTitle"/>
    <w:rsid w:val="00186AA3"/>
    <w:pPr>
      <w:autoSpaceDE w:val="0"/>
      <w:autoSpaceDN w:val="0"/>
      <w:adjustRightInd w:val="0"/>
      <w:jc w:val="both"/>
    </w:pPr>
    <w:rPr>
      <w:rFonts w:ascii="Times New Roman" w:hAnsi="Times New Roman" w:cs="Times New Roman"/>
      <w:b/>
      <w:bCs/>
      <w:sz w:val="28"/>
      <w:szCs w:val="28"/>
    </w:rPr>
  </w:style>
  <w:style w:type="paragraph" w:styleId="ae">
    <w:name w:val="Document Map"/>
    <w:basedOn w:val="a"/>
    <w:link w:val="af"/>
    <w:uiPriority w:val="99"/>
    <w:semiHidden/>
    <w:rsid w:val="00186AA3"/>
    <w:pPr>
      <w:shd w:val="clear" w:color="auto" w:fill="000080"/>
      <w:spacing w:after="0" w:line="240" w:lineRule="auto"/>
    </w:pPr>
    <w:rPr>
      <w:rFonts w:ascii="Tahoma" w:hAnsi="Tahoma"/>
      <w:sz w:val="20"/>
      <w:szCs w:val="20"/>
      <w:lang w:val="x-none" w:eastAsia="x-none"/>
    </w:rPr>
  </w:style>
  <w:style w:type="character" w:customStyle="1" w:styleId="af">
    <w:name w:val="Схема документа Знак"/>
    <w:link w:val="ae"/>
    <w:uiPriority w:val="99"/>
    <w:semiHidden/>
    <w:locked/>
    <w:rsid w:val="00186AA3"/>
    <w:rPr>
      <w:rFonts w:ascii="Tahoma" w:hAnsi="Tahoma"/>
      <w:sz w:val="20"/>
      <w:shd w:val="clear" w:color="auto" w:fill="000080"/>
    </w:rPr>
  </w:style>
  <w:style w:type="paragraph" w:styleId="21">
    <w:name w:val="Body Text 2"/>
    <w:basedOn w:val="a"/>
    <w:link w:val="22"/>
    <w:uiPriority w:val="99"/>
    <w:rsid w:val="00186AA3"/>
    <w:pPr>
      <w:spacing w:after="0" w:line="240" w:lineRule="auto"/>
    </w:pPr>
    <w:rPr>
      <w:rFonts w:ascii="Arial" w:hAnsi="Arial"/>
      <w:b/>
      <w:sz w:val="24"/>
      <w:szCs w:val="20"/>
      <w:lang w:val="x-none" w:eastAsia="x-none"/>
    </w:rPr>
  </w:style>
  <w:style w:type="character" w:customStyle="1" w:styleId="22">
    <w:name w:val="Основной текст 2 Знак"/>
    <w:link w:val="21"/>
    <w:uiPriority w:val="99"/>
    <w:locked/>
    <w:rsid w:val="00186AA3"/>
    <w:rPr>
      <w:rFonts w:ascii="Arial" w:hAnsi="Arial"/>
      <w:b/>
      <w:sz w:val="24"/>
    </w:rPr>
  </w:style>
  <w:style w:type="paragraph" w:customStyle="1" w:styleId="11">
    <w:name w:val="Знак1 Знак Знак Знак"/>
    <w:basedOn w:val="a"/>
    <w:rsid w:val="00186AA3"/>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186AA3"/>
    <w:pPr>
      <w:spacing w:after="0" w:line="240" w:lineRule="auto"/>
      <w:ind w:firstLine="567"/>
      <w:jc w:val="center"/>
    </w:pPr>
    <w:rPr>
      <w:rFonts w:ascii="Times New Roman" w:hAnsi="Times New Roman"/>
      <w:b/>
      <w:spacing w:val="20"/>
      <w:sz w:val="28"/>
      <w:szCs w:val="20"/>
      <w:lang w:val="x-none" w:eastAsia="x-none"/>
    </w:rPr>
  </w:style>
  <w:style w:type="character" w:customStyle="1" w:styleId="af1">
    <w:name w:val="Название Знак"/>
    <w:link w:val="af0"/>
    <w:uiPriority w:val="99"/>
    <w:locked/>
    <w:rsid w:val="00186AA3"/>
    <w:rPr>
      <w:rFonts w:ascii="Times New Roman" w:hAnsi="Times New Roman"/>
      <w:b/>
      <w:spacing w:val="20"/>
      <w:sz w:val="28"/>
    </w:rPr>
  </w:style>
  <w:style w:type="paragraph" w:styleId="af2">
    <w:name w:val="Body Text Indent"/>
    <w:basedOn w:val="a"/>
    <w:link w:val="af3"/>
    <w:uiPriority w:val="99"/>
    <w:rsid w:val="00186AA3"/>
    <w:pPr>
      <w:spacing w:after="120" w:line="240" w:lineRule="auto"/>
      <w:ind w:left="283"/>
    </w:pPr>
    <w:rPr>
      <w:rFonts w:ascii="Times New Roman" w:hAnsi="Times New Roman"/>
      <w:sz w:val="24"/>
      <w:szCs w:val="20"/>
      <w:lang w:val="x-none" w:eastAsia="x-none"/>
    </w:rPr>
  </w:style>
  <w:style w:type="character" w:customStyle="1" w:styleId="af3">
    <w:name w:val="Основной текст с отступом Знак"/>
    <w:link w:val="af2"/>
    <w:uiPriority w:val="99"/>
    <w:locked/>
    <w:rsid w:val="00186AA3"/>
    <w:rPr>
      <w:rFonts w:ascii="Times New Roman" w:hAnsi="Times New Roman"/>
      <w:sz w:val="24"/>
    </w:rPr>
  </w:style>
  <w:style w:type="paragraph" w:styleId="af4">
    <w:name w:val="List Paragraph"/>
    <w:basedOn w:val="a"/>
    <w:uiPriority w:val="34"/>
    <w:qFormat/>
    <w:rsid w:val="00C50D92"/>
    <w:pPr>
      <w:ind w:left="720"/>
      <w:contextualSpacing/>
    </w:pPr>
  </w:style>
  <w:style w:type="paragraph" w:styleId="31">
    <w:name w:val="Body Text 3"/>
    <w:basedOn w:val="a"/>
    <w:link w:val="32"/>
    <w:uiPriority w:val="99"/>
    <w:semiHidden/>
    <w:unhideWhenUsed/>
    <w:rsid w:val="009569D9"/>
    <w:pPr>
      <w:spacing w:after="120"/>
    </w:pPr>
    <w:rPr>
      <w:sz w:val="16"/>
      <w:szCs w:val="20"/>
      <w:lang w:val="x-none" w:eastAsia="x-none"/>
    </w:rPr>
  </w:style>
  <w:style w:type="character" w:customStyle="1" w:styleId="32">
    <w:name w:val="Основной текст 3 Знак"/>
    <w:link w:val="31"/>
    <w:uiPriority w:val="99"/>
    <w:semiHidden/>
    <w:locked/>
    <w:rsid w:val="009569D9"/>
    <w:rPr>
      <w:sz w:val="16"/>
    </w:rPr>
  </w:style>
  <w:style w:type="paragraph" w:customStyle="1" w:styleId="ConsNormal">
    <w:name w:val="ConsNormal"/>
    <w:rsid w:val="009B6EFD"/>
    <w:pPr>
      <w:widowControl w:val="0"/>
      <w:autoSpaceDE w:val="0"/>
      <w:autoSpaceDN w:val="0"/>
      <w:adjustRightInd w:val="0"/>
      <w:ind w:right="19772" w:firstLine="720"/>
    </w:pPr>
    <w:rPr>
      <w:rFonts w:ascii="Arial" w:hAnsi="Arial" w:cs="Arial"/>
    </w:rPr>
  </w:style>
  <w:style w:type="paragraph" w:customStyle="1" w:styleId="af5">
    <w:name w:val="Знак Знак Знак Знак Знак Знак Знак"/>
    <w:basedOn w:val="a"/>
    <w:rsid w:val="00BE1D57"/>
    <w:pPr>
      <w:spacing w:after="0" w:line="240" w:lineRule="auto"/>
    </w:pPr>
    <w:rPr>
      <w:rFonts w:ascii="Verdana" w:hAnsi="Verdana" w:cs="Verdana"/>
      <w:sz w:val="24"/>
      <w:szCs w:val="24"/>
      <w:lang w:eastAsia="en-US"/>
    </w:rPr>
  </w:style>
  <w:style w:type="paragraph" w:styleId="af6">
    <w:name w:val="No Spacing"/>
    <w:uiPriority w:val="1"/>
    <w:qFormat/>
    <w:rsid w:val="00EE74F1"/>
    <w:rPr>
      <w:rFonts w:ascii="Times New Roman" w:hAnsi="Times New Roman" w:cs="Times New Roman"/>
      <w:sz w:val="24"/>
      <w:szCs w:val="24"/>
    </w:rPr>
  </w:style>
  <w:style w:type="paragraph" w:styleId="af7">
    <w:name w:val="Body Text"/>
    <w:basedOn w:val="a"/>
    <w:link w:val="af8"/>
    <w:uiPriority w:val="99"/>
    <w:rsid w:val="00F52431"/>
    <w:pPr>
      <w:spacing w:after="120" w:line="240" w:lineRule="auto"/>
    </w:pPr>
    <w:rPr>
      <w:rFonts w:ascii="Times New Roman" w:hAnsi="Times New Roman"/>
      <w:sz w:val="24"/>
      <w:szCs w:val="20"/>
      <w:lang w:val="x-none" w:eastAsia="x-none"/>
    </w:rPr>
  </w:style>
  <w:style w:type="character" w:customStyle="1" w:styleId="af8">
    <w:name w:val="Основной текст Знак"/>
    <w:link w:val="af7"/>
    <w:uiPriority w:val="99"/>
    <w:locked/>
    <w:rsid w:val="00F52431"/>
    <w:rPr>
      <w:rFonts w:ascii="Times New Roman" w:hAnsi="Times New Roman"/>
      <w:sz w:val="24"/>
    </w:rPr>
  </w:style>
  <w:style w:type="paragraph" w:styleId="af9">
    <w:name w:val="caption"/>
    <w:basedOn w:val="a"/>
    <w:next w:val="a"/>
    <w:uiPriority w:val="35"/>
    <w:qFormat/>
    <w:rsid w:val="00237220"/>
    <w:pPr>
      <w:spacing w:after="0" w:line="240" w:lineRule="auto"/>
      <w:jc w:val="center"/>
    </w:pPr>
    <w:rPr>
      <w:rFonts w:ascii="Times New Roman" w:hAnsi="Times New Roman"/>
      <w:b/>
      <w:bCs/>
      <w:sz w:val="24"/>
      <w:szCs w:val="24"/>
    </w:rPr>
  </w:style>
  <w:style w:type="character" w:customStyle="1" w:styleId="apple-converted-space">
    <w:name w:val="apple-converted-space"/>
    <w:rsid w:val="003D3FC0"/>
  </w:style>
  <w:style w:type="character" w:styleId="afa">
    <w:name w:val="annotation reference"/>
    <w:uiPriority w:val="99"/>
    <w:semiHidden/>
    <w:unhideWhenUsed/>
    <w:rsid w:val="008F1389"/>
    <w:rPr>
      <w:sz w:val="16"/>
      <w:szCs w:val="16"/>
    </w:rPr>
  </w:style>
  <w:style w:type="paragraph" w:styleId="afb">
    <w:name w:val="annotation text"/>
    <w:basedOn w:val="a"/>
    <w:link w:val="afc"/>
    <w:uiPriority w:val="99"/>
    <w:semiHidden/>
    <w:unhideWhenUsed/>
    <w:rsid w:val="008F1389"/>
    <w:rPr>
      <w:sz w:val="20"/>
      <w:szCs w:val="20"/>
      <w:lang w:val="x-none" w:eastAsia="x-none"/>
    </w:rPr>
  </w:style>
  <w:style w:type="character" w:customStyle="1" w:styleId="afc">
    <w:name w:val="Текст примечания Знак"/>
    <w:link w:val="afb"/>
    <w:uiPriority w:val="99"/>
    <w:semiHidden/>
    <w:rsid w:val="008F1389"/>
    <w:rPr>
      <w:rFonts w:cs="Times New Roman"/>
    </w:rPr>
  </w:style>
  <w:style w:type="paragraph" w:styleId="afd">
    <w:name w:val="annotation subject"/>
    <w:basedOn w:val="afb"/>
    <w:next w:val="afb"/>
    <w:link w:val="afe"/>
    <w:uiPriority w:val="99"/>
    <w:semiHidden/>
    <w:unhideWhenUsed/>
    <w:rsid w:val="008F1389"/>
    <w:rPr>
      <w:b/>
      <w:bCs/>
    </w:rPr>
  </w:style>
  <w:style w:type="character" w:customStyle="1" w:styleId="afe">
    <w:name w:val="Тема примечания Знак"/>
    <w:link w:val="afd"/>
    <w:uiPriority w:val="99"/>
    <w:semiHidden/>
    <w:rsid w:val="008F1389"/>
    <w:rPr>
      <w:rFonts w:cs="Times New Roman"/>
      <w:b/>
      <w:bCs/>
    </w:rPr>
  </w:style>
  <w:style w:type="paragraph" w:customStyle="1" w:styleId="s1">
    <w:name w:val="s_1"/>
    <w:basedOn w:val="a"/>
    <w:rsid w:val="00EE3099"/>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FE1427"/>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rsid w:val="004435E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4365">
      <w:bodyDiv w:val="1"/>
      <w:marLeft w:val="0"/>
      <w:marRight w:val="0"/>
      <w:marTop w:val="0"/>
      <w:marBottom w:val="0"/>
      <w:divBdr>
        <w:top w:val="none" w:sz="0" w:space="0" w:color="auto"/>
        <w:left w:val="none" w:sz="0" w:space="0" w:color="auto"/>
        <w:bottom w:val="none" w:sz="0" w:space="0" w:color="auto"/>
        <w:right w:val="none" w:sz="0" w:space="0" w:color="auto"/>
      </w:divBdr>
    </w:div>
    <w:div w:id="196236568">
      <w:bodyDiv w:val="1"/>
      <w:marLeft w:val="0"/>
      <w:marRight w:val="0"/>
      <w:marTop w:val="0"/>
      <w:marBottom w:val="0"/>
      <w:divBdr>
        <w:top w:val="none" w:sz="0" w:space="0" w:color="auto"/>
        <w:left w:val="none" w:sz="0" w:space="0" w:color="auto"/>
        <w:bottom w:val="none" w:sz="0" w:space="0" w:color="auto"/>
        <w:right w:val="none" w:sz="0" w:space="0" w:color="auto"/>
      </w:divBdr>
    </w:div>
    <w:div w:id="236673890">
      <w:bodyDiv w:val="1"/>
      <w:marLeft w:val="0"/>
      <w:marRight w:val="0"/>
      <w:marTop w:val="0"/>
      <w:marBottom w:val="0"/>
      <w:divBdr>
        <w:top w:val="none" w:sz="0" w:space="0" w:color="auto"/>
        <w:left w:val="none" w:sz="0" w:space="0" w:color="auto"/>
        <w:bottom w:val="none" w:sz="0" w:space="0" w:color="auto"/>
        <w:right w:val="none" w:sz="0" w:space="0" w:color="auto"/>
      </w:divBdr>
    </w:div>
    <w:div w:id="553276155">
      <w:bodyDiv w:val="1"/>
      <w:marLeft w:val="0"/>
      <w:marRight w:val="0"/>
      <w:marTop w:val="0"/>
      <w:marBottom w:val="0"/>
      <w:divBdr>
        <w:top w:val="none" w:sz="0" w:space="0" w:color="auto"/>
        <w:left w:val="none" w:sz="0" w:space="0" w:color="auto"/>
        <w:bottom w:val="none" w:sz="0" w:space="0" w:color="auto"/>
        <w:right w:val="none" w:sz="0" w:space="0" w:color="auto"/>
      </w:divBdr>
    </w:div>
    <w:div w:id="610166366">
      <w:bodyDiv w:val="1"/>
      <w:marLeft w:val="0"/>
      <w:marRight w:val="0"/>
      <w:marTop w:val="0"/>
      <w:marBottom w:val="0"/>
      <w:divBdr>
        <w:top w:val="none" w:sz="0" w:space="0" w:color="auto"/>
        <w:left w:val="none" w:sz="0" w:space="0" w:color="auto"/>
        <w:bottom w:val="none" w:sz="0" w:space="0" w:color="auto"/>
        <w:right w:val="none" w:sz="0" w:space="0" w:color="auto"/>
      </w:divBdr>
    </w:div>
    <w:div w:id="671185232">
      <w:bodyDiv w:val="1"/>
      <w:marLeft w:val="0"/>
      <w:marRight w:val="0"/>
      <w:marTop w:val="0"/>
      <w:marBottom w:val="0"/>
      <w:divBdr>
        <w:top w:val="none" w:sz="0" w:space="0" w:color="auto"/>
        <w:left w:val="none" w:sz="0" w:space="0" w:color="auto"/>
        <w:bottom w:val="none" w:sz="0" w:space="0" w:color="auto"/>
        <w:right w:val="none" w:sz="0" w:space="0" w:color="auto"/>
      </w:divBdr>
    </w:div>
    <w:div w:id="723800622">
      <w:bodyDiv w:val="1"/>
      <w:marLeft w:val="0"/>
      <w:marRight w:val="0"/>
      <w:marTop w:val="0"/>
      <w:marBottom w:val="0"/>
      <w:divBdr>
        <w:top w:val="none" w:sz="0" w:space="0" w:color="auto"/>
        <w:left w:val="none" w:sz="0" w:space="0" w:color="auto"/>
        <w:bottom w:val="none" w:sz="0" w:space="0" w:color="auto"/>
        <w:right w:val="none" w:sz="0" w:space="0" w:color="auto"/>
      </w:divBdr>
    </w:div>
    <w:div w:id="945769692">
      <w:bodyDiv w:val="1"/>
      <w:marLeft w:val="0"/>
      <w:marRight w:val="0"/>
      <w:marTop w:val="0"/>
      <w:marBottom w:val="0"/>
      <w:divBdr>
        <w:top w:val="none" w:sz="0" w:space="0" w:color="auto"/>
        <w:left w:val="none" w:sz="0" w:space="0" w:color="auto"/>
        <w:bottom w:val="none" w:sz="0" w:space="0" w:color="auto"/>
        <w:right w:val="none" w:sz="0" w:space="0" w:color="auto"/>
      </w:divBdr>
    </w:div>
    <w:div w:id="1037387262">
      <w:bodyDiv w:val="1"/>
      <w:marLeft w:val="0"/>
      <w:marRight w:val="0"/>
      <w:marTop w:val="0"/>
      <w:marBottom w:val="0"/>
      <w:divBdr>
        <w:top w:val="none" w:sz="0" w:space="0" w:color="auto"/>
        <w:left w:val="none" w:sz="0" w:space="0" w:color="auto"/>
        <w:bottom w:val="none" w:sz="0" w:space="0" w:color="auto"/>
        <w:right w:val="none" w:sz="0" w:space="0" w:color="auto"/>
      </w:divBdr>
    </w:div>
    <w:div w:id="1078215884">
      <w:marLeft w:val="0"/>
      <w:marRight w:val="0"/>
      <w:marTop w:val="0"/>
      <w:marBottom w:val="0"/>
      <w:divBdr>
        <w:top w:val="none" w:sz="0" w:space="0" w:color="auto"/>
        <w:left w:val="none" w:sz="0" w:space="0" w:color="auto"/>
        <w:bottom w:val="none" w:sz="0" w:space="0" w:color="auto"/>
        <w:right w:val="none" w:sz="0" w:space="0" w:color="auto"/>
      </w:divBdr>
    </w:div>
    <w:div w:id="1078215885">
      <w:marLeft w:val="0"/>
      <w:marRight w:val="0"/>
      <w:marTop w:val="0"/>
      <w:marBottom w:val="0"/>
      <w:divBdr>
        <w:top w:val="none" w:sz="0" w:space="0" w:color="auto"/>
        <w:left w:val="none" w:sz="0" w:space="0" w:color="auto"/>
        <w:bottom w:val="none" w:sz="0" w:space="0" w:color="auto"/>
        <w:right w:val="none" w:sz="0" w:space="0" w:color="auto"/>
      </w:divBdr>
    </w:div>
    <w:div w:id="1220164565">
      <w:bodyDiv w:val="1"/>
      <w:marLeft w:val="0"/>
      <w:marRight w:val="0"/>
      <w:marTop w:val="0"/>
      <w:marBottom w:val="0"/>
      <w:divBdr>
        <w:top w:val="none" w:sz="0" w:space="0" w:color="auto"/>
        <w:left w:val="none" w:sz="0" w:space="0" w:color="auto"/>
        <w:bottom w:val="none" w:sz="0" w:space="0" w:color="auto"/>
        <w:right w:val="none" w:sz="0" w:space="0" w:color="auto"/>
      </w:divBdr>
    </w:div>
    <w:div w:id="1291474324">
      <w:bodyDiv w:val="1"/>
      <w:marLeft w:val="0"/>
      <w:marRight w:val="0"/>
      <w:marTop w:val="0"/>
      <w:marBottom w:val="0"/>
      <w:divBdr>
        <w:top w:val="none" w:sz="0" w:space="0" w:color="auto"/>
        <w:left w:val="none" w:sz="0" w:space="0" w:color="auto"/>
        <w:bottom w:val="none" w:sz="0" w:space="0" w:color="auto"/>
        <w:right w:val="none" w:sz="0" w:space="0" w:color="auto"/>
      </w:divBdr>
    </w:div>
    <w:div w:id="1292904755">
      <w:bodyDiv w:val="1"/>
      <w:marLeft w:val="0"/>
      <w:marRight w:val="0"/>
      <w:marTop w:val="0"/>
      <w:marBottom w:val="0"/>
      <w:divBdr>
        <w:top w:val="none" w:sz="0" w:space="0" w:color="auto"/>
        <w:left w:val="none" w:sz="0" w:space="0" w:color="auto"/>
        <w:bottom w:val="none" w:sz="0" w:space="0" w:color="auto"/>
        <w:right w:val="none" w:sz="0" w:space="0" w:color="auto"/>
      </w:divBdr>
    </w:div>
    <w:div w:id="1357463920">
      <w:bodyDiv w:val="1"/>
      <w:marLeft w:val="0"/>
      <w:marRight w:val="0"/>
      <w:marTop w:val="0"/>
      <w:marBottom w:val="0"/>
      <w:divBdr>
        <w:top w:val="none" w:sz="0" w:space="0" w:color="auto"/>
        <w:left w:val="none" w:sz="0" w:space="0" w:color="auto"/>
        <w:bottom w:val="none" w:sz="0" w:space="0" w:color="auto"/>
        <w:right w:val="none" w:sz="0" w:space="0" w:color="auto"/>
      </w:divBdr>
    </w:div>
    <w:div w:id="1390766911">
      <w:bodyDiv w:val="1"/>
      <w:marLeft w:val="0"/>
      <w:marRight w:val="0"/>
      <w:marTop w:val="0"/>
      <w:marBottom w:val="0"/>
      <w:divBdr>
        <w:top w:val="none" w:sz="0" w:space="0" w:color="auto"/>
        <w:left w:val="none" w:sz="0" w:space="0" w:color="auto"/>
        <w:bottom w:val="none" w:sz="0" w:space="0" w:color="auto"/>
        <w:right w:val="none" w:sz="0" w:space="0" w:color="auto"/>
      </w:divBdr>
      <w:divsChild>
        <w:div w:id="246887203">
          <w:marLeft w:val="0"/>
          <w:marRight w:val="0"/>
          <w:marTop w:val="0"/>
          <w:marBottom w:val="0"/>
          <w:divBdr>
            <w:top w:val="none" w:sz="0" w:space="0" w:color="auto"/>
            <w:left w:val="none" w:sz="0" w:space="0" w:color="auto"/>
            <w:bottom w:val="none" w:sz="0" w:space="0" w:color="auto"/>
            <w:right w:val="none" w:sz="0" w:space="0" w:color="auto"/>
          </w:divBdr>
        </w:div>
        <w:div w:id="1152604647">
          <w:marLeft w:val="0"/>
          <w:marRight w:val="0"/>
          <w:marTop w:val="0"/>
          <w:marBottom w:val="0"/>
          <w:divBdr>
            <w:top w:val="none" w:sz="0" w:space="0" w:color="auto"/>
            <w:left w:val="none" w:sz="0" w:space="0" w:color="auto"/>
            <w:bottom w:val="none" w:sz="0" w:space="0" w:color="auto"/>
            <w:right w:val="none" w:sz="0" w:space="0" w:color="auto"/>
          </w:divBdr>
        </w:div>
        <w:div w:id="1211190587">
          <w:marLeft w:val="0"/>
          <w:marRight w:val="0"/>
          <w:marTop w:val="0"/>
          <w:marBottom w:val="0"/>
          <w:divBdr>
            <w:top w:val="none" w:sz="0" w:space="0" w:color="auto"/>
            <w:left w:val="none" w:sz="0" w:space="0" w:color="auto"/>
            <w:bottom w:val="none" w:sz="0" w:space="0" w:color="auto"/>
            <w:right w:val="none" w:sz="0" w:space="0" w:color="auto"/>
          </w:divBdr>
        </w:div>
      </w:divsChild>
    </w:div>
    <w:div w:id="1439177850">
      <w:bodyDiv w:val="1"/>
      <w:marLeft w:val="0"/>
      <w:marRight w:val="0"/>
      <w:marTop w:val="0"/>
      <w:marBottom w:val="0"/>
      <w:divBdr>
        <w:top w:val="none" w:sz="0" w:space="0" w:color="auto"/>
        <w:left w:val="none" w:sz="0" w:space="0" w:color="auto"/>
        <w:bottom w:val="none" w:sz="0" w:space="0" w:color="auto"/>
        <w:right w:val="none" w:sz="0" w:space="0" w:color="auto"/>
      </w:divBdr>
    </w:div>
    <w:div w:id="1518616659">
      <w:bodyDiv w:val="1"/>
      <w:marLeft w:val="0"/>
      <w:marRight w:val="0"/>
      <w:marTop w:val="0"/>
      <w:marBottom w:val="0"/>
      <w:divBdr>
        <w:top w:val="none" w:sz="0" w:space="0" w:color="auto"/>
        <w:left w:val="none" w:sz="0" w:space="0" w:color="auto"/>
        <w:bottom w:val="none" w:sz="0" w:space="0" w:color="auto"/>
        <w:right w:val="none" w:sz="0" w:space="0" w:color="auto"/>
      </w:divBdr>
    </w:div>
    <w:div w:id="1597397705">
      <w:bodyDiv w:val="1"/>
      <w:marLeft w:val="0"/>
      <w:marRight w:val="0"/>
      <w:marTop w:val="0"/>
      <w:marBottom w:val="0"/>
      <w:divBdr>
        <w:top w:val="none" w:sz="0" w:space="0" w:color="auto"/>
        <w:left w:val="none" w:sz="0" w:space="0" w:color="auto"/>
        <w:bottom w:val="none" w:sz="0" w:space="0" w:color="auto"/>
        <w:right w:val="none" w:sz="0" w:space="0" w:color="auto"/>
      </w:divBdr>
    </w:div>
    <w:div w:id="1624655284">
      <w:bodyDiv w:val="1"/>
      <w:marLeft w:val="0"/>
      <w:marRight w:val="0"/>
      <w:marTop w:val="0"/>
      <w:marBottom w:val="0"/>
      <w:divBdr>
        <w:top w:val="none" w:sz="0" w:space="0" w:color="auto"/>
        <w:left w:val="none" w:sz="0" w:space="0" w:color="auto"/>
        <w:bottom w:val="none" w:sz="0" w:space="0" w:color="auto"/>
        <w:right w:val="none" w:sz="0" w:space="0" w:color="auto"/>
      </w:divBdr>
    </w:div>
    <w:div w:id="1651205693">
      <w:bodyDiv w:val="1"/>
      <w:marLeft w:val="0"/>
      <w:marRight w:val="0"/>
      <w:marTop w:val="0"/>
      <w:marBottom w:val="0"/>
      <w:divBdr>
        <w:top w:val="none" w:sz="0" w:space="0" w:color="auto"/>
        <w:left w:val="none" w:sz="0" w:space="0" w:color="auto"/>
        <w:bottom w:val="none" w:sz="0" w:space="0" w:color="auto"/>
        <w:right w:val="none" w:sz="0" w:space="0" w:color="auto"/>
      </w:divBdr>
    </w:div>
    <w:div w:id="1654750489">
      <w:bodyDiv w:val="1"/>
      <w:marLeft w:val="0"/>
      <w:marRight w:val="0"/>
      <w:marTop w:val="0"/>
      <w:marBottom w:val="0"/>
      <w:divBdr>
        <w:top w:val="none" w:sz="0" w:space="0" w:color="auto"/>
        <w:left w:val="none" w:sz="0" w:space="0" w:color="auto"/>
        <w:bottom w:val="none" w:sz="0" w:space="0" w:color="auto"/>
        <w:right w:val="none" w:sz="0" w:space="0" w:color="auto"/>
      </w:divBdr>
    </w:div>
    <w:div w:id="1755200505">
      <w:bodyDiv w:val="1"/>
      <w:marLeft w:val="0"/>
      <w:marRight w:val="0"/>
      <w:marTop w:val="0"/>
      <w:marBottom w:val="0"/>
      <w:divBdr>
        <w:top w:val="none" w:sz="0" w:space="0" w:color="auto"/>
        <w:left w:val="none" w:sz="0" w:space="0" w:color="auto"/>
        <w:bottom w:val="none" w:sz="0" w:space="0" w:color="auto"/>
        <w:right w:val="none" w:sz="0" w:space="0" w:color="auto"/>
      </w:divBdr>
    </w:div>
    <w:div w:id="1755592840">
      <w:bodyDiv w:val="1"/>
      <w:marLeft w:val="0"/>
      <w:marRight w:val="0"/>
      <w:marTop w:val="0"/>
      <w:marBottom w:val="0"/>
      <w:divBdr>
        <w:top w:val="none" w:sz="0" w:space="0" w:color="auto"/>
        <w:left w:val="none" w:sz="0" w:space="0" w:color="auto"/>
        <w:bottom w:val="none" w:sz="0" w:space="0" w:color="auto"/>
        <w:right w:val="none" w:sz="0" w:space="0" w:color="auto"/>
      </w:divBdr>
    </w:div>
    <w:div w:id="1806924012">
      <w:bodyDiv w:val="1"/>
      <w:marLeft w:val="0"/>
      <w:marRight w:val="0"/>
      <w:marTop w:val="0"/>
      <w:marBottom w:val="0"/>
      <w:divBdr>
        <w:top w:val="none" w:sz="0" w:space="0" w:color="auto"/>
        <w:left w:val="none" w:sz="0" w:space="0" w:color="auto"/>
        <w:bottom w:val="none" w:sz="0" w:space="0" w:color="auto"/>
        <w:right w:val="none" w:sz="0" w:space="0" w:color="auto"/>
      </w:divBdr>
      <w:divsChild>
        <w:div w:id="968821099">
          <w:marLeft w:val="0"/>
          <w:marRight w:val="0"/>
          <w:marTop w:val="0"/>
          <w:marBottom w:val="0"/>
          <w:divBdr>
            <w:top w:val="none" w:sz="0" w:space="0" w:color="auto"/>
            <w:left w:val="none" w:sz="0" w:space="0" w:color="auto"/>
            <w:bottom w:val="none" w:sz="0" w:space="0" w:color="auto"/>
            <w:right w:val="none" w:sz="0" w:space="0" w:color="auto"/>
          </w:divBdr>
          <w:divsChild>
            <w:div w:id="218713125">
              <w:marLeft w:val="0"/>
              <w:marRight w:val="0"/>
              <w:marTop w:val="0"/>
              <w:marBottom w:val="0"/>
              <w:divBdr>
                <w:top w:val="none" w:sz="0" w:space="0" w:color="auto"/>
                <w:left w:val="none" w:sz="0" w:space="0" w:color="auto"/>
                <w:bottom w:val="none" w:sz="0" w:space="0" w:color="auto"/>
                <w:right w:val="none" w:sz="0" w:space="0" w:color="auto"/>
              </w:divBdr>
              <w:divsChild>
                <w:div w:id="176845345">
                  <w:marLeft w:val="0"/>
                  <w:marRight w:val="0"/>
                  <w:marTop w:val="0"/>
                  <w:marBottom w:val="0"/>
                  <w:divBdr>
                    <w:top w:val="none" w:sz="0" w:space="0" w:color="auto"/>
                    <w:left w:val="none" w:sz="0" w:space="0" w:color="auto"/>
                    <w:bottom w:val="none" w:sz="0" w:space="0" w:color="auto"/>
                    <w:right w:val="none" w:sz="0" w:space="0" w:color="auto"/>
                  </w:divBdr>
                  <w:divsChild>
                    <w:div w:id="339624828">
                      <w:marLeft w:val="0"/>
                      <w:marRight w:val="0"/>
                      <w:marTop w:val="0"/>
                      <w:marBottom w:val="0"/>
                      <w:divBdr>
                        <w:top w:val="none" w:sz="0" w:space="0" w:color="auto"/>
                        <w:left w:val="none" w:sz="0" w:space="0" w:color="auto"/>
                        <w:bottom w:val="none" w:sz="0" w:space="0" w:color="auto"/>
                        <w:right w:val="none" w:sz="0" w:space="0" w:color="auto"/>
                      </w:divBdr>
                      <w:divsChild>
                        <w:div w:id="309410000">
                          <w:marLeft w:val="0"/>
                          <w:marRight w:val="0"/>
                          <w:marTop w:val="0"/>
                          <w:marBottom w:val="0"/>
                          <w:divBdr>
                            <w:top w:val="none" w:sz="0" w:space="0" w:color="auto"/>
                            <w:left w:val="none" w:sz="0" w:space="0" w:color="auto"/>
                            <w:bottom w:val="none" w:sz="0" w:space="0" w:color="auto"/>
                            <w:right w:val="none" w:sz="0" w:space="0" w:color="auto"/>
                          </w:divBdr>
                          <w:divsChild>
                            <w:div w:id="1125199188">
                              <w:marLeft w:val="0"/>
                              <w:marRight w:val="0"/>
                              <w:marTop w:val="0"/>
                              <w:marBottom w:val="0"/>
                              <w:divBdr>
                                <w:top w:val="none" w:sz="0" w:space="0" w:color="auto"/>
                                <w:left w:val="none" w:sz="0" w:space="0" w:color="auto"/>
                                <w:bottom w:val="none" w:sz="0" w:space="0" w:color="auto"/>
                                <w:right w:val="none" w:sz="0" w:space="0" w:color="auto"/>
                              </w:divBdr>
                              <w:divsChild>
                                <w:div w:id="678701851">
                                  <w:marLeft w:val="0"/>
                                  <w:marRight w:val="0"/>
                                  <w:marTop w:val="0"/>
                                  <w:marBottom w:val="0"/>
                                  <w:divBdr>
                                    <w:top w:val="none" w:sz="0" w:space="0" w:color="auto"/>
                                    <w:left w:val="none" w:sz="0" w:space="0" w:color="auto"/>
                                    <w:bottom w:val="none" w:sz="0" w:space="0" w:color="auto"/>
                                    <w:right w:val="none" w:sz="0" w:space="0" w:color="auto"/>
                                  </w:divBdr>
                                  <w:divsChild>
                                    <w:div w:id="429550327">
                                      <w:marLeft w:val="0"/>
                                      <w:marRight w:val="0"/>
                                      <w:marTop w:val="0"/>
                                      <w:marBottom w:val="0"/>
                                      <w:divBdr>
                                        <w:top w:val="none" w:sz="0" w:space="0" w:color="auto"/>
                                        <w:left w:val="none" w:sz="0" w:space="0" w:color="auto"/>
                                        <w:bottom w:val="none" w:sz="0" w:space="0" w:color="auto"/>
                                        <w:right w:val="none" w:sz="0" w:space="0" w:color="auto"/>
                                      </w:divBdr>
                                      <w:divsChild>
                                        <w:div w:id="4093704">
                                          <w:marLeft w:val="0"/>
                                          <w:marRight w:val="0"/>
                                          <w:marTop w:val="0"/>
                                          <w:marBottom w:val="0"/>
                                          <w:divBdr>
                                            <w:top w:val="none" w:sz="0" w:space="0" w:color="auto"/>
                                            <w:left w:val="none" w:sz="0" w:space="0" w:color="auto"/>
                                            <w:bottom w:val="none" w:sz="0" w:space="0" w:color="auto"/>
                                            <w:right w:val="none" w:sz="0" w:space="0" w:color="auto"/>
                                          </w:divBdr>
                                          <w:divsChild>
                                            <w:div w:id="983122011">
                                              <w:marLeft w:val="0"/>
                                              <w:marRight w:val="0"/>
                                              <w:marTop w:val="0"/>
                                              <w:marBottom w:val="0"/>
                                              <w:divBdr>
                                                <w:top w:val="none" w:sz="0" w:space="0" w:color="auto"/>
                                                <w:left w:val="none" w:sz="0" w:space="0" w:color="auto"/>
                                                <w:bottom w:val="none" w:sz="0" w:space="0" w:color="auto"/>
                                                <w:right w:val="none" w:sz="0" w:space="0" w:color="auto"/>
                                              </w:divBdr>
                                              <w:divsChild>
                                                <w:div w:id="749274071">
                                                  <w:marLeft w:val="0"/>
                                                  <w:marRight w:val="0"/>
                                                  <w:marTop w:val="0"/>
                                                  <w:marBottom w:val="0"/>
                                                  <w:divBdr>
                                                    <w:top w:val="none" w:sz="0" w:space="0" w:color="auto"/>
                                                    <w:left w:val="none" w:sz="0" w:space="0" w:color="auto"/>
                                                    <w:bottom w:val="none" w:sz="0" w:space="0" w:color="auto"/>
                                                    <w:right w:val="none" w:sz="0" w:space="0" w:color="auto"/>
                                                  </w:divBdr>
                                                </w:div>
                                                <w:div w:id="101176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164757">
                                      <w:marLeft w:val="0"/>
                                      <w:marRight w:val="0"/>
                                      <w:marTop w:val="0"/>
                                      <w:marBottom w:val="0"/>
                                      <w:divBdr>
                                        <w:top w:val="none" w:sz="0" w:space="0" w:color="auto"/>
                                        <w:left w:val="none" w:sz="0" w:space="0" w:color="auto"/>
                                        <w:bottom w:val="none" w:sz="0" w:space="0" w:color="auto"/>
                                        <w:right w:val="none" w:sz="0" w:space="0" w:color="auto"/>
                                      </w:divBdr>
                                      <w:divsChild>
                                        <w:div w:id="1284725065">
                                          <w:marLeft w:val="0"/>
                                          <w:marRight w:val="0"/>
                                          <w:marTop w:val="0"/>
                                          <w:marBottom w:val="0"/>
                                          <w:divBdr>
                                            <w:top w:val="none" w:sz="0" w:space="0" w:color="auto"/>
                                            <w:left w:val="none" w:sz="0" w:space="0" w:color="auto"/>
                                            <w:bottom w:val="none" w:sz="0" w:space="0" w:color="auto"/>
                                            <w:right w:val="none" w:sz="0" w:space="0" w:color="auto"/>
                                          </w:divBdr>
                                          <w:divsChild>
                                            <w:div w:id="921254424">
                                              <w:marLeft w:val="0"/>
                                              <w:marRight w:val="0"/>
                                              <w:marTop w:val="0"/>
                                              <w:marBottom w:val="0"/>
                                              <w:divBdr>
                                                <w:top w:val="none" w:sz="0" w:space="0" w:color="auto"/>
                                                <w:left w:val="none" w:sz="0" w:space="0" w:color="auto"/>
                                                <w:bottom w:val="none" w:sz="0" w:space="0" w:color="auto"/>
                                                <w:right w:val="none" w:sz="0" w:space="0" w:color="auto"/>
                                              </w:divBdr>
                                              <w:divsChild>
                                                <w:div w:id="404686066">
                                                  <w:marLeft w:val="0"/>
                                                  <w:marRight w:val="0"/>
                                                  <w:marTop w:val="0"/>
                                                  <w:marBottom w:val="0"/>
                                                  <w:divBdr>
                                                    <w:top w:val="none" w:sz="0" w:space="0" w:color="auto"/>
                                                    <w:left w:val="none" w:sz="0" w:space="0" w:color="auto"/>
                                                    <w:bottom w:val="none" w:sz="0" w:space="0" w:color="auto"/>
                                                    <w:right w:val="none" w:sz="0" w:space="0" w:color="auto"/>
                                                  </w:divBdr>
                                                </w:div>
                                                <w:div w:id="1045761313">
                                                  <w:marLeft w:val="0"/>
                                                  <w:marRight w:val="0"/>
                                                  <w:marTop w:val="0"/>
                                                  <w:marBottom w:val="0"/>
                                                  <w:divBdr>
                                                    <w:top w:val="none" w:sz="0" w:space="0" w:color="auto"/>
                                                    <w:left w:val="none" w:sz="0" w:space="0" w:color="auto"/>
                                                    <w:bottom w:val="none" w:sz="0" w:space="0" w:color="auto"/>
                                                    <w:right w:val="none" w:sz="0" w:space="0" w:color="auto"/>
                                                  </w:divBdr>
                                                </w:div>
                                                <w:div w:id="173850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568199">
      <w:bodyDiv w:val="1"/>
      <w:marLeft w:val="0"/>
      <w:marRight w:val="0"/>
      <w:marTop w:val="0"/>
      <w:marBottom w:val="0"/>
      <w:divBdr>
        <w:top w:val="none" w:sz="0" w:space="0" w:color="auto"/>
        <w:left w:val="none" w:sz="0" w:space="0" w:color="auto"/>
        <w:bottom w:val="none" w:sz="0" w:space="0" w:color="auto"/>
        <w:right w:val="none" w:sz="0" w:space="0" w:color="auto"/>
      </w:divBdr>
    </w:div>
    <w:div w:id="1876387755">
      <w:bodyDiv w:val="1"/>
      <w:marLeft w:val="0"/>
      <w:marRight w:val="0"/>
      <w:marTop w:val="0"/>
      <w:marBottom w:val="0"/>
      <w:divBdr>
        <w:top w:val="none" w:sz="0" w:space="0" w:color="auto"/>
        <w:left w:val="none" w:sz="0" w:space="0" w:color="auto"/>
        <w:bottom w:val="none" w:sz="0" w:space="0" w:color="auto"/>
        <w:right w:val="none" w:sz="0" w:space="0" w:color="auto"/>
      </w:divBdr>
    </w:div>
    <w:div w:id="1970431782">
      <w:bodyDiv w:val="1"/>
      <w:marLeft w:val="0"/>
      <w:marRight w:val="0"/>
      <w:marTop w:val="0"/>
      <w:marBottom w:val="0"/>
      <w:divBdr>
        <w:top w:val="none" w:sz="0" w:space="0" w:color="auto"/>
        <w:left w:val="none" w:sz="0" w:space="0" w:color="auto"/>
        <w:bottom w:val="none" w:sz="0" w:space="0" w:color="auto"/>
        <w:right w:val="none" w:sz="0" w:space="0" w:color="auto"/>
      </w:divBdr>
    </w:div>
    <w:div w:id="212619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902237250" TargetMode="External"/><Relationship Id="rId18" Type="http://schemas.openxmlformats.org/officeDocument/2006/relationships/hyperlink" Target="https://docs.cntd.ru/document/42028740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cs.cntd.ru/document/420234837" TargetMode="External"/><Relationship Id="rId7" Type="http://schemas.openxmlformats.org/officeDocument/2006/relationships/footnotes" Target="footnotes.xml"/><Relationship Id="rId12" Type="http://schemas.openxmlformats.org/officeDocument/2006/relationships/hyperlink" Target="consultantplus://offline/ref=31519E953DAB4FD1816CDFD51198319B7A8ECD6F9550ACC10664843CEAF40CF09E91A2D6D2776552dAOEH" TargetMode="External"/><Relationship Id="rId17" Type="http://schemas.openxmlformats.org/officeDocument/2006/relationships/hyperlink" Target="https://docs.cntd.ru/document/42028740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cs.cntd.ru/document/420287404" TargetMode="External"/><Relationship Id="rId20" Type="http://schemas.openxmlformats.org/officeDocument/2006/relationships/hyperlink" Target="https://docs.cntd.ru/document/4202348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1519E953DAB4FD1816CDFD51198319B7A8ECD6F9550ACC10664843CEAF40CF09E91A2D6D2776553dAO7H"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docs.cntd.ru/document/420287404" TargetMode="External"/><Relationship Id="rId23" Type="http://schemas.openxmlformats.org/officeDocument/2006/relationships/header" Target="header1.xml"/><Relationship Id="rId10" Type="http://schemas.openxmlformats.org/officeDocument/2006/relationships/hyperlink" Target="consultantplus://offline/main?base=LAW;n=105201;fld=134" TargetMode="External"/><Relationship Id="rId19" Type="http://schemas.openxmlformats.org/officeDocument/2006/relationships/hyperlink" Target="https://docs.cntd.ru/document/90223725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docs.cntd.ru/document/901919338" TargetMode="External"/><Relationship Id="rId22" Type="http://schemas.openxmlformats.org/officeDocument/2006/relationships/hyperlink" Target="https://docs.cntd.ru/document/9022372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11FD6-D271-4D21-B9D1-63308A9CF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13365</Words>
  <Characters>76183</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Grizli777</Company>
  <LinksUpToDate>false</LinksUpToDate>
  <CharactersWithSpaces>89370</CharactersWithSpaces>
  <SharedDoc>false</SharedDoc>
  <HLinks>
    <vt:vector size="72" baseType="variant">
      <vt:variant>
        <vt:i4>6946879</vt:i4>
      </vt:variant>
      <vt:variant>
        <vt:i4>72</vt:i4>
      </vt:variant>
      <vt:variant>
        <vt:i4>0</vt:i4>
      </vt:variant>
      <vt:variant>
        <vt:i4>5</vt:i4>
      </vt:variant>
      <vt:variant>
        <vt:lpwstr>https://docs.cntd.ru/document/902237250</vt:lpwstr>
      </vt:variant>
      <vt:variant>
        <vt:lpwstr/>
      </vt:variant>
      <vt:variant>
        <vt:i4>131088</vt:i4>
      </vt:variant>
      <vt:variant>
        <vt:i4>69</vt:i4>
      </vt:variant>
      <vt:variant>
        <vt:i4>0</vt:i4>
      </vt:variant>
      <vt:variant>
        <vt:i4>5</vt:i4>
      </vt:variant>
      <vt:variant>
        <vt:lpwstr>https://docs.cntd.ru/document/420234837</vt:lpwstr>
      </vt:variant>
      <vt:variant>
        <vt:lpwstr>64U0IK</vt:lpwstr>
      </vt:variant>
      <vt:variant>
        <vt:i4>1638404</vt:i4>
      </vt:variant>
      <vt:variant>
        <vt:i4>66</vt:i4>
      </vt:variant>
      <vt:variant>
        <vt:i4>0</vt:i4>
      </vt:variant>
      <vt:variant>
        <vt:i4>5</vt:i4>
      </vt:variant>
      <vt:variant>
        <vt:lpwstr>https://docs.cntd.ru/document/420234837</vt:lpwstr>
      </vt:variant>
      <vt:variant>
        <vt:lpwstr>65A0IQ</vt:lpwstr>
      </vt:variant>
      <vt:variant>
        <vt:i4>6946879</vt:i4>
      </vt:variant>
      <vt:variant>
        <vt:i4>63</vt:i4>
      </vt:variant>
      <vt:variant>
        <vt:i4>0</vt:i4>
      </vt:variant>
      <vt:variant>
        <vt:i4>5</vt:i4>
      </vt:variant>
      <vt:variant>
        <vt:lpwstr>https://docs.cntd.ru/document/902237250</vt:lpwstr>
      </vt:variant>
      <vt:variant>
        <vt:lpwstr/>
      </vt:variant>
      <vt:variant>
        <vt:i4>5177425</vt:i4>
      </vt:variant>
      <vt:variant>
        <vt:i4>60</vt:i4>
      </vt:variant>
      <vt:variant>
        <vt:i4>0</vt:i4>
      </vt:variant>
      <vt:variant>
        <vt:i4>5</vt:i4>
      </vt:variant>
      <vt:variant>
        <vt:lpwstr>https://docs.cntd.ru/document/420287404</vt:lpwstr>
      </vt:variant>
      <vt:variant>
        <vt:lpwstr>AAC0NS</vt:lpwstr>
      </vt:variant>
      <vt:variant>
        <vt:i4>655443</vt:i4>
      </vt:variant>
      <vt:variant>
        <vt:i4>51</vt:i4>
      </vt:variant>
      <vt:variant>
        <vt:i4>0</vt:i4>
      </vt:variant>
      <vt:variant>
        <vt:i4>5</vt:i4>
      </vt:variant>
      <vt:variant>
        <vt:lpwstr>https://docs.cntd.ru/document/420287404</vt:lpwstr>
      </vt:variant>
      <vt:variant>
        <vt:lpwstr>7D20K3</vt:lpwstr>
      </vt:variant>
      <vt:variant>
        <vt:i4>655443</vt:i4>
      </vt:variant>
      <vt:variant>
        <vt:i4>48</vt:i4>
      </vt:variant>
      <vt:variant>
        <vt:i4>0</vt:i4>
      </vt:variant>
      <vt:variant>
        <vt:i4>5</vt:i4>
      </vt:variant>
      <vt:variant>
        <vt:lpwstr>https://docs.cntd.ru/document/420287404</vt:lpwstr>
      </vt:variant>
      <vt:variant>
        <vt:lpwstr>7D20K3</vt:lpwstr>
      </vt:variant>
      <vt:variant>
        <vt:i4>655443</vt:i4>
      </vt:variant>
      <vt:variant>
        <vt:i4>45</vt:i4>
      </vt:variant>
      <vt:variant>
        <vt:i4>0</vt:i4>
      </vt:variant>
      <vt:variant>
        <vt:i4>5</vt:i4>
      </vt:variant>
      <vt:variant>
        <vt:lpwstr>https://docs.cntd.ru/document/420287404</vt:lpwstr>
      </vt:variant>
      <vt:variant>
        <vt:lpwstr>7D20K3</vt:lpwstr>
      </vt:variant>
      <vt:variant>
        <vt:i4>393237</vt:i4>
      </vt:variant>
      <vt:variant>
        <vt:i4>24</vt:i4>
      </vt:variant>
      <vt:variant>
        <vt:i4>0</vt:i4>
      </vt:variant>
      <vt:variant>
        <vt:i4>5</vt:i4>
      </vt:variant>
      <vt:variant>
        <vt:lpwstr>https://docs.cntd.ru/document/901919338</vt:lpwstr>
      </vt:variant>
      <vt:variant>
        <vt:lpwstr>64U0IK</vt:lpwstr>
      </vt:variant>
      <vt:variant>
        <vt:i4>6946879</vt:i4>
      </vt:variant>
      <vt:variant>
        <vt:i4>6</vt:i4>
      </vt:variant>
      <vt:variant>
        <vt:i4>0</vt:i4>
      </vt:variant>
      <vt:variant>
        <vt:i4>5</vt:i4>
      </vt:variant>
      <vt:variant>
        <vt:lpwstr>https://docs.cntd.ru/document/902237250</vt:lpwstr>
      </vt:variant>
      <vt:variant>
        <vt:lpwstr/>
      </vt:variant>
      <vt:variant>
        <vt:i4>7733359</vt:i4>
      </vt:variant>
      <vt:variant>
        <vt:i4>3</vt:i4>
      </vt:variant>
      <vt:variant>
        <vt:i4>0</vt:i4>
      </vt:variant>
      <vt:variant>
        <vt:i4>5</vt:i4>
      </vt:variant>
      <vt:variant>
        <vt:lpwstr>consultantplus://offline/ref=31519E953DAB4FD1816CDFD51198319B7A8ECD6F9550ACC10664843CEAF40CF09E91A2D6D2776552dAOEH</vt:lpwstr>
      </vt:variant>
      <vt:variant>
        <vt:lpwstr/>
      </vt:variant>
      <vt:variant>
        <vt:i4>7733308</vt:i4>
      </vt:variant>
      <vt:variant>
        <vt:i4>0</vt:i4>
      </vt:variant>
      <vt:variant>
        <vt:i4>0</vt:i4>
      </vt:variant>
      <vt:variant>
        <vt:i4>5</vt:i4>
      </vt:variant>
      <vt:variant>
        <vt:lpwstr>consultantplus://offline/ref=31519E953DAB4FD1816CDFD51198319B7A8ECD6F9550ACC10664843CEAF40CF09E91A2D6D2776553dAO7H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Трунина</dc:creator>
  <cp:lastModifiedBy>Елена</cp:lastModifiedBy>
  <cp:revision>2</cp:revision>
  <cp:lastPrinted>2022-01-24T08:08:00Z</cp:lastPrinted>
  <dcterms:created xsi:type="dcterms:W3CDTF">2022-01-24T08:58:00Z</dcterms:created>
  <dcterms:modified xsi:type="dcterms:W3CDTF">2022-01-24T08:58:00Z</dcterms:modified>
</cp:coreProperties>
</file>