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4E6" w:rsidRPr="00021F42" w:rsidRDefault="00FE54E6" w:rsidP="009360D9">
      <w:pPr>
        <w:pStyle w:val="ConsPlusTitle"/>
        <w:widowControl/>
        <w:spacing w:before="100" w:beforeAutospacing="1" w:after="100" w:afterAutospacing="1"/>
        <w:contextualSpacing/>
        <w:mirrorIndents/>
        <w:jc w:val="right"/>
      </w:pPr>
      <w:r w:rsidRPr="00021F42">
        <w:t xml:space="preserve">ПРОЕКТ </w:t>
      </w:r>
    </w:p>
    <w:p w:rsidR="00FE54E6" w:rsidRPr="00021F42" w:rsidRDefault="00FE54E6" w:rsidP="009360D9">
      <w:pPr>
        <w:pStyle w:val="ConsPlusTitle"/>
        <w:widowControl/>
        <w:spacing w:before="100" w:beforeAutospacing="1" w:after="100" w:afterAutospacing="1"/>
        <w:contextualSpacing/>
        <w:mirrorIndents/>
        <w:jc w:val="center"/>
        <w:rPr>
          <w:b w:val="0"/>
        </w:rPr>
      </w:pPr>
    </w:p>
    <w:p w:rsidR="00021F42" w:rsidRPr="00021F42" w:rsidRDefault="00021F42" w:rsidP="009360D9">
      <w:pPr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</w:t>
      </w:r>
    </w:p>
    <w:p w:rsidR="00021F42" w:rsidRPr="009360D9" w:rsidRDefault="00FE54E6" w:rsidP="009360D9">
      <w:pPr>
        <w:pStyle w:val="ConsPlusTitle"/>
        <w:spacing w:before="100" w:beforeAutospacing="1" w:after="100" w:afterAutospacing="1"/>
        <w:contextualSpacing/>
        <w:mirrorIndents/>
        <w:jc w:val="center"/>
      </w:pPr>
      <w:r w:rsidRPr="009360D9">
        <w:t>по предоставлению муниципальной услуги</w:t>
      </w:r>
    </w:p>
    <w:p w:rsidR="00D81271" w:rsidRPr="009360D9" w:rsidRDefault="00653F01" w:rsidP="009360D9">
      <w:pPr>
        <w:pStyle w:val="ConsPlusTitle"/>
        <w:spacing w:before="100" w:beforeAutospacing="1" w:after="100" w:afterAutospacing="1"/>
        <w:contextualSpacing/>
        <w:mirrorIndents/>
        <w:jc w:val="center"/>
      </w:pPr>
      <w:r w:rsidRPr="009360D9">
        <w:t>«Оформление согласия (отказа) на обмен жилыми помещениями, предоставленными по договорам социального найма в МО</w:t>
      </w:r>
      <w:r w:rsidR="00021F42" w:rsidRPr="009360D9">
        <w:t xml:space="preserve"> «Котельское сельское поселение</w:t>
      </w:r>
      <w:r w:rsidRPr="009360D9">
        <w:t>»</w:t>
      </w:r>
    </w:p>
    <w:p w:rsidR="007076BA" w:rsidRPr="009360D9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43"/>
      <w:bookmarkEnd w:id="0"/>
      <w:r w:rsidRPr="00021F42">
        <w:rPr>
          <w:rFonts w:ascii="Times New Roman" w:hAnsi="Times New Roman" w:cs="Times New Roman"/>
          <w:b/>
          <w:sz w:val="24"/>
          <w:szCs w:val="24"/>
        </w:rPr>
        <w:t>1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7076BA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45"/>
      <w:bookmarkEnd w:id="1"/>
      <w:r w:rsidRPr="00021F42">
        <w:rPr>
          <w:rFonts w:ascii="Times New Roman" w:hAnsi="Times New Roman" w:cs="Times New Roman"/>
          <w:sz w:val="24"/>
          <w:szCs w:val="24"/>
        </w:rPr>
        <w:t xml:space="preserve">1.1. 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244A21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653F01" w:rsidRPr="00021F42">
        <w:rPr>
          <w:rFonts w:ascii="Times New Roman" w:hAnsi="Times New Roman" w:cs="Times New Roman"/>
          <w:sz w:val="24"/>
          <w:szCs w:val="24"/>
        </w:rPr>
        <w:t>:Оформление согласия (отказа) на обмен жилыми помещениями, предоставленными по договорам социального найма в МО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021F42" w:rsidRPr="00021F4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653F01" w:rsidRPr="00021F42">
        <w:rPr>
          <w:rFonts w:ascii="Times New Roman" w:hAnsi="Times New Roman" w:cs="Times New Roman"/>
          <w:sz w:val="24"/>
          <w:szCs w:val="24"/>
        </w:rPr>
        <w:t xml:space="preserve">» </w:t>
      </w:r>
      <w:r w:rsidRPr="00021F42">
        <w:rPr>
          <w:rFonts w:ascii="Times New Roman" w:hAnsi="Times New Roman" w:cs="Times New Roman"/>
          <w:sz w:val="24"/>
          <w:szCs w:val="24"/>
        </w:rPr>
        <w:t>(далее - муниципальная услуга)</w:t>
      </w:r>
      <w:r w:rsidR="00FB0D20" w:rsidRPr="00021F42">
        <w:rPr>
          <w:rFonts w:ascii="Times New Roman" w:hAnsi="Times New Roman" w:cs="Times New Roman"/>
          <w:sz w:val="24"/>
          <w:szCs w:val="24"/>
        </w:rPr>
        <w:t>.</w:t>
      </w:r>
    </w:p>
    <w:p w:rsidR="00B72BD5" w:rsidRPr="00634717" w:rsidRDefault="00D5154A" w:rsidP="009360D9">
      <w:pPr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1</w:t>
      </w:r>
      <w:r w:rsidR="00BA6D36" w:rsidRPr="00021F42">
        <w:rPr>
          <w:rFonts w:ascii="Times New Roman" w:hAnsi="Times New Roman" w:cs="Times New Roman"/>
          <w:sz w:val="24"/>
          <w:szCs w:val="24"/>
        </w:rPr>
        <w:t xml:space="preserve">.2. </w:t>
      </w:r>
      <w:r w:rsidR="00C853D3" w:rsidRPr="00021F42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администрацией муниципального образования «</w:t>
      </w:r>
      <w:r w:rsidR="00021F42" w:rsidRPr="00021F4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C853D3" w:rsidRPr="00021F42">
        <w:rPr>
          <w:rFonts w:ascii="Times New Roman" w:hAnsi="Times New Roman" w:cs="Times New Roman"/>
          <w:sz w:val="24"/>
          <w:szCs w:val="24"/>
        </w:rPr>
        <w:t>» Ленинградской области (далее – орган местного самоуправления</w:t>
      </w:r>
      <w:r w:rsidR="007536B3" w:rsidRPr="00021F42">
        <w:rPr>
          <w:rFonts w:ascii="Times New Roman" w:hAnsi="Times New Roman" w:cs="Times New Roman"/>
          <w:sz w:val="24"/>
          <w:szCs w:val="24"/>
        </w:rPr>
        <w:t>, администрация МО «</w:t>
      </w:r>
      <w:r w:rsidR="00021F42" w:rsidRPr="00021F42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7536B3" w:rsidRPr="00021F42">
        <w:rPr>
          <w:rFonts w:ascii="Times New Roman" w:hAnsi="Times New Roman" w:cs="Times New Roman"/>
          <w:sz w:val="24"/>
          <w:szCs w:val="24"/>
        </w:rPr>
        <w:t>»</w:t>
      </w:r>
      <w:r w:rsidR="00C853D3" w:rsidRPr="00021F42">
        <w:rPr>
          <w:rFonts w:ascii="Times New Roman" w:hAnsi="Times New Roman" w:cs="Times New Roman"/>
          <w:sz w:val="24"/>
          <w:szCs w:val="24"/>
        </w:rPr>
        <w:t xml:space="preserve">) с участием 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>главы администрации посел</w:t>
      </w:r>
      <w:r w:rsidR="009360D9">
        <w:rPr>
          <w:rFonts w:ascii="Times New Roman" w:eastAsia="Times New Roman" w:hAnsi="Times New Roman" w:cs="Times New Roman"/>
          <w:sz w:val="24"/>
          <w:szCs w:val="24"/>
        </w:rPr>
        <w:t>ения и специально уполномоченного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должностно</w:t>
      </w:r>
      <w:r w:rsidR="009360D9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лиц</w:t>
      </w:r>
      <w:r w:rsidR="009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21F4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поселе</w:t>
      </w:r>
      <w:r w:rsidR="00634717">
        <w:rPr>
          <w:rFonts w:ascii="Times New Roman" w:eastAsia="Times New Roman" w:hAnsi="Times New Roman" w:cs="Times New Roman"/>
          <w:sz w:val="24"/>
          <w:szCs w:val="24"/>
        </w:rPr>
        <w:t>ния (далее – должностные лица).</w:t>
      </w:r>
    </w:p>
    <w:p w:rsidR="00D5154A" w:rsidRPr="00021F42" w:rsidRDefault="00D5154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1.3. Ответственные за предоставлениемуниципальной услуги:</w:t>
      </w:r>
    </w:p>
    <w:p w:rsidR="00B74D60" w:rsidRPr="00021F42" w:rsidRDefault="00B74D6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Администрация муниципального образования «</w:t>
      </w:r>
      <w:r w:rsidR="009360D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Pr="00021F42">
        <w:rPr>
          <w:rFonts w:ascii="Times New Roman" w:hAnsi="Times New Roman" w:cs="Times New Roman"/>
          <w:sz w:val="24"/>
          <w:szCs w:val="24"/>
        </w:rPr>
        <w:t>» Ленинградской области</w:t>
      </w:r>
      <w:r w:rsidR="00FB0D20" w:rsidRPr="00021F42">
        <w:rPr>
          <w:rFonts w:ascii="Times New Roman" w:hAnsi="Times New Roman" w:cs="Times New Roman"/>
          <w:sz w:val="24"/>
          <w:szCs w:val="24"/>
        </w:rPr>
        <w:t>.</w:t>
      </w:r>
    </w:p>
    <w:p w:rsidR="009D43E2" w:rsidRPr="00021F42" w:rsidRDefault="00D5154A" w:rsidP="009360D9">
      <w:pPr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60"/>
      <w:bookmarkEnd w:id="2"/>
      <w:r w:rsidRPr="00021F42">
        <w:rPr>
          <w:rFonts w:ascii="Times New Roman" w:hAnsi="Times New Roman" w:cs="Times New Roman"/>
          <w:sz w:val="24"/>
          <w:szCs w:val="24"/>
        </w:rPr>
        <w:t xml:space="preserve">1.4. 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Места нахождения, справочные телефоны, адреса электронной почты, график работы, часы приема корреспонденции органов местного самоуправления Ленинградской области и с</w:t>
      </w:r>
      <w:r w:rsidR="009D43E2" w:rsidRPr="00021F42">
        <w:rPr>
          <w:rFonts w:ascii="Times New Roman" w:hAnsi="Times New Roman" w:cs="Times New Roman"/>
          <w:sz w:val="24"/>
          <w:szCs w:val="24"/>
        </w:rPr>
        <w:t xml:space="preserve">правочные телефоны </w:t>
      </w:r>
      <w:r w:rsidR="00B74D60" w:rsidRPr="00021F42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</w:t>
      </w:r>
      <w:r w:rsidR="009D43E2" w:rsidRPr="00021F42">
        <w:rPr>
          <w:rFonts w:ascii="Times New Roman" w:hAnsi="Times New Roman" w:cs="Times New Roman"/>
          <w:sz w:val="24"/>
          <w:szCs w:val="24"/>
        </w:rPr>
        <w:t>для получения информации, связанной с предоставлением муниципальной услуги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 приведены в приложении 1 к настоящемуадминистративному регламенту.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1.5. Муниципальная услуга может быть предоставлена при обращении вмногофункциональный центр предоставления государственных и муниципальных услуг (далее - МФЦ). Заявители представляют документы путем личной подачи документов. </w:t>
      </w:r>
    </w:p>
    <w:p w:rsidR="009D43E2" w:rsidRPr="00021F42" w:rsidRDefault="009D43E2" w:rsidP="009360D9">
      <w:pPr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Информация о местах нахождения и графике работы, справочных телефонах и адресах электронной почты МФЦ приведена в приложении 2.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1.6. </w:t>
      </w:r>
      <w:r w:rsidR="009D39A8" w:rsidRPr="00021F42">
        <w:rPr>
          <w:rFonts w:ascii="Times New Roman" w:eastAsia="Times New Roman" w:hAnsi="Times New Roman" w:cs="Times New Roman"/>
          <w:sz w:val="24"/>
          <w:szCs w:val="24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(функций) Ленинградской области (далее – ПГУ ЛО).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ЛО.</w:t>
      </w:r>
    </w:p>
    <w:p w:rsidR="009D43E2" w:rsidRPr="00021F42" w:rsidRDefault="00D5154A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Calibri" w:hAnsi="Times New Roman" w:cs="Times New Roman"/>
          <w:sz w:val="24"/>
          <w:szCs w:val="24"/>
        </w:rPr>
        <w:t>1.</w:t>
      </w:r>
      <w:r w:rsidR="009D43E2" w:rsidRPr="00021F42">
        <w:rPr>
          <w:rFonts w:ascii="Times New Roman" w:eastAsia="Calibri" w:hAnsi="Times New Roman" w:cs="Times New Roman"/>
          <w:sz w:val="24"/>
          <w:szCs w:val="24"/>
        </w:rPr>
        <w:t>7</w:t>
      </w:r>
      <w:r w:rsidRPr="00021F4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Адрес портала государственных и муниципальных услуг (функций) Ленинградской области и официальных сайтов органов исполнительной власти Ленинградской области в сети Интернет.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 Портала государственных и муниципальных услуг(функций)Ленинградской области (далее – ПГУ ЛО): </w:t>
      </w:r>
      <w:hyperlink r:id="rId8" w:history="1">
        <w:r w:rsidRPr="00021F4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http://gu.lenobl.ru/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F6FDC" w:rsidRPr="00021F42" w:rsidRDefault="00BF6FDC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Электронный адрес</w:t>
      </w:r>
      <w:r w:rsidRPr="00021F42">
        <w:rPr>
          <w:rFonts w:ascii="Times New Roman" w:hAnsi="Times New Roman" w:cs="Times New Roman"/>
          <w:sz w:val="24"/>
          <w:szCs w:val="24"/>
        </w:rPr>
        <w:t xml:space="preserve"> Единого портала государственных и муниципальных услуг (функций) в сети Интернет (далее - ЕПГУ):  </w:t>
      </w:r>
      <w:hyperlink r:id="rId9" w:history="1"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://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gosuslugi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r w:rsidRPr="00021F42">
          <w:rPr>
            <w:rFonts w:ascii="Times New Roman" w:hAnsi="Times New Roman" w:cs="Times New Roman"/>
            <w:sz w:val="24"/>
            <w:szCs w:val="24"/>
            <w:u w:val="single"/>
          </w:rPr>
          <w:t>/</w:t>
        </w:r>
      </w:hyperlink>
      <w:r w:rsidRPr="00021F42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 официального сайта Администрации Ленинградской области </w:t>
      </w:r>
      <w:hyperlink r:id="rId10" w:history="1">
        <w:r w:rsidRPr="00021F4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http://www.lenobl.ru/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Электронный адрес официального сайта органа местного самоуправления</w:t>
      </w:r>
      <w:r w:rsidR="009360D9" w:rsidRPr="009360D9">
        <w:rPr>
          <w:rFonts w:ascii="Times New Roman" w:eastAsia="Times New Roman" w:hAnsi="Times New Roman" w:cs="Times New Roman"/>
          <w:sz w:val="24"/>
          <w:szCs w:val="24"/>
        </w:rPr>
        <w:t>http://kotelskoe-adm.ru/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3E2" w:rsidRPr="00021F42" w:rsidRDefault="00D5154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 и размещается на портале.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порядке предоставления </w:t>
      </w:r>
      <w:r w:rsidRPr="00021F4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предоставляется:</w:t>
      </w:r>
    </w:p>
    <w:p w:rsidR="00FB0D20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14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по телефону специалистами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  <w:r w:rsidR="008E2079">
        <w:rPr>
          <w:rFonts w:ascii="Times New Roman" w:eastAsia="Times New Roman" w:hAnsi="Times New Roman" w:cs="Times New Roman"/>
          <w:sz w:val="24"/>
          <w:szCs w:val="24"/>
        </w:rPr>
        <w:t>Котельское сельское поселение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» Ленинградской области;</w:t>
      </w:r>
    </w:p>
    <w:p w:rsidR="009D43E2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14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на Интернет–сайте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администрации</w:t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МО</w:t>
      </w:r>
      <w:hyperlink r:id="rId11" w:history="1">
        <w:r w:rsidR="009845AB" w:rsidRPr="00021F4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http://www.lenobl.ru/</w:t>
        </w:r>
      </w:hyperlink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485D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08" w:firstLine="708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 xml:space="preserve">на Портале государственных и муниципальных </w:t>
      </w:r>
      <w:r w:rsidR="004D249B" w:rsidRPr="00021F42">
        <w:rPr>
          <w:rFonts w:ascii="Times New Roman" w:eastAsia="Times New Roman" w:hAnsi="Times New Roman" w:cs="Times New Roman"/>
          <w:sz w:val="24"/>
          <w:szCs w:val="24"/>
        </w:rPr>
        <w:t xml:space="preserve">(функций) Ленинградской области: </w:t>
      </w:r>
      <w:hyperlink r:id="rId12" w:history="1">
        <w:r w:rsidR="004D249B" w:rsidRPr="00021F42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http://www.gu.lenobl.ru</w:t>
        </w:r>
      </w:hyperlink>
      <w:r w:rsidR="004D249B"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43E2" w:rsidRPr="00021F42" w:rsidRDefault="00FB0D2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708" w:firstLine="708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</w:r>
      <w:r w:rsidR="009D43E2" w:rsidRPr="00021F42">
        <w:rPr>
          <w:rFonts w:ascii="Times New Roman" w:eastAsia="Times New Roman" w:hAnsi="Times New Roman" w:cs="Times New Roman"/>
          <w:sz w:val="24"/>
          <w:szCs w:val="24"/>
        </w:rPr>
        <w:t>при обращении в МФЦ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3E2" w:rsidRPr="00021F42" w:rsidRDefault="009D43E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Письменные обращения заинтересованных лиц, поступившие почтовой корреспонденцией, по адресу:</w:t>
      </w:r>
      <w:r w:rsidR="008E2079">
        <w:rPr>
          <w:rFonts w:ascii="Times New Roman" w:hAnsi="Times New Roman" w:cs="Times New Roman"/>
          <w:sz w:val="24"/>
          <w:szCs w:val="24"/>
        </w:rPr>
        <w:t>188468, Ленинградская область Кингисеппский район пос.Котельский д.33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,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а также в электронном виде на электронный адрес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3" w:history="1"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kotelskoe</w:t>
        </w:r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@</w:t>
        </w:r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yandex</w:t>
        </w:r>
        <w:r w:rsidR="008E2079" w:rsidRPr="008E2079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.</w:t>
        </w:r>
        <w:r w:rsidR="008E2079" w:rsidRPr="002F6E6A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рассматриваются </w:t>
      </w:r>
      <w:r w:rsidR="00831DF1" w:rsidRPr="00021F42">
        <w:rPr>
          <w:rFonts w:ascii="Times New Roman" w:eastAsia="Times New Roman" w:hAnsi="Times New Roman" w:cs="Times New Roman"/>
          <w:sz w:val="24"/>
          <w:szCs w:val="24"/>
        </w:rPr>
        <w:t>структурным подра</w:t>
      </w:r>
      <w:r w:rsidR="009D39A8" w:rsidRPr="00021F42">
        <w:rPr>
          <w:rFonts w:ascii="Times New Roman" w:eastAsia="Times New Roman" w:hAnsi="Times New Roman" w:cs="Times New Roman"/>
          <w:sz w:val="24"/>
          <w:szCs w:val="24"/>
        </w:rPr>
        <w:t>зделением</w:t>
      </w:r>
      <w:r w:rsidR="008E2079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1.9. Информирование об исполнении муниципальной услуги осуществляется в устной, письменной или электронной форме. 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1.10. Информирование заявителей в электронной форме осуществляется путем размещения информации на ПГУ ЛО.</w:t>
      </w:r>
    </w:p>
    <w:p w:rsidR="009D43E2" w:rsidRPr="00021F42" w:rsidRDefault="009D43E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1.11. 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расположенного на ПГУ ЛО.</w:t>
      </w:r>
    </w:p>
    <w:p w:rsidR="00186DA8" w:rsidRPr="00021F42" w:rsidRDefault="00186DA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51"/>
      <w:bookmarkStart w:id="4" w:name="Par161"/>
      <w:bookmarkEnd w:id="3"/>
      <w:bookmarkEnd w:id="4"/>
      <w:r w:rsidRPr="00021F42">
        <w:rPr>
          <w:rFonts w:ascii="Times New Roman" w:hAnsi="Times New Roman" w:cs="Times New Roman"/>
          <w:sz w:val="24"/>
          <w:szCs w:val="24"/>
        </w:rPr>
        <w:t xml:space="preserve">1.12. Муниципальная услуга </w:t>
      </w:r>
      <w:r w:rsidR="00653F01" w:rsidRPr="00021F42">
        <w:rPr>
          <w:rFonts w:ascii="Times New Roman" w:hAnsi="Times New Roman" w:cs="Times New Roman"/>
          <w:sz w:val="24"/>
          <w:szCs w:val="24"/>
        </w:rPr>
        <w:t>«Оформление согласия (отказа) на обмен жилыми помещениями, предоставленными по договорам социального найма в МО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653F01" w:rsidRPr="00021F42">
        <w:rPr>
          <w:rFonts w:ascii="Times New Roman" w:hAnsi="Times New Roman" w:cs="Times New Roman"/>
          <w:sz w:val="24"/>
          <w:szCs w:val="24"/>
        </w:rPr>
        <w:t xml:space="preserve">» </w:t>
      </w:r>
      <w:r w:rsidR="005A79D8" w:rsidRPr="00021F42">
        <w:rPr>
          <w:rFonts w:ascii="Times New Roman" w:hAnsi="Times New Roman" w:cs="Times New Roman"/>
          <w:sz w:val="24"/>
          <w:szCs w:val="24"/>
        </w:rPr>
        <w:t>предоставляется физическим лицам</w:t>
      </w:r>
      <w:r w:rsidR="00653F01" w:rsidRPr="00021F42">
        <w:rPr>
          <w:rFonts w:ascii="Times New Roman" w:hAnsi="Times New Roman" w:cs="Times New Roman"/>
          <w:sz w:val="24"/>
          <w:szCs w:val="24"/>
        </w:rPr>
        <w:t xml:space="preserve">,а также </w:t>
      </w:r>
      <w:r w:rsidR="005A79D8" w:rsidRPr="00021F42">
        <w:rPr>
          <w:rFonts w:ascii="Times New Roman" w:hAnsi="Times New Roman" w:cs="Times New Roman"/>
          <w:sz w:val="24"/>
          <w:szCs w:val="24"/>
        </w:rPr>
        <w:t>лица</w:t>
      </w:r>
      <w:r w:rsidR="00653F01" w:rsidRPr="00021F42">
        <w:rPr>
          <w:rFonts w:ascii="Times New Roman" w:hAnsi="Times New Roman" w:cs="Times New Roman"/>
          <w:sz w:val="24"/>
          <w:szCs w:val="24"/>
        </w:rPr>
        <w:t>м, уполномоченным</w:t>
      </w:r>
      <w:r w:rsidR="005A79D8" w:rsidRPr="00021F42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представлять интересы указанных заявителей.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076BA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Par173"/>
      <w:bookmarkEnd w:id="5"/>
      <w:r w:rsidRPr="00021F42">
        <w:rPr>
          <w:rFonts w:ascii="Times New Roman" w:hAnsi="Times New Roman" w:cs="Times New Roman"/>
          <w:b/>
          <w:sz w:val="24"/>
          <w:szCs w:val="24"/>
        </w:rPr>
        <w:t>2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D5154A" w:rsidRPr="00021F42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FE54E6" w:rsidRPr="00021F42" w:rsidRDefault="00FE54E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2.1. </w:t>
      </w:r>
      <w:r w:rsidR="00D5154A" w:rsidRPr="00021F42">
        <w:rPr>
          <w:rFonts w:ascii="Times New Roman" w:hAnsi="Times New Roman" w:cs="Times New Roman"/>
          <w:sz w:val="24"/>
          <w:szCs w:val="24"/>
        </w:rPr>
        <w:t>Муниципальная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526019" w:rsidRPr="00021F42">
        <w:rPr>
          <w:rFonts w:ascii="Times New Roman" w:hAnsi="Times New Roman" w:cs="Times New Roman"/>
          <w:sz w:val="24"/>
          <w:szCs w:val="24"/>
        </w:rPr>
        <w:t>:«Оформление согласия (отказа) на обмен жилыми помещениями, предоставленными по договорам социального найма в МО</w:t>
      </w:r>
      <w:r w:rsidR="009D39A8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526019" w:rsidRPr="00021F42">
        <w:rPr>
          <w:rFonts w:ascii="Times New Roman" w:hAnsi="Times New Roman" w:cs="Times New Roman"/>
          <w:sz w:val="24"/>
          <w:szCs w:val="24"/>
        </w:rPr>
        <w:t>»</w:t>
      </w:r>
      <w:r w:rsidR="00FB0D20" w:rsidRPr="00021F42">
        <w:rPr>
          <w:rFonts w:ascii="Times New Roman" w:hAnsi="Times New Roman" w:cs="Times New Roman"/>
          <w:sz w:val="24"/>
          <w:szCs w:val="24"/>
        </w:rPr>
        <w:t>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79"/>
      <w:bookmarkEnd w:id="6"/>
      <w:r w:rsidRPr="00021F42">
        <w:rPr>
          <w:rFonts w:ascii="Times New Roman" w:hAnsi="Times New Roman" w:cs="Times New Roman"/>
          <w:sz w:val="24"/>
          <w:szCs w:val="24"/>
        </w:rPr>
        <w:t xml:space="preserve">2.2. Предоставление </w:t>
      </w:r>
      <w:r w:rsidR="00D5154A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осуществляется </w:t>
      </w:r>
      <w:r w:rsidR="00D5154A" w:rsidRPr="00021F42">
        <w:rPr>
          <w:rFonts w:ascii="Times New Roman" w:hAnsi="Times New Roman" w:cs="Times New Roman"/>
          <w:sz w:val="24"/>
          <w:szCs w:val="24"/>
        </w:rPr>
        <w:t>администрацией МО</w:t>
      </w:r>
      <w:r w:rsidR="00E76433" w:rsidRPr="00021F42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E76433" w:rsidRPr="00021F42">
        <w:rPr>
          <w:rFonts w:ascii="Times New Roman" w:hAnsi="Times New Roman" w:cs="Times New Roman"/>
          <w:sz w:val="24"/>
          <w:szCs w:val="24"/>
        </w:rPr>
        <w:t>» Ленинградской области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BA6D36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2.3. Орган, предоставляющий </w:t>
      </w:r>
      <w:r w:rsidR="00D5154A" w:rsidRPr="00021F42">
        <w:rPr>
          <w:rFonts w:ascii="Times New Roman" w:hAnsi="Times New Roman" w:cs="Times New Roman"/>
          <w:sz w:val="24"/>
          <w:szCs w:val="24"/>
        </w:rPr>
        <w:t>муниципальную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услугу, не вправе требовать</w:t>
      </w:r>
      <w:r w:rsidR="00BA6D36" w:rsidRPr="00021F42">
        <w:rPr>
          <w:rFonts w:ascii="Times New Roman" w:hAnsi="Times New Roman" w:cs="Times New Roman"/>
          <w:sz w:val="24"/>
          <w:szCs w:val="24"/>
        </w:rPr>
        <w:t>:</w:t>
      </w:r>
    </w:p>
    <w:p w:rsidR="00BA6D36" w:rsidRPr="00021F42" w:rsidRDefault="00BA6D3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от заявителя осуществления действий, в том числе согласований, необходимых для получения </w:t>
      </w:r>
      <w:r w:rsidR="009F44AC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органы, органы местного самоуправления, организации</w:t>
      </w:r>
      <w:r w:rsidRPr="00021F42">
        <w:rPr>
          <w:rFonts w:ascii="Times New Roman" w:hAnsi="Times New Roman" w:cs="Times New Roman"/>
          <w:sz w:val="24"/>
          <w:szCs w:val="24"/>
        </w:rPr>
        <w:t>;</w:t>
      </w:r>
    </w:p>
    <w:p w:rsidR="00BA6D36" w:rsidRPr="00021F42" w:rsidRDefault="00BA6D3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регламентом;</w:t>
      </w:r>
    </w:p>
    <w:p w:rsidR="00BA6D36" w:rsidRPr="00021F42" w:rsidRDefault="00BA6D3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87"/>
      <w:bookmarkEnd w:id="7"/>
      <w:r w:rsidRPr="00021F42">
        <w:rPr>
          <w:rFonts w:ascii="Times New Roman" w:hAnsi="Times New Roman" w:cs="Times New Roman"/>
          <w:sz w:val="24"/>
          <w:szCs w:val="24"/>
        </w:rPr>
        <w:t xml:space="preserve">2.4. Результатом предоставления </w:t>
      </w:r>
      <w:r w:rsidR="009F44AC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8E2079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 даче согласия на обмен жилыми помещениями, предоставленными по договорам социального найма;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8E2079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об отказе в даче согласия на обмен жилыми помещениями, предоставленными по договорам социального найма.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2.4. Срок регистрации заявления заявителя о предоставлении муниципальной услуги.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2.4.1. Заявление о предоставлении муниципальной услуги регистрируется отделе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в срок не позднее 1 рабочего дня, следующего за днем поступления в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администрацию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2.4.2. Регистрация заявления о предоставлении муниципальной услуги, переданного на бумажном носителе из </w:t>
      </w:r>
      <w:r w:rsidR="009D39A8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в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администрацию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1 рабочего дня, следующего за днем поступления в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администрацию МО </w:t>
      </w:r>
      <w:r w:rsidR="008E2079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2.4.3. Регистрация заявления о предоставлении муниципальной услуги, направленного в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>форме электронного документа посредством П</w:t>
      </w:r>
      <w:r w:rsidR="009D39A8" w:rsidRPr="00021F42">
        <w:rPr>
          <w:rFonts w:ascii="Times New Roman" w:hAnsi="Times New Roman" w:cs="Times New Roman"/>
          <w:sz w:val="24"/>
          <w:szCs w:val="24"/>
        </w:rPr>
        <w:t>ГУ ЛО осуществл</w:t>
      </w:r>
      <w:r w:rsidRPr="00021F42">
        <w:rPr>
          <w:rFonts w:ascii="Times New Roman" w:hAnsi="Times New Roman" w:cs="Times New Roman"/>
          <w:sz w:val="24"/>
          <w:szCs w:val="24"/>
        </w:rPr>
        <w:t xml:space="preserve">яется в срок не позднее 1 рабочего дня, следующего за днем поступления в </w:t>
      </w:r>
      <w:r w:rsidR="002F31DC" w:rsidRPr="00021F4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F31DC" w:rsidRPr="00021F42">
        <w:rPr>
          <w:rFonts w:ascii="Times New Roman" w:hAnsi="Times New Roman" w:cs="Times New Roman"/>
          <w:sz w:val="24"/>
          <w:szCs w:val="24"/>
        </w:rPr>
        <w:t>МО</w:t>
      </w:r>
      <w:r w:rsidR="0057022E">
        <w:rPr>
          <w:rFonts w:ascii="Times New Roman" w:hAnsi="Times New Roman" w:cs="Times New Roman"/>
          <w:sz w:val="24"/>
          <w:szCs w:val="24"/>
        </w:rPr>
        <w:t xml:space="preserve"> «</w:t>
      </w:r>
      <w:r w:rsidR="008E2079">
        <w:rPr>
          <w:rFonts w:ascii="Times New Roman" w:hAnsi="Times New Roman" w:cs="Times New Roman"/>
          <w:sz w:val="24"/>
          <w:szCs w:val="24"/>
        </w:rPr>
        <w:t>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2.4.4. Поступившее в отдел администрации </w:t>
      </w:r>
      <w:r w:rsidR="002F31DC" w:rsidRPr="00021F42">
        <w:rPr>
          <w:rFonts w:ascii="Times New Roman" w:hAnsi="Times New Roman" w:cs="Times New Roman"/>
          <w:sz w:val="24"/>
          <w:szCs w:val="24"/>
        </w:rPr>
        <w:t>МО</w:t>
      </w:r>
      <w:r w:rsidR="008E2079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заявление регистрируется в течение 3 дней с момента поступления с использованием системы автоматизации дело</w:t>
      </w:r>
      <w:r w:rsidR="002F31DC" w:rsidRPr="00021F42">
        <w:rPr>
          <w:rFonts w:ascii="Times New Roman" w:hAnsi="Times New Roman" w:cs="Times New Roman"/>
          <w:sz w:val="24"/>
          <w:szCs w:val="24"/>
        </w:rPr>
        <w:t>производства и документооборота.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 Срок предоставления муниципальной услуги.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2.5.1. Срок предоставления муниципальной услуги не может превышать 30 календарных дней с даты регистрации письменного обращения заявителя о предоставлении муниципальной услуги.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</w:t>
      </w:r>
      <w:r w:rsidR="00C168C7" w:rsidRPr="00021F42">
        <w:rPr>
          <w:rFonts w:ascii="Times New Roman" w:hAnsi="Times New Roman" w:cs="Times New Roman"/>
          <w:sz w:val="24"/>
          <w:szCs w:val="24"/>
        </w:rPr>
        <w:t>2</w:t>
      </w:r>
      <w:r w:rsidRPr="00021F42">
        <w:rPr>
          <w:rFonts w:ascii="Times New Roman" w:hAnsi="Times New Roman" w:cs="Times New Roman"/>
          <w:sz w:val="24"/>
          <w:szCs w:val="24"/>
        </w:rPr>
        <w:t>. Срок предоставления муниципальной услуги исчисляется без учета сроков приостановления предоставления муниципальной услуги</w:t>
      </w:r>
      <w:r w:rsidR="00C168C7" w:rsidRPr="00021F42">
        <w:rPr>
          <w:rFonts w:ascii="Times New Roman" w:hAnsi="Times New Roman" w:cs="Times New Roman"/>
          <w:sz w:val="24"/>
          <w:szCs w:val="24"/>
        </w:rPr>
        <w:t xml:space="preserve"> 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срока выдачи документа, являющегося результатом предоставления муниципальной услуги заявителю.</w:t>
      </w:r>
    </w:p>
    <w:p w:rsidR="00526019" w:rsidRPr="00021F42" w:rsidRDefault="00526019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2.5.</w:t>
      </w:r>
      <w:r w:rsidR="00E9693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>. Выдача (направление) документа, являющегося результатом предоставления муниципальной услуги, осуществляется в срок, не превышающий 3 рабочих дней.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2.6. Нормативные правовые акты, регулирующие предоставление муниципальной услуги осуществляется на основании: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Конституция Российской Федерации;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Федеральным законом от 06.10.2003 N 131-ФЗ "Об общих принципах организации местного самоуправления в Российской Федерации";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Постановления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Федеральный закон от 02.05.2006 N 59-ФЗ "О порядке рассмотрения обращений граждан в Российской Федерации";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Федеральный закон от 6 апреля 2011 г. N 63-ФЗ «Об электронной подписи»;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021F4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Ленинградской области от 30.09.2011 N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учреждениями"; 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1F42">
        <w:rPr>
          <w:rFonts w:ascii="Times New Roman" w:hAnsi="Times New Roman" w:cs="Times New Roman"/>
          <w:color w:val="000000"/>
          <w:sz w:val="24"/>
          <w:szCs w:val="24"/>
        </w:rPr>
        <w:t>- Федеральный закон от 27.07.2006 № 152-ФЗ «О персональных данных»;</w:t>
      </w:r>
    </w:p>
    <w:p w:rsidR="009E37EE" w:rsidRPr="00021F42" w:rsidRDefault="009E37EE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Приказ Министерства связи и массовых коммуникаций Российской Федерации от 13 апреля 2012 г. N 107 "Об утверждении Положения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нормативные правовые акты МО;</w:t>
      </w:r>
    </w:p>
    <w:p w:rsidR="00526019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Уставом 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E368FA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2F31DC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2.7. Исчерпывающий перечень документов, необходимых в соответствии с нормативными правовыми актами Российской Федерации, нормативными правовыми актами ЛО и муниципальными правовыми актами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предоставления.</w:t>
      </w:r>
    </w:p>
    <w:p w:rsidR="00DF1D82" w:rsidRPr="00021F42" w:rsidRDefault="002F31D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2.7.1. При обращении за получением муниципальной услуги заявитель предоставляет в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администрацию МО «</w:t>
      </w:r>
      <w:r w:rsidR="00E368FA">
        <w:rPr>
          <w:rFonts w:ascii="Times New Roman" w:hAnsi="Times New Roman" w:cs="Times New Roman"/>
          <w:sz w:val="24"/>
          <w:szCs w:val="24"/>
        </w:rPr>
        <w:t>Котельское сельское поселение</w:t>
      </w:r>
      <w:r w:rsidR="00FC4E09" w:rsidRPr="00021F42">
        <w:rPr>
          <w:rFonts w:ascii="Times New Roman" w:hAnsi="Times New Roman" w:cs="Times New Roman"/>
          <w:sz w:val="24"/>
          <w:szCs w:val="24"/>
        </w:rPr>
        <w:t xml:space="preserve">» </w:t>
      </w:r>
      <w:r w:rsidR="00DF1D82" w:rsidRPr="00021F42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021F42">
        <w:rPr>
          <w:rFonts w:ascii="Times New Roman" w:hAnsi="Times New Roman" w:cs="Times New Roman"/>
          <w:sz w:val="24"/>
          <w:szCs w:val="24"/>
        </w:rPr>
        <w:t>документы</w:t>
      </w:r>
      <w:r w:rsidR="00DF1D82" w:rsidRPr="00021F4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21F42">
        <w:rPr>
          <w:rFonts w:ascii="Times New Roman" w:eastAsia="Times New Roman" w:hAnsi="Times New Roman" w:cs="Times New Roman"/>
          <w:color w:val="0000FF"/>
          <w:sz w:val="24"/>
          <w:szCs w:val="24"/>
        </w:rPr>
        <w:t>заявление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 нанимателей о согласии на обмен жилыми помещениями, предоставленными по договорам социального найма </w:t>
      </w:r>
      <w:r w:rsidR="001B1DB7" w:rsidRPr="00021F42">
        <w:rPr>
          <w:rFonts w:ascii="Times New Roman" w:eastAsia="Times New Roman" w:hAnsi="Times New Roman" w:cs="Times New Roman"/>
          <w:sz w:val="24"/>
          <w:szCs w:val="24"/>
        </w:rPr>
        <w:t>(</w:t>
      </w:r>
      <w:r w:rsidR="001B1DB7" w:rsidRPr="00021F42">
        <w:rPr>
          <w:rFonts w:ascii="Times New Roman" w:hAnsi="Times New Roman" w:cs="Times New Roman"/>
          <w:sz w:val="24"/>
          <w:szCs w:val="24"/>
        </w:rPr>
        <w:t xml:space="preserve">далее – заявление, 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форма заявления </w:t>
      </w:r>
      <w:r w:rsidR="00BF6FDC" w:rsidRPr="00021F4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21F42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BF6FDC" w:rsidRPr="00021F42">
        <w:rPr>
          <w:rFonts w:ascii="Times New Roman" w:hAnsi="Times New Roman" w:cs="Times New Roman"/>
          <w:sz w:val="24"/>
          <w:szCs w:val="24"/>
        </w:rPr>
        <w:t>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 3 к настоящему Административному регламенту</w:t>
      </w:r>
      <w:r w:rsidR="001B1DB7" w:rsidRPr="00021F42">
        <w:rPr>
          <w:rFonts w:ascii="Times New Roman" w:hAnsi="Times New Roman" w:cs="Times New Roman"/>
          <w:sz w:val="24"/>
          <w:szCs w:val="24"/>
        </w:rPr>
        <w:t>)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lastRenderedPageBreak/>
        <w:t>- договор об обмене жилыми помещениями, занимаемыми по договорам социального найма, с согласием проживающих совместно с нанимателем членов семьи, в том числе временно отсутствующих, на осуществление соответствующего обмена;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документы, удостоверяющие личность гражданина, подавшего заявление, и личность каждого из членов его семьи (паспорт или иной документ, его заменяющий);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документы, подтверждающие семейные отношения гражданина, подавшего заявление, и членов его семьи (свидетельство о рождении, свидетельство о заключении (расторжении) брака, свидетельство о смерти, судебное решение о признании членом семьи и другие);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документы, подтверждающие право пользования жилым помещением, занимаемым заявителем и членами его семьи (ордер, договор, решение о предоставлении жилого помещения, решение суда и т.п.);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- справку об отсутствии у нанимателя и членов его семьи тяжелых форм хронических заболеваний в соответствии с </w:t>
      </w:r>
      <w:hyperlink r:id="rId14" w:history="1">
        <w:r w:rsidRPr="00021F42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перечнем</w:t>
        </w:r>
      </w:hyperlink>
      <w:r w:rsidRPr="00021F42">
        <w:rPr>
          <w:rFonts w:ascii="Times New Roman" w:eastAsia="Times New Roman" w:hAnsi="Times New Roman" w:cs="Times New Roman"/>
          <w:sz w:val="24"/>
          <w:szCs w:val="24"/>
        </w:rPr>
        <w:t>, утвержденным постановлением Правительства РФ от 16.06.2006 N 378 (для нанимателей, меняющихся на жилые помещения в коммунальной квартире);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выписку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копию финансового лицевого счета с места жительства заявителя и членов его семьи;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справки об отсутствии задолженности за содержание, ремонт жилого помещения и коммунальные услуги;</w:t>
      </w:r>
    </w:p>
    <w:p w:rsidR="00DF1D82" w:rsidRPr="00021F42" w:rsidRDefault="00DF1D82" w:rsidP="009360D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 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обмену.</w:t>
      </w:r>
    </w:p>
    <w:p w:rsidR="00067BA4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2.8.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услуг, и которые заявитель вправе предоставить по собственной инициативе, а также способы их получения заявителями, в том числе в электронной форме, порядок их представления.</w:t>
      </w:r>
    </w:p>
    <w:p w:rsidR="00067BA4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2.8.1. 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услуг, и которые заявитель вправе представить по со</w:t>
      </w:r>
      <w:r w:rsidR="009873A3" w:rsidRPr="00021F42">
        <w:rPr>
          <w:rFonts w:ascii="Times New Roman" w:hAnsi="Times New Roman" w:cs="Times New Roman"/>
          <w:sz w:val="24"/>
          <w:szCs w:val="24"/>
        </w:rPr>
        <w:t>бственной инициативе: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документы, подтверждающие право пользования жилым помещением, занимаемым заявителем и членами его семьи (ордер, договор, решение о предоставлении жилого помещения, решение суда и т.п.);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выписку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копию финансового лицевого счета с места жительства заявителя и членов его семьи;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справки об отсутствии задолженности за содержание, ремонт жилого помещения и коммунальные услуги;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сделки по обмену.</w:t>
      </w:r>
    </w:p>
    <w:p w:rsidR="00067BA4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2.8.2.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Администрация</w:t>
      </w:r>
      <w:r w:rsidR="00393F8E"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CB5826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 </w:t>
      </w:r>
      <w:r w:rsidR="00393F8E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526019" w:rsidRPr="00021F42" w:rsidRDefault="00067BA4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2.8.3. </w:t>
      </w:r>
      <w:r w:rsidR="00FC4E09" w:rsidRPr="00021F42">
        <w:rPr>
          <w:rFonts w:ascii="Times New Roman" w:hAnsi="Times New Roman" w:cs="Times New Roman"/>
          <w:sz w:val="24"/>
          <w:szCs w:val="24"/>
        </w:rPr>
        <w:t>Администрация</w:t>
      </w:r>
      <w:r w:rsidR="00393F8E" w:rsidRPr="00021F42">
        <w:rPr>
          <w:rFonts w:ascii="Times New Roman" w:hAnsi="Times New Roman" w:cs="Times New Roman"/>
          <w:sz w:val="24"/>
          <w:szCs w:val="24"/>
        </w:rPr>
        <w:t>МО</w:t>
      </w:r>
      <w:r w:rsidR="00CB5826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 </w:t>
      </w:r>
      <w:r w:rsidRPr="00021F42">
        <w:rPr>
          <w:rFonts w:ascii="Times New Roman" w:hAnsi="Times New Roman" w:cs="Times New Roman"/>
          <w:sz w:val="24"/>
          <w:szCs w:val="24"/>
        </w:rPr>
        <w:t xml:space="preserve">и </w:t>
      </w:r>
      <w:r w:rsidR="00393F8E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не вправе требовать от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 xml:space="preserve">заявителя также предоставления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="00393F8E" w:rsidRPr="00021F42">
        <w:rPr>
          <w:rFonts w:ascii="Times New Roman" w:hAnsi="Times New Roman" w:cs="Times New Roman"/>
          <w:sz w:val="24"/>
          <w:szCs w:val="24"/>
        </w:rPr>
        <w:t>ЛО</w:t>
      </w:r>
      <w:r w:rsidRPr="00021F42">
        <w:rPr>
          <w:rFonts w:ascii="Times New Roman" w:hAnsi="Times New Roman" w:cs="Times New Roman"/>
          <w:sz w:val="24"/>
          <w:szCs w:val="24"/>
        </w:rPr>
        <w:t>, муниципальными правовыми актами.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2.9. Основания для отказа в приеме заявлений и документов, необходимых для предоставления муниципальной услуги.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Оснований для отказа в приеме заявлени</w:t>
      </w:r>
      <w:r w:rsidR="00FC4E09" w:rsidRPr="00021F42">
        <w:rPr>
          <w:rFonts w:ascii="Times New Roman" w:hAnsi="Times New Roman" w:cs="Times New Roman"/>
          <w:sz w:val="24"/>
          <w:szCs w:val="24"/>
        </w:rPr>
        <w:t>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2.10. Исчерпывающий перечень оснований для приостановления либо отказа в предоставлении муниципальной услуги.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11</w:t>
      </w:r>
      <w:r w:rsidRPr="00021F42">
        <w:rPr>
          <w:rFonts w:ascii="Times New Roman" w:hAnsi="Times New Roman" w:cs="Times New Roman"/>
          <w:sz w:val="24"/>
          <w:szCs w:val="24"/>
        </w:rPr>
        <w:t>. Основаниями для отказа в предоставлении муниципальной услуги являются: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право пользования обмениваемым жилым помещением оспаривается в судебном порядке;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обмениваемое жилое помещение признано в установленном порядке непригодным для проживания;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принято решение о признании жилого дома, в котором находится обмениваемое жилое помещение, аварийным и подлежащим сносу;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пунктом 4 части 1 статьи 51 Жилищного кодекса Российской Федерации Перечне;</w:t>
      </w:r>
    </w:p>
    <w:p w:rsidR="009873A3" w:rsidRPr="00021F42" w:rsidRDefault="009873A3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непредставление заявителем документов, указанных в пункте 2.7.1 к настоящему административному регламенту, кроме тех, которые находятся в распоряжении государственных органов, органов местного самоуправления и иных органов и подведомственных им организаций, участвующих в предоставлении муниципальных услуг;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отсутствует письменное согласие проживающих с нанимателем совершеннолетних членов его семьи на обмен жилого помещения.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12</w:t>
      </w:r>
      <w:r w:rsidRPr="00021F42">
        <w:rPr>
          <w:rFonts w:ascii="Times New Roman" w:hAnsi="Times New Roman" w:cs="Times New Roman"/>
          <w:sz w:val="24"/>
          <w:szCs w:val="24"/>
        </w:rPr>
        <w:t>. По требованию заявителя решение об отказе в предоставлении муниципальной услуги предоставляется в письменной форме лично</w:t>
      </w:r>
      <w:r w:rsidR="00CB5162" w:rsidRPr="00021F42">
        <w:rPr>
          <w:rFonts w:ascii="Times New Roman" w:hAnsi="Times New Roman" w:cs="Times New Roman"/>
          <w:sz w:val="24"/>
          <w:szCs w:val="24"/>
        </w:rPr>
        <w:t>, посредством МФЦ</w:t>
      </w:r>
      <w:r w:rsidRPr="00021F42">
        <w:rPr>
          <w:rFonts w:ascii="Times New Roman" w:hAnsi="Times New Roman" w:cs="Times New Roman"/>
          <w:sz w:val="24"/>
          <w:szCs w:val="24"/>
        </w:rPr>
        <w:t>, в электронной форме, по почте в письменной форме.</w:t>
      </w:r>
    </w:p>
    <w:p w:rsidR="001508F1" w:rsidRPr="00021F42" w:rsidRDefault="001508F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>13</w:t>
      </w:r>
      <w:r w:rsidRPr="00021F42">
        <w:rPr>
          <w:rFonts w:ascii="Times New Roman" w:hAnsi="Times New Roman" w:cs="Times New Roman"/>
          <w:sz w:val="24"/>
          <w:szCs w:val="24"/>
        </w:rPr>
        <w:t>. Законодательно установленные основания для приостановления предоставления муниципальной услуги отсутствуют.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15"/>
      <w:bookmarkStart w:id="9" w:name="Par281"/>
      <w:bookmarkStart w:id="10" w:name="Par285"/>
      <w:bookmarkEnd w:id="8"/>
      <w:bookmarkEnd w:id="9"/>
      <w:bookmarkEnd w:id="10"/>
      <w:r w:rsidRPr="00021F42">
        <w:rPr>
          <w:rFonts w:ascii="Times New Roman" w:hAnsi="Times New Roman" w:cs="Times New Roman"/>
          <w:sz w:val="24"/>
          <w:szCs w:val="24"/>
        </w:rPr>
        <w:t>2.1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является бесплатным для заявителей.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 xml:space="preserve">. Срок ожидания в очереди при подаче заявления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021F42">
        <w:rPr>
          <w:rFonts w:ascii="Times New Roman" w:hAnsi="Times New Roman" w:cs="Times New Roman"/>
          <w:sz w:val="24"/>
          <w:szCs w:val="24"/>
        </w:rPr>
        <w:t>услуги - 15 минут.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2.16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 Срок ожидания в очереди при получении результата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076BA" w:rsidRPr="00021F42">
        <w:rPr>
          <w:rFonts w:ascii="Times New Roman" w:hAnsi="Times New Roman" w:cs="Times New Roman"/>
          <w:sz w:val="24"/>
          <w:szCs w:val="24"/>
        </w:rPr>
        <w:t>услуги - 15 минут.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2.17</w:t>
      </w:r>
      <w:r w:rsidR="002B6752" w:rsidRPr="00021F42">
        <w:rPr>
          <w:rFonts w:ascii="Times New Roman" w:hAnsi="Times New Roman" w:cs="Times New Roman"/>
          <w:sz w:val="24"/>
          <w:szCs w:val="24"/>
        </w:rPr>
        <w:t>.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Срок ожидания в очереди при подаче заявления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076BA" w:rsidRPr="00021F42">
        <w:rPr>
          <w:rFonts w:ascii="Times New Roman" w:hAnsi="Times New Roman" w:cs="Times New Roman"/>
          <w:sz w:val="24"/>
          <w:szCs w:val="24"/>
        </w:rPr>
        <w:t>услуги в МФЦ - не более 15 минут, при получении результата - не более 15 минут.</w:t>
      </w:r>
    </w:p>
    <w:p w:rsidR="00E96CF8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2.18</w:t>
      </w:r>
      <w:r w:rsidR="00E96CF8" w:rsidRPr="00021F42">
        <w:rPr>
          <w:rFonts w:ascii="Times New Roman" w:hAnsi="Times New Roman" w:cs="Times New Roman"/>
          <w:sz w:val="24"/>
          <w:szCs w:val="24"/>
        </w:rPr>
        <w:t>. Срок регистрации заявления Заявителя о предоставлении муниципальной услуги:</w:t>
      </w:r>
    </w:p>
    <w:p w:rsidR="00E96CF8" w:rsidRPr="00021F42" w:rsidRDefault="00E96CF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случае личного обращения заявителя заявление регистрируется в день обращения;</w:t>
      </w:r>
    </w:p>
    <w:p w:rsidR="00E96CF8" w:rsidRPr="00021F42" w:rsidRDefault="00E96CF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случае поступления документов по почте заявление регистрируется в день поступления.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592325" w:rsidRPr="00021F42">
        <w:rPr>
          <w:rFonts w:ascii="Times New Roman" w:hAnsi="Times New Roman" w:cs="Times New Roman"/>
          <w:sz w:val="24"/>
          <w:szCs w:val="24"/>
        </w:rPr>
        <w:t>19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Помещения, в которых предоставляется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муниципальная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услуга, зал ожидания должны иметь площади, предусмотренные санитарными нормами и требованиями к рабочим (офисным) помещениям, где оборудованы рабочие места с наличием персональных компьютеров, копировальной техники, иной оргтехники, места для заполнения запросов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которые должны быть оборудованы стульями и столами, иметь писчие принадлежности (карандаши, авторучки, бумагу) для заполнения запросов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lastRenderedPageBreak/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0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Информационные стенды должны располагаться в помещении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 содержать следующую информацию: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перечень получателей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реквизиты нормативных правовых актов, содержащих нормы, регулирующие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и их отдельные положения, в том числе настоящего Административного регламента;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образцы заполнения заявления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основания отказа в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местонахождение, график работы, номера контактных телефонов, адреса электронной почты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перечень документов, необходимых для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информацию о порядке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(</w:t>
      </w:r>
      <w:hyperlink w:anchor="Par597" w:history="1">
        <w:r w:rsidRPr="00021F42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021F42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A42BB8" w:rsidRPr="00021F42">
        <w:rPr>
          <w:rFonts w:ascii="Times New Roman" w:hAnsi="Times New Roman" w:cs="Times New Roman"/>
          <w:sz w:val="24"/>
          <w:szCs w:val="24"/>
        </w:rPr>
        <w:t xml:space="preserve">№ </w:t>
      </w:r>
      <w:r w:rsidR="008346E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адрес раздела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на официальном портале, содержащего информацию о предоставлении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почтовый адрес и адрес электронной почты для приема заявлений.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1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К показателям доступности и качества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.1. Своевременность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 (включая соблюдение сроков, предусмотренных настоящим Административным регламентом).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1</w:t>
      </w:r>
      <w:r w:rsidRPr="00021F42">
        <w:rPr>
          <w:rFonts w:ascii="Times New Roman" w:hAnsi="Times New Roman" w:cs="Times New Roman"/>
          <w:sz w:val="24"/>
          <w:szCs w:val="24"/>
        </w:rPr>
        <w:t xml:space="preserve">.2.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соответствии со стандартом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.3. Вежливое (корректное) обращение сотрудников </w:t>
      </w:r>
      <w:r w:rsidR="00B472C3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с заявителями.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1</w:t>
      </w:r>
      <w:r w:rsidRPr="00021F42">
        <w:rPr>
          <w:rFonts w:ascii="Times New Roman" w:hAnsi="Times New Roman" w:cs="Times New Roman"/>
          <w:sz w:val="24"/>
          <w:szCs w:val="24"/>
        </w:rPr>
        <w:t>.4. Обеспечение информирования (консультирования) заявителей по вопросам, предусмотренным пунктом 2.23 настоящего Административного регламента.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.5. Наличие полной, актуальной и достоверной информации о порядке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2.21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.6. Возможность досудебного (внесудебного) рассмотрения жалоб (претензий) в процессе получения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338"/>
      <w:bookmarkEnd w:id="11"/>
      <w:r w:rsidRPr="00021F42">
        <w:rPr>
          <w:rFonts w:ascii="Times New Roman" w:hAnsi="Times New Roman" w:cs="Times New Roman"/>
          <w:sz w:val="24"/>
          <w:szCs w:val="24"/>
        </w:rPr>
        <w:t>2.22</w:t>
      </w:r>
      <w:r w:rsidR="007076BA" w:rsidRPr="00021F42">
        <w:rPr>
          <w:rFonts w:ascii="Times New Roman" w:hAnsi="Times New Roman" w:cs="Times New Roman"/>
          <w:sz w:val="24"/>
          <w:szCs w:val="24"/>
        </w:rPr>
        <w:t>. Перечень вопросов, по которым осуществляется консультирование, включая консультирование по справочным номерам телефонов, указанным в пункте 1.</w:t>
      </w:r>
      <w:r w:rsidR="00C02C75" w:rsidRPr="00021F42">
        <w:rPr>
          <w:rFonts w:ascii="Times New Roman" w:hAnsi="Times New Roman" w:cs="Times New Roman"/>
          <w:sz w:val="24"/>
          <w:szCs w:val="24"/>
        </w:rPr>
        <w:t>4</w:t>
      </w:r>
      <w:r w:rsidR="007076BA" w:rsidRPr="00021F4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реквизитах нормативных правовых актов, указанных в пункте 2.6 настоящего Административного регламента, регулирующих предоставление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и их отдельных положениях;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 реквизитах настоящего Административного регламента;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сроках предоставления </w:t>
      </w:r>
      <w:r w:rsidR="00B472C3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и осуществления административных процедур;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месте размещения на официальном сайте Администрации Ленинградской области справочных материалов по вопросам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входящих номерах, под которыми зарегистрирована в системе делопроизводства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письменная корреспонденция;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 принятом решении по конкретному заявлению;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 порядке представления документов;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 местонахождении, режиме работы, номерах контактных телефонов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B0186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Иные требования, в том числе учитывающие особенности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многофункциональных центрах и особенности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электронном виде.</w:t>
      </w:r>
    </w:p>
    <w:p w:rsidR="007076BA" w:rsidRPr="00021F42" w:rsidRDefault="00B0186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>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органом местного самоуправления.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</w:t>
      </w:r>
      <w:r w:rsidR="00DE6979" w:rsidRPr="00021F42">
        <w:rPr>
          <w:rFonts w:ascii="Times New Roman" w:hAnsi="Times New Roman" w:cs="Times New Roman"/>
          <w:sz w:val="24"/>
          <w:szCs w:val="24"/>
        </w:rPr>
        <w:t>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 xml:space="preserve">.1. К целевым показателям доступности и качества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количество документов, которые заявителю необходимо представить в целях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минимальное количество непосредственных обращений заявителя в различные организации в целях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3</w:t>
      </w:r>
      <w:r w:rsidRPr="00021F42">
        <w:rPr>
          <w:rFonts w:ascii="Times New Roman" w:hAnsi="Times New Roman" w:cs="Times New Roman"/>
          <w:sz w:val="24"/>
          <w:szCs w:val="24"/>
        </w:rPr>
        <w:t xml:space="preserve">.2. К непосредственным показателям доступности и качества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относятся: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возможность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МФЦ в соответствии с соглашением, заключенным между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="00E1586B" w:rsidRPr="00021F42">
        <w:rPr>
          <w:rFonts w:ascii="Times New Roman" w:hAnsi="Times New Roman" w:cs="Times New Roman"/>
          <w:sz w:val="24"/>
          <w:szCs w:val="24"/>
        </w:rPr>
        <w:t xml:space="preserve"> и органом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, с момента вступления в силу соглашения о взаимодействии.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Особенности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МФЦ: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 в МФЦ осуществляется после вступления в силу соглашения о взаимодействии.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.1.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осуществляет: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взаимодействие с территориальными органами федеральных органов исполнительной власти, органами исполнительной власти Ленинградской области, органами местного самоуправления Ленинградской области и организациями, участвующими в предоставлении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 в рамках заключенных соглашений о взаимодействии;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информирование граждан и организаций по вопросам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прием и выдачу документов, необходимых для предоставления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 либо являющихся результатом предоставления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обработку персональных данных, связанных с предоставлением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муниципальных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.2. В случае подачи документов в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посредством МФЦ специалист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, осуществляющий прием документов, представленных для получения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услуги, выполняет следующие действия: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определяет предмет обращения;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проводит проверку полномочий лица, подающего документы;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проводит проверку правильности заполнения запроса и соответствия представленных документов требованиям, указанным в </w:t>
      </w:r>
      <w:hyperlink w:anchor="Par215" w:history="1">
        <w:r w:rsidRPr="00021F4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</w:t>
        </w:r>
        <w:r w:rsidR="00DE6979" w:rsidRPr="00021F42">
          <w:rPr>
            <w:rFonts w:ascii="Times New Roman" w:hAnsi="Times New Roman" w:cs="Times New Roman"/>
            <w:color w:val="000000" w:themeColor="text1"/>
            <w:sz w:val="24"/>
            <w:szCs w:val="24"/>
          </w:rPr>
          <w:t>ах</w:t>
        </w:r>
        <w:r w:rsidRPr="00021F42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2.7</w:t>
        </w:r>
      </w:hyperlink>
      <w:r w:rsidRPr="00021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административного регламента;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услугой;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заверяет электронное дело своей электронной подписью (далее - ЭП);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направляет копии документов и реестр документов в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>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в электронном виде (в составе пакетов электронных дел) в течение 1 рабочего дня со дня обращения заявителя в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>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на бумажных носителях (в случае необходимости обязательного представления оригиналов документов) - в течение 3 рабочих дней со дня обращения заявителя в МФЦ,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4</w:t>
      </w:r>
      <w:r w:rsidRPr="00021F42">
        <w:rPr>
          <w:rFonts w:ascii="Times New Roman" w:hAnsi="Times New Roman" w:cs="Times New Roman"/>
          <w:sz w:val="24"/>
          <w:szCs w:val="24"/>
        </w:rPr>
        <w:t xml:space="preserve">.3. При обнаружении несоответствия документов требованиям, указанным в </w:t>
      </w:r>
      <w:r w:rsidRPr="00021F42">
        <w:rPr>
          <w:rFonts w:ascii="Times New Roman" w:hAnsi="Times New Roman" w:cs="Times New Roman"/>
          <w:color w:val="0000FF"/>
          <w:sz w:val="24"/>
          <w:szCs w:val="24"/>
        </w:rPr>
        <w:t>пункт</w:t>
      </w:r>
      <w:r w:rsidR="00CB26B9" w:rsidRPr="00021F42">
        <w:rPr>
          <w:rFonts w:ascii="Times New Roman" w:hAnsi="Times New Roman" w:cs="Times New Roman"/>
          <w:color w:val="0000FF"/>
          <w:sz w:val="24"/>
          <w:szCs w:val="24"/>
        </w:rPr>
        <w:t>е</w:t>
      </w:r>
      <w:r w:rsidRPr="00021F42">
        <w:rPr>
          <w:rFonts w:ascii="Times New Roman" w:hAnsi="Times New Roman" w:cs="Times New Roman"/>
          <w:color w:val="0000FF"/>
          <w:sz w:val="24"/>
          <w:szCs w:val="24"/>
        </w:rPr>
        <w:t xml:space="preserve"> 2.7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специалист МФЦ, осуществляющий прием документов, возвращает их заявителю для устранения выявленных недостатков.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По окончании приема документов специалист МФЦ выдает заявителю расписку в приеме документов.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lastRenderedPageBreak/>
        <w:t xml:space="preserve">При указании заявителем места получения ответа (результата предоставления </w:t>
      </w:r>
      <w:r w:rsidR="00A51742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услуги) посредством МФЦ должностное лицо </w:t>
      </w:r>
      <w:r w:rsidR="00E1586B" w:rsidRPr="00021F4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Pr="00021F42">
        <w:rPr>
          <w:rFonts w:ascii="Times New Roman" w:hAnsi="Times New Roman" w:cs="Times New Roman"/>
          <w:sz w:val="24"/>
          <w:szCs w:val="24"/>
        </w:rPr>
        <w:t xml:space="preserve">, ответственное за подготовку ответа по результатам рассмотрения представленных заявителем документов, направляет необходимые документы (справки, письма, решения и др.) в </w:t>
      </w:r>
      <w:r w:rsidR="00B0186A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для их последующей передачи заявителю: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на бумажном носителе - в срок не более 3 дней со дня принятия решения о предоставлении (отказе в предоставлении) заявителю услуги, но не позднее 2 дней до окончания срока предоставления </w:t>
      </w:r>
      <w:r w:rsidR="00E1586B" w:rsidRPr="00021F42">
        <w:rPr>
          <w:rFonts w:ascii="Times New Roman" w:hAnsi="Times New Roman" w:cs="Times New Roman"/>
          <w:sz w:val="24"/>
          <w:szCs w:val="24"/>
        </w:rPr>
        <w:t>муниципальной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D75EAF" w:rsidRPr="00021F42" w:rsidRDefault="00D75EAF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Специалист МФЦ, ответственный за выдачу документов, полученных от органа местного самоуправления по результатам рассмотрения представленных заявителем документов, в день их получения от органа местного самоуправления сообщает заявителю о принятом решении по телефону (с записью даты и времени телефонного звонка), а также о возможности получения документов в МФЦ, если иное не предусмотрено в </w:t>
      </w:r>
      <w:hyperlink w:anchor="Par173" w:history="1">
        <w:r w:rsidRPr="00021F42">
          <w:rPr>
            <w:rFonts w:ascii="Times New Roman" w:hAnsi="Times New Roman" w:cs="Times New Roman"/>
            <w:color w:val="0000FF"/>
            <w:sz w:val="24"/>
            <w:szCs w:val="24"/>
          </w:rPr>
          <w:t>разделе II</w:t>
        </w:r>
      </w:hyperlink>
      <w:r w:rsidRPr="00021F42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 предоставления заявителем заявления о предоставлении муниципальной услуги через МФЦ документ, подтверждающий принятие решения, направляется в МФЦ, если иной способ получения не указан заявителем.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 Особенности предоставления муниципальной услуги в электронном виде.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Деятельность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 xml:space="preserve">.1.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.2. Муниципальная услуга может быть получена через ПГУ ЛО с обязательной личной явкой на прием в орган местного самоуправления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6.3. Для подачи заявления через ПГУ ЛО заявитель должен выполнить следующие действия: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>пройти идентификацию и аутентификацию в ЕСИА;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>в личном кабинете на ПГУ ЛО  заполнить в электронном виде заявление на оказание услуги;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>приложить к заявлению отсканированные образы документов, необходимых для получения услуги;</w:t>
      </w:r>
    </w:p>
    <w:p w:rsidR="007E3BC6" w:rsidRPr="00021F42" w:rsidRDefault="007E3BC6" w:rsidP="009360D9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0" w:firstLine="709"/>
        <w:contextualSpacing/>
        <w:mirrorIndents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1F42">
        <w:rPr>
          <w:rFonts w:ascii="Times New Roman" w:eastAsiaTheme="minorEastAsia" w:hAnsi="Times New Roman" w:cs="Times New Roman"/>
          <w:sz w:val="24"/>
          <w:szCs w:val="24"/>
        </w:rPr>
        <w:t xml:space="preserve">направить пакет электронных документов в орган местного самоуправления посредством функционала ПГУ ЛО.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 xml:space="preserve">.4. В результате направления пакета электронных документов посредством ПГУ ЛО автоматизированной информационной системой межведомственного электронного взаимодействия Ленинградской области (далее  - АИС «Межвед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.5. При предоставлении муниципальной услуги через ПГУ ЛО, специалист органа местного самоуправления выполняет следующие действия: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формирует пакет документов, поступивший через ПГУ ЛО, и передает ответственному специалисту органа местного самоуправления,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формирует через АИС «Межвед ЛО» приглашение на прием, которое должно содержать следующую информацию: адрес органа местного самоуправления в который необходимо обратиться заявителю, дату и время приема, номер очереди, идентификационный номер </w:t>
      </w:r>
      <w:r w:rsidRPr="00021F42">
        <w:rPr>
          <w:rFonts w:ascii="Times New Roman" w:hAnsi="Times New Roman" w:cs="Times New Roman"/>
          <w:sz w:val="24"/>
          <w:szCs w:val="24"/>
        </w:rPr>
        <w:lastRenderedPageBreak/>
        <w:t xml:space="preserve">приглашения и перечень документов, которые необходимо представить на приеме. В АИС «Межвед ЛО» дело переводит в статус «Заявитель приглашен на прием». 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 неявки заявителя на прием в назначенное время заявление и документы хранятся в АИС «Межвед ЛО» в течение 30 календарных дней, затем специалист органа местного самоуправления, наделенный в соответствии с должностным регламентом функциями по приему заявлений и документов через ПГУ ЛО переводит документы в архив АИС «Межвед ЛО».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ответственный специалист органа местного самоуправления, ведущий прием, отмечает факт явки заявителя в АИС «Межвед ЛО», дело переводит в статус «Прием заявителя окончен».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«Межвед ЛО» формы о принятом решении и переводит дело в архив АИС «Межвед ЛО»;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Специалист ______________ уведомляет заявителя о принятом решении с помощью указанных в заявлении способов связи, затем направляет документ почтой либо выдает его при личном обращении заявителя.</w:t>
      </w:r>
    </w:p>
    <w:p w:rsidR="007E3BC6" w:rsidRPr="00021F42" w:rsidRDefault="007E3BC6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2.2</w:t>
      </w:r>
      <w:r w:rsidR="00592325" w:rsidRPr="00021F42">
        <w:rPr>
          <w:rFonts w:ascii="Times New Roman" w:hAnsi="Times New Roman" w:cs="Times New Roman"/>
          <w:sz w:val="24"/>
          <w:szCs w:val="24"/>
        </w:rPr>
        <w:t>5</w:t>
      </w:r>
      <w:r w:rsidRPr="00021F42">
        <w:rPr>
          <w:rFonts w:ascii="Times New Roman" w:hAnsi="Times New Roman" w:cs="Times New Roman"/>
          <w:sz w:val="24"/>
          <w:szCs w:val="24"/>
        </w:rPr>
        <w:t>.6. В случае,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документов, указанных в пункте 2.7. настоящих методических рекомендаций, и отвечающих требованиям, указанным в пункте 2.7. настоящих методических рекомендаций.</w:t>
      </w:r>
    </w:p>
    <w:p w:rsidR="004F6BC1" w:rsidRPr="00021F42" w:rsidRDefault="004F6BC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752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2" w:name="Par383"/>
      <w:bookmarkEnd w:id="12"/>
      <w:r w:rsidRPr="00021F42">
        <w:rPr>
          <w:rFonts w:ascii="Times New Roman" w:hAnsi="Times New Roman" w:cs="Times New Roman"/>
          <w:b/>
          <w:sz w:val="24"/>
          <w:szCs w:val="24"/>
        </w:rPr>
        <w:t>3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6752" w:rsidRPr="00021F42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</w:t>
      </w:r>
    </w:p>
    <w:p w:rsidR="002B6752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и обязательными для предоставления муниципальной услуги</w:t>
      </w:r>
    </w:p>
    <w:p w:rsidR="002B6752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3.1. Перечень услуг, необходимых и обязательных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услуги.</w:t>
      </w: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Услугами, необходимыми и обязательными для предоставления муниципальной услуги, являются:</w:t>
      </w: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выдача выписки из домовой книги с места жительства или иного документа, подтверждающего право пользования жилым помещением;</w:t>
      </w:r>
    </w:p>
    <w:p w:rsidR="00592325" w:rsidRPr="00021F42" w:rsidRDefault="00592325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выдача копии финансового лицевого счета с места жительства.</w:t>
      </w:r>
    </w:p>
    <w:p w:rsidR="0028675C" w:rsidRPr="00021F42" w:rsidRDefault="0028675C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7076BA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4</w:t>
      </w:r>
      <w:r w:rsidR="002B6752" w:rsidRPr="00021F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076BA" w:rsidRPr="00021F42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административных процедур, требования к порядку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их выполнения, в том числе особенности выполнения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административных процедур в электронной форме</w:t>
      </w:r>
    </w:p>
    <w:p w:rsidR="007076BA" w:rsidRPr="00021F42" w:rsidRDefault="007076BA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4.1. Предоставление муниципальной услуги включает в себя следующие административные процедуры: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прием заявления и документов, необходимых для предоставления муниципальной услуги;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регистрация заявления и документов, необходимых для предоставления муниципальной услуги;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проверка </w:t>
      </w:r>
      <w:r w:rsidR="00846330" w:rsidRPr="00021F42">
        <w:rPr>
          <w:rFonts w:ascii="Times New Roman" w:hAnsi="Times New Roman" w:cs="Times New Roman"/>
          <w:sz w:val="24"/>
          <w:szCs w:val="24"/>
        </w:rPr>
        <w:t xml:space="preserve">соответствия представленных документов установленным требованиям </w:t>
      </w:r>
      <w:r w:rsidR="00DE6979" w:rsidRPr="00021F42">
        <w:rPr>
          <w:rFonts w:ascii="Times New Roman" w:hAnsi="Times New Roman" w:cs="Times New Roman"/>
          <w:sz w:val="24"/>
          <w:szCs w:val="24"/>
        </w:rPr>
        <w:t>пункта 2.7</w:t>
      </w:r>
      <w:r w:rsidRPr="00021F42">
        <w:rPr>
          <w:rFonts w:ascii="Times New Roman" w:hAnsi="Times New Roman" w:cs="Times New Roman"/>
          <w:sz w:val="24"/>
          <w:szCs w:val="24"/>
        </w:rPr>
        <w:t xml:space="preserve">. При неправильном заполнении заявления, отсутствии необходимых документов, несоответствии представленных документов установленным требованиям сотрудник </w:t>
      </w:r>
      <w:r w:rsidR="003860C0" w:rsidRPr="00021F42">
        <w:rPr>
          <w:rFonts w:ascii="Times New Roman" w:hAnsi="Times New Roman" w:cs="Times New Roman"/>
          <w:sz w:val="24"/>
          <w:szCs w:val="24"/>
        </w:rPr>
        <w:t>отдела</w:t>
      </w:r>
      <w:r w:rsidR="00846330" w:rsidRPr="00021F4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, специалист </w:t>
      </w:r>
      <w:r w:rsidR="003860C0" w:rsidRPr="00021F42">
        <w:rPr>
          <w:rFonts w:ascii="Times New Roman" w:hAnsi="Times New Roman" w:cs="Times New Roman"/>
          <w:sz w:val="24"/>
          <w:szCs w:val="24"/>
        </w:rPr>
        <w:t>МФЦ</w:t>
      </w:r>
      <w:r w:rsidRPr="00021F42">
        <w:rPr>
          <w:rFonts w:ascii="Times New Roman" w:hAnsi="Times New Roman" w:cs="Times New Roman"/>
          <w:sz w:val="24"/>
          <w:szCs w:val="24"/>
        </w:rPr>
        <w:t xml:space="preserve"> уведомляют заявителя о наличии препятствий для оказания муниципальной услуги, объясняют заявителю содержание выявленных недостатков в представленных документах;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lastRenderedPageBreak/>
        <w:t xml:space="preserve">- обработка и предварительное рассмотрение сотрудником 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заявления с необходимыми документами;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формирование и направление запросов сотрудником 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 </w:t>
      </w:r>
      <w:r w:rsidRPr="00021F42">
        <w:rPr>
          <w:rFonts w:ascii="Times New Roman" w:hAnsi="Times New Roman" w:cs="Times New Roman"/>
          <w:sz w:val="24"/>
          <w:szCs w:val="24"/>
        </w:rPr>
        <w:t>(при необходимости) в органы (организации), участвующие в предоставлении муниципальной услуги;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рассмотрение заявления с полным пакетом документов, необходимых для предоставления муниципальной услуги, на заседании комиссии по жилищным вопросам администрации </w:t>
      </w:r>
      <w:r w:rsidR="003860C0"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(далее - комиссия);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с учетом рекомендаций </w:t>
      </w:r>
      <w:r w:rsidR="003860C0" w:rsidRPr="00021F42">
        <w:rPr>
          <w:rFonts w:ascii="Times New Roman" w:hAnsi="Times New Roman" w:cs="Times New Roman"/>
          <w:sz w:val="24"/>
          <w:szCs w:val="24"/>
        </w:rPr>
        <w:t>комиссии о</w:t>
      </w:r>
      <w:r w:rsidRPr="00021F42">
        <w:rPr>
          <w:rFonts w:ascii="Times New Roman" w:hAnsi="Times New Roman" w:cs="Times New Roman"/>
          <w:sz w:val="24"/>
          <w:szCs w:val="24"/>
        </w:rPr>
        <w:t>тдел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(в течение 5 рабочих дней со дня проведения заседания общественной комиссии) разрабатывает проект постановления </w:t>
      </w:r>
      <w:r w:rsidR="003860C0" w:rsidRPr="00021F42">
        <w:rPr>
          <w:rFonts w:ascii="Times New Roman" w:hAnsi="Times New Roman" w:cs="Times New Roman"/>
          <w:sz w:val="24"/>
          <w:szCs w:val="24"/>
        </w:rPr>
        <w:t>администрации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 даче согласия на обмен жилыми помещениями, предоставленными по договорам социального найма, либо проект постановления главы</w:t>
      </w:r>
      <w:r w:rsidR="003860C0" w:rsidRPr="00021F42">
        <w:rPr>
          <w:rFonts w:ascii="Times New Roman" w:hAnsi="Times New Roman" w:cs="Times New Roman"/>
          <w:sz w:val="24"/>
          <w:szCs w:val="24"/>
        </w:rPr>
        <w:t xml:space="preserve"> администрации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об отказе в даче согласия на обмен жилыми помещениями, предоставленными по договорам социального найма;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выдача документа, являющегося результатом предоставления муниципальной услуги.</w:t>
      </w:r>
    </w:p>
    <w:p w:rsidR="003E57B7" w:rsidRPr="00021F42" w:rsidRDefault="003860C0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.2.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</w:t>
      </w:r>
      <w:r w:rsidRPr="00021F42">
        <w:rPr>
          <w:rFonts w:ascii="Times New Roman" w:hAnsi="Times New Roman" w:cs="Times New Roman"/>
          <w:sz w:val="24"/>
          <w:szCs w:val="24"/>
        </w:rPr>
        <w:t>отдел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021F42">
        <w:rPr>
          <w:rFonts w:ascii="Times New Roman" w:hAnsi="Times New Roman" w:cs="Times New Roman"/>
          <w:sz w:val="24"/>
          <w:szCs w:val="24"/>
        </w:rPr>
        <w:t xml:space="preserve"> 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021F42">
        <w:rPr>
          <w:rFonts w:ascii="Times New Roman" w:hAnsi="Times New Roman" w:cs="Times New Roman"/>
          <w:sz w:val="24"/>
          <w:szCs w:val="24"/>
        </w:rPr>
        <w:t>МФЦ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личного письменного заявления с прилагаемыми к нему документами, предоставленными заявителем: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.2.1. В </w:t>
      </w:r>
      <w:r w:rsidRPr="00021F4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поселение»: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посредством личного обращения заявителя;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посредством почтового отправления;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посредством технических средств П</w:t>
      </w:r>
      <w:r w:rsidR="00BA40E8" w:rsidRPr="00021F42">
        <w:rPr>
          <w:rFonts w:ascii="Times New Roman" w:hAnsi="Times New Roman" w:cs="Times New Roman"/>
          <w:sz w:val="24"/>
          <w:szCs w:val="24"/>
        </w:rPr>
        <w:t>ГУ ЛО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.2.2. В </w:t>
      </w:r>
      <w:r w:rsidR="00414966" w:rsidRPr="00021F42">
        <w:rPr>
          <w:rFonts w:ascii="Times New Roman" w:hAnsi="Times New Roman" w:cs="Times New Roman"/>
          <w:sz w:val="24"/>
          <w:szCs w:val="24"/>
        </w:rPr>
        <w:t>МФЦ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посредством личного обращения заявителя.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4.2.3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Прием заявления и документов, необходимых для предоставления муниципальной услуги, осуществляют сотрудники </w:t>
      </w:r>
      <w:r w:rsidRPr="00021F4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021F42">
        <w:rPr>
          <w:rFonts w:ascii="Times New Roman" w:hAnsi="Times New Roman" w:cs="Times New Roman"/>
          <w:sz w:val="24"/>
          <w:szCs w:val="24"/>
        </w:rPr>
        <w:t>МО</w:t>
      </w:r>
      <w:r w:rsidR="00CD470B">
        <w:rPr>
          <w:rFonts w:ascii="Times New Roman" w:hAnsi="Times New Roman" w:cs="Times New Roman"/>
          <w:sz w:val="24"/>
          <w:szCs w:val="24"/>
        </w:rPr>
        <w:t xml:space="preserve"> «Котельское сельское поселение»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или сотрудники </w:t>
      </w:r>
      <w:r w:rsidRPr="00021F42">
        <w:rPr>
          <w:rFonts w:ascii="Times New Roman" w:hAnsi="Times New Roman" w:cs="Times New Roman"/>
          <w:sz w:val="24"/>
          <w:szCs w:val="24"/>
        </w:rPr>
        <w:t>МФЦ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4. При поступлении заявления и прилагаемых к нему документов посредством личного обращения заявителя в администрацию </w:t>
      </w:r>
      <w:r w:rsidR="00414966" w:rsidRPr="00021F42">
        <w:rPr>
          <w:rFonts w:ascii="Times New Roman" w:hAnsi="Times New Roman" w:cs="Times New Roman"/>
          <w:sz w:val="24"/>
          <w:szCs w:val="24"/>
        </w:rPr>
        <w:t xml:space="preserve">МО </w:t>
      </w:r>
      <w:r w:rsidR="00CD470B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Pr="00021F42">
        <w:rPr>
          <w:rFonts w:ascii="Times New Roman" w:hAnsi="Times New Roman" w:cs="Times New Roman"/>
          <w:sz w:val="24"/>
          <w:szCs w:val="24"/>
        </w:rPr>
        <w:t xml:space="preserve"> или МФЦ</w:t>
      </w:r>
      <w:r w:rsidR="00414966" w:rsidRPr="00021F42">
        <w:rPr>
          <w:rFonts w:ascii="Times New Roman" w:hAnsi="Times New Roman" w:cs="Times New Roman"/>
          <w:sz w:val="24"/>
          <w:szCs w:val="24"/>
        </w:rPr>
        <w:t>,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414966" w:rsidRPr="00021F42">
        <w:rPr>
          <w:rFonts w:ascii="Times New Roman" w:hAnsi="Times New Roman" w:cs="Times New Roman"/>
          <w:sz w:val="24"/>
          <w:szCs w:val="24"/>
        </w:rPr>
        <w:t>,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ответственный за прием документов, осуществляет следующую последовательность действий: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устанавливает предмет обращения;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устанавливает соответствие личности заявителя документу, удостоверяющему личность (</w:t>
      </w:r>
      <w:r w:rsidR="00FF66D2" w:rsidRPr="00021F42">
        <w:rPr>
          <w:rFonts w:ascii="Times New Roman" w:hAnsi="Times New Roman" w:cs="Times New Roman"/>
          <w:sz w:val="24"/>
          <w:szCs w:val="24"/>
        </w:rPr>
        <w:t>для</w:t>
      </w:r>
      <w:r w:rsidRPr="00021F42">
        <w:rPr>
          <w:rFonts w:ascii="Times New Roman" w:hAnsi="Times New Roman" w:cs="Times New Roman"/>
          <w:sz w:val="24"/>
          <w:szCs w:val="24"/>
        </w:rPr>
        <w:t xml:space="preserve"> физическо</w:t>
      </w:r>
      <w:r w:rsidR="00FF66D2" w:rsidRPr="00021F42">
        <w:rPr>
          <w:rFonts w:ascii="Times New Roman" w:hAnsi="Times New Roman" w:cs="Times New Roman"/>
          <w:sz w:val="24"/>
          <w:szCs w:val="24"/>
        </w:rPr>
        <w:t>го</w:t>
      </w:r>
      <w:r w:rsidRPr="00021F42">
        <w:rPr>
          <w:rFonts w:ascii="Times New Roman" w:hAnsi="Times New Roman" w:cs="Times New Roman"/>
          <w:sz w:val="24"/>
          <w:szCs w:val="24"/>
        </w:rPr>
        <w:t xml:space="preserve"> лиц</w:t>
      </w:r>
      <w:r w:rsidR="00FF66D2" w:rsidRPr="00021F42">
        <w:rPr>
          <w:rFonts w:ascii="Times New Roman" w:hAnsi="Times New Roman" w:cs="Times New Roman"/>
          <w:sz w:val="24"/>
          <w:szCs w:val="24"/>
        </w:rPr>
        <w:t>а</w:t>
      </w:r>
      <w:r w:rsidRPr="00021F42">
        <w:rPr>
          <w:rFonts w:ascii="Times New Roman" w:hAnsi="Times New Roman" w:cs="Times New Roman"/>
          <w:sz w:val="24"/>
          <w:szCs w:val="24"/>
        </w:rPr>
        <w:t>);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осуществляет сверку копий представленных документов с их оригиналами;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 xml:space="preserve">- проверяет заявление и комплектность прилагаемых к нему документов на соответствие </w:t>
      </w:r>
      <w:r w:rsidR="00414966" w:rsidRPr="00021F42">
        <w:rPr>
          <w:rFonts w:ascii="Times New Roman" w:hAnsi="Times New Roman" w:cs="Times New Roman"/>
          <w:sz w:val="24"/>
          <w:szCs w:val="24"/>
        </w:rPr>
        <w:t>требованиям пункта 2.7</w:t>
      </w:r>
      <w:r w:rsidRPr="00021F42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414966" w:rsidRPr="00021F42">
        <w:rPr>
          <w:rFonts w:ascii="Times New Roman" w:hAnsi="Times New Roman" w:cs="Times New Roman"/>
          <w:sz w:val="24"/>
          <w:szCs w:val="24"/>
        </w:rPr>
        <w:t>го</w:t>
      </w:r>
      <w:r w:rsidRPr="00021F42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-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описание.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Процедура предоставления муниципальной услуги предусматривает последовательность действий при предоставлении муниципальной услуги в соответствии с нормативными правовыми актами.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5. Блок-схема последовательности действий при предоставлении муниципальной услуги представлена в приложении </w:t>
      </w:r>
      <w:r w:rsidR="00227FBF"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3E57B7" w:rsidRPr="00021F42" w:rsidRDefault="00FF66D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</w:t>
      </w:r>
      <w:r w:rsidR="003E57B7" w:rsidRPr="00021F42">
        <w:rPr>
          <w:rFonts w:ascii="Times New Roman" w:hAnsi="Times New Roman" w:cs="Times New Roman"/>
          <w:sz w:val="24"/>
          <w:szCs w:val="24"/>
        </w:rPr>
        <w:t>.</w:t>
      </w:r>
      <w:r w:rsidRPr="00021F42">
        <w:rPr>
          <w:rFonts w:ascii="Times New Roman" w:hAnsi="Times New Roman" w:cs="Times New Roman"/>
          <w:sz w:val="24"/>
          <w:szCs w:val="24"/>
        </w:rPr>
        <w:t>2.</w:t>
      </w:r>
      <w:r w:rsidR="003E57B7" w:rsidRPr="00021F42">
        <w:rPr>
          <w:rFonts w:ascii="Times New Roman" w:hAnsi="Times New Roman" w:cs="Times New Roman"/>
          <w:sz w:val="24"/>
          <w:szCs w:val="24"/>
        </w:rPr>
        <w:t xml:space="preserve">6. Сведения, содержащиеся в документах, предоставленных заявителем (законным представителем), а также персональные данные заявителя могут использоваться только в </w:t>
      </w:r>
      <w:r w:rsidR="003E57B7" w:rsidRPr="00021F42">
        <w:rPr>
          <w:rFonts w:ascii="Times New Roman" w:hAnsi="Times New Roman" w:cs="Times New Roman"/>
          <w:sz w:val="24"/>
          <w:szCs w:val="24"/>
        </w:rPr>
        <w:lastRenderedPageBreak/>
        <w:t>служебных целях и в соответствии с полномочиями должностного лица, оказывающего муниципальную услугу. Запрещается разглашение содержащейся в заявлении и предоставленных документах информации о частной жизни заявителей без их согласия.</w:t>
      </w: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E57B7" w:rsidRPr="00021F42" w:rsidRDefault="003E57B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A70397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3" w:name="Par469"/>
      <w:bookmarkEnd w:id="13"/>
      <w:r w:rsidRPr="00021F42">
        <w:rPr>
          <w:rFonts w:ascii="Times New Roman" w:hAnsi="Times New Roman" w:cs="Times New Roman"/>
          <w:b/>
          <w:sz w:val="24"/>
          <w:szCs w:val="24"/>
        </w:rPr>
        <w:t>5</w:t>
      </w:r>
      <w:r w:rsidR="00A70397" w:rsidRPr="00021F42">
        <w:rPr>
          <w:rFonts w:ascii="Times New Roman" w:hAnsi="Times New Roman" w:cs="Times New Roman"/>
          <w:b/>
          <w:sz w:val="24"/>
          <w:szCs w:val="24"/>
        </w:rPr>
        <w:t>. Формы контроля за предоставлением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.1.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Контроль за надлежащим исполнением настоящего Административного регламента осуществляет </w:t>
      </w:r>
      <w:r w:rsidR="0060292F" w:rsidRPr="00021F42">
        <w:rPr>
          <w:rFonts w:ascii="Times New Roman" w:eastAsia="Times New Roman" w:hAnsi="Times New Roman" w:cs="Times New Roman"/>
          <w:sz w:val="24"/>
          <w:szCs w:val="24"/>
        </w:rPr>
        <w:t>глава администрации МО «</w:t>
      </w:r>
      <w:r w:rsidR="00CD470B">
        <w:rPr>
          <w:rFonts w:ascii="Times New Roman" w:eastAsia="Times New Roman" w:hAnsi="Times New Roman" w:cs="Times New Roman"/>
          <w:sz w:val="24"/>
          <w:szCs w:val="24"/>
        </w:rPr>
        <w:t>Котельское сельское поселение</w:t>
      </w:r>
      <w:r w:rsidR="00370A10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Par400"/>
      <w:bookmarkEnd w:id="14"/>
      <w:r w:rsidRPr="00021F42">
        <w:rPr>
          <w:rFonts w:ascii="Times New Roman" w:eastAsia="Calibri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за совершением действий и принятием решений при предоставлении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 xml:space="preserve">муниципальной </w:t>
      </w:r>
      <w:r w:rsidR="00A70397" w:rsidRPr="00370A10">
        <w:rPr>
          <w:rFonts w:ascii="Times New Roman" w:eastAsia="Calibri" w:hAnsi="Times New Roman" w:cs="Times New Roman"/>
          <w:sz w:val="24"/>
          <w:szCs w:val="24"/>
        </w:rPr>
        <w:t xml:space="preserve">услуги </w:t>
      </w:r>
      <w:r w:rsidR="00A70397" w:rsidRPr="00370A10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="00370A10" w:rsidRPr="00370A10">
        <w:rPr>
          <w:rFonts w:ascii="Times New Roman" w:eastAsia="Times New Roman" w:hAnsi="Times New Roman" w:cs="Times New Roman"/>
          <w:sz w:val="24"/>
          <w:szCs w:val="24"/>
        </w:rPr>
        <w:t xml:space="preserve">главой администрации МО «Котельское сельское поселение» </w:t>
      </w:r>
      <w:r w:rsidR="00A70397" w:rsidRPr="00370A10">
        <w:rPr>
          <w:rFonts w:ascii="Times New Roman" w:eastAsia="Times New Roman" w:hAnsi="Times New Roman" w:cs="Times New Roman"/>
          <w:sz w:val="24"/>
          <w:szCs w:val="24"/>
        </w:rPr>
        <w:t>в виде: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проведения текущего мониторинга предоставления </w:t>
      </w:r>
      <w:r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контроля сроков осуществления административных процедур (выполнения действий и принятия решений);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проверки процесса выполнения административных процедур (выполнения действий и принятия решений);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контроля качества выполнения административных процедур (выполнения действий и принятия решений);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рассмотрения и анализа отчетов, содержащих основные количественные показатели, характеризующие процесс предоставления </w:t>
      </w:r>
      <w:r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приема, рассмотрения и оперативного реагирования на обращения и жалобы заявителей по вопросам, связанным с предоставлением </w:t>
      </w:r>
      <w:r w:rsidRPr="00021F42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 xml:space="preserve">Текущий контроль за регистрацией входящей и исходящей корреспонденции (заявлений о предоставлении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, обращений о представлении информации о порядке предоставления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, ответов должностных лиц органа местного самоуправления на соответствующие заявления и обращения, </w:t>
      </w:r>
      <w:r w:rsidR="00A70397" w:rsidRPr="00370A10">
        <w:rPr>
          <w:rFonts w:ascii="Times New Roman" w:eastAsia="Times New Roman" w:hAnsi="Times New Roman" w:cs="Times New Roman"/>
          <w:sz w:val="24"/>
          <w:szCs w:val="24"/>
        </w:rPr>
        <w:t xml:space="preserve">а также запросов администрации МО осуществляет </w:t>
      </w:r>
      <w:r w:rsidR="00370A10" w:rsidRPr="00370A10">
        <w:rPr>
          <w:rFonts w:ascii="Times New Roman" w:eastAsia="Times New Roman" w:hAnsi="Times New Roman" w:cs="Times New Roman"/>
          <w:sz w:val="24"/>
          <w:szCs w:val="24"/>
        </w:rPr>
        <w:t>специалист администрации.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.4.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>Для текущего контроля используются сведения, полученные из электронной базы данных, служебной корреспонденции органа местного самоуправления, устной и письменной информации должностных лиц органа местного самоуправления</w:t>
      </w:r>
      <w:r w:rsidR="00976886"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Par422"/>
      <w:bookmarkEnd w:id="15"/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.5.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>О случаях и причинах нарушения сроков и содержания административных процедур ответственные за их осуществление специалистыоргана местного самоуправления немедленно информируют своих непосредственных руководителей, а также принимают срочные меры по устранению нарушений.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Специалисты, участвующие в предоставлении </w:t>
      </w:r>
      <w:r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>, несут ответственность за соблюдение сроков и порядка исполнения административных процедур.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.6.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>В случае выявления по результатам осуществления текущего контроля нарушений сроков и порядка исполнения административных процедур, обоснованности и законности совершения действий виновные лица привлекаются к ответственности в порядке, установленном законодательством Российской Федерации.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.7.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ab/>
        <w:t xml:space="preserve">Ответственность должностного лица, ответственного за соблюдение требований настоящего Административного регламента по каждой административной процедуре или действие (бездействие) при исполнении 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, закрепляется в должностном регламенте (или должностной инструкции) сотрудникаоргана местного самоуправления.</w:t>
      </w:r>
    </w:p>
    <w:p w:rsidR="00B0186A" w:rsidRPr="00021F42" w:rsidRDefault="002B6752" w:rsidP="009360D9">
      <w:pPr>
        <w:pStyle w:val="ConsPlusNormal"/>
        <w:spacing w:before="100" w:beforeAutospacing="1" w:after="100" w:afterAutospacing="1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0186A" w:rsidRPr="00021F42">
        <w:rPr>
          <w:rFonts w:ascii="Times New Roman" w:eastAsia="Times New Roman" w:hAnsi="Times New Roman" w:cs="Times New Roman"/>
          <w:sz w:val="24"/>
          <w:szCs w:val="24"/>
        </w:rPr>
        <w:t>.8. Текущий контроль соблюдения специалистами МФЦ последовательности действий, определенных административными процедурами осуществляется директорами МФЦ.</w:t>
      </w:r>
    </w:p>
    <w:p w:rsidR="00B0186A" w:rsidRPr="00021F42" w:rsidRDefault="002B6752" w:rsidP="009360D9">
      <w:pPr>
        <w:pStyle w:val="ConsPlusNormal"/>
        <w:spacing w:before="100" w:beforeAutospacing="1" w:after="100" w:afterAutospacing="1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5</w:t>
      </w:r>
      <w:r w:rsidR="00B0186A" w:rsidRPr="00021F42">
        <w:rPr>
          <w:rFonts w:ascii="Times New Roman" w:eastAsia="Times New Roman" w:hAnsi="Times New Roman" w:cs="Times New Roman"/>
          <w:sz w:val="24"/>
          <w:szCs w:val="24"/>
        </w:rPr>
        <w:t>.9. 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397" w:rsidRPr="00021F42" w:rsidRDefault="00731291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6" w:name="Par491"/>
      <w:bookmarkEnd w:id="16"/>
      <w:r w:rsidRPr="00021F42">
        <w:rPr>
          <w:rFonts w:ascii="Times New Roman" w:hAnsi="Times New Roman" w:cs="Times New Roman"/>
          <w:b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муниципальную услугу, а также должностных лиц,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42">
        <w:rPr>
          <w:rFonts w:ascii="Times New Roman" w:hAnsi="Times New Roman" w:cs="Times New Roman"/>
          <w:b/>
          <w:sz w:val="24"/>
          <w:szCs w:val="24"/>
        </w:rPr>
        <w:t>государственных служащих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436"/>
      <w:bookmarkEnd w:id="17"/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.1.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решений и действий (бездействия) должностного лица, при предоставлении 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вышестоящему должностному лицу, а также в судебном порядке.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6.2. Предметом обжалования являются неправомерные действия (бездействие) уполномоченного на предоставление муниципальной услуги должностного лица, а также принимаемые им решения при предоставлении муниципальной услуги.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Заявитель может обратиться с жалобой</w:t>
      </w:r>
      <w:r w:rsidR="004117DC" w:rsidRPr="00021F42">
        <w:rPr>
          <w:rFonts w:ascii="Times New Roman" w:hAnsi="Times New Roman" w:cs="Times New Roman"/>
          <w:sz w:val="24"/>
          <w:szCs w:val="24"/>
        </w:rPr>
        <w:t>,</w:t>
      </w:r>
      <w:r w:rsidRPr="00021F42">
        <w:rPr>
          <w:rFonts w:ascii="Times New Roman" w:hAnsi="Times New Roman" w:cs="Times New Roman"/>
          <w:sz w:val="24"/>
          <w:szCs w:val="24"/>
        </w:rPr>
        <w:t xml:space="preserve"> в том числе в следующих случаях: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E7A03" w:rsidRPr="00021F42" w:rsidRDefault="005E7A03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A70397" w:rsidRPr="00021F42" w:rsidRDefault="002B6752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67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Calibri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eastAsia="Calibri" w:hAnsi="Times New Roman" w:cs="Times New Roman"/>
          <w:sz w:val="24"/>
          <w:szCs w:val="24"/>
        </w:rPr>
        <w:t xml:space="preserve">.3.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Жалоба подается в письменной форме на бумажном носителе, в электронной форме в орган, предоставляющий муниципальную услугу.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услугу, в соответствии с пунктом 1 статьи 11.2 Федерального закона от </w:t>
      </w:r>
      <w:r w:rsidRPr="00021F42">
        <w:rPr>
          <w:rFonts w:ascii="Times New Roman" w:eastAsia="Calibri" w:hAnsi="Times New Roman" w:cs="Times New Roman"/>
          <w:sz w:val="24"/>
          <w:szCs w:val="24"/>
        </w:rPr>
        <w:t>27 июля 2010 г. N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услуг».  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.4.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Основанием для начала процедуры досудебного обжалования является жалоба о нарушении должностным лицом требований действующего законодательства, в том числе требований настоящего Административного регламента.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.5.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Заинтересованное лицо имеет право на получение в органе, предоставляющего </w:t>
      </w:r>
      <w:r w:rsidR="00A70397" w:rsidRPr="00021F42">
        <w:rPr>
          <w:rFonts w:ascii="Times New Roman" w:hAnsi="Times New Roman" w:cs="Times New Roman"/>
          <w:sz w:val="24"/>
          <w:szCs w:val="24"/>
        </w:rPr>
        <w:t>муниципальную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услугу, информации и документов, необходимых для обжалования действий (бездействия) уполномоченного на исполнение 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должностного лица, а также принимаемого им решения при исполнении </w:t>
      </w:r>
      <w:r w:rsidR="00A70397" w:rsidRPr="00021F42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Жалоба, поступившая в орган местного самоуправления, рассматривается в течение 15 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 xml:space="preserve">рабочих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дней со дня ее регистрации.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7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8</w:t>
      </w:r>
      <w:r w:rsidR="00A70397" w:rsidRPr="00021F42">
        <w:rPr>
          <w:rFonts w:ascii="Times New Roman" w:hAnsi="Times New Roman" w:cs="Times New Roman"/>
          <w:sz w:val="24"/>
          <w:szCs w:val="24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  <w:r w:rsidR="009873A3" w:rsidRPr="00021F42">
        <w:rPr>
          <w:rFonts w:ascii="Times New Roman" w:hAnsi="Times New Roman" w:cs="Times New Roman"/>
          <w:sz w:val="24"/>
          <w:szCs w:val="24"/>
        </w:rPr>
        <w:t>9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если в письменном обращении не указаны фамилия гражданина, направившего обращение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0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Обращение, в котором обжалуется судебное решение, в течение 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>7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дней со дня регистрации возвращается гражданину, направившему обращение, с разъяснением порядка обжалования данного судебного решения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1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Должностное лицо органа местного самоуправления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2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В случае если текст письменного обращения не поддается прочтению, ответ на обращение не дается и оно не подлежит направлению на рассмотрение должностному лицу органа местного самоуправления либо в иной орган, о чем в течение </w:t>
      </w:r>
      <w:r w:rsidR="004117DC" w:rsidRPr="00021F42">
        <w:rPr>
          <w:rFonts w:ascii="Times New Roman" w:eastAsia="Times New Roman" w:hAnsi="Times New Roman" w:cs="Times New Roman"/>
          <w:sz w:val="24"/>
          <w:szCs w:val="24"/>
        </w:rPr>
        <w:t>7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 xml:space="preserve"> дней со дня регистрации обращения сообщается гражданину, направившему обращение, если его фамилия или почтовый адрес поддаются прочтению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3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праве принять решение о безосновательности очередного обращения и прекращении переписки с гражданином по данному вопросу.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2B6752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6</w:t>
      </w:r>
      <w:r w:rsidR="00A70397" w:rsidRPr="00021F42">
        <w:rPr>
          <w:rFonts w:ascii="Times New Roman" w:hAnsi="Times New Roman" w:cs="Times New Roman"/>
          <w:sz w:val="24"/>
          <w:szCs w:val="24"/>
        </w:rPr>
        <w:t>.1</w:t>
      </w:r>
      <w:r w:rsidR="009873A3" w:rsidRPr="00021F42">
        <w:rPr>
          <w:rFonts w:ascii="Times New Roman" w:hAnsi="Times New Roman" w:cs="Times New Roman"/>
          <w:sz w:val="24"/>
          <w:szCs w:val="24"/>
        </w:rPr>
        <w:t>4</w:t>
      </w:r>
      <w:r w:rsidR="00A70397" w:rsidRPr="00021F42">
        <w:rPr>
          <w:rFonts w:ascii="Times New Roman" w:hAnsi="Times New Roman" w:cs="Times New Roman"/>
          <w:sz w:val="24"/>
          <w:szCs w:val="24"/>
        </w:rPr>
        <w:t xml:space="preserve">. </w:t>
      </w:r>
      <w:r w:rsidR="00A70397" w:rsidRPr="00021F42">
        <w:rPr>
          <w:rFonts w:ascii="Times New Roman" w:eastAsia="Times New Roman" w:hAnsi="Times New Roman" w:cs="Times New Roman"/>
          <w:sz w:val="24"/>
          <w:szCs w:val="24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</w:t>
      </w:r>
      <w:r w:rsidR="00A70397" w:rsidRPr="00021F42">
        <w:rPr>
          <w:rFonts w:ascii="Times New Roman" w:hAnsi="Times New Roman" w:cs="Times New Roman"/>
          <w:sz w:val="24"/>
          <w:szCs w:val="24"/>
        </w:rPr>
        <w:t>.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По результатам досудебного (внесудебного) обжалования могут быть приняты следующие решения:</w:t>
      </w:r>
    </w:p>
    <w:p w:rsidR="00A70397" w:rsidRPr="00021F42" w:rsidRDefault="00A70397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  <w:t>о признании жалобы обоснованной и устранении выявленных нарушений.</w:t>
      </w:r>
    </w:p>
    <w:p w:rsidR="00A70397" w:rsidRPr="00021F42" w:rsidRDefault="00A70397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1F42">
        <w:rPr>
          <w:rFonts w:ascii="Times New Roman" w:eastAsia="Times New Roman" w:hAnsi="Times New Roman" w:cs="Times New Roman"/>
          <w:sz w:val="24"/>
          <w:szCs w:val="24"/>
        </w:rPr>
        <w:tab/>
        <w:t>о признании жалобы необоснованной с направлением заинтересованному лицу мотивированного отказа в удовлетворении жалобы</w:t>
      </w:r>
      <w:r w:rsidRPr="00021F42">
        <w:rPr>
          <w:rFonts w:ascii="Times New Roman" w:hAnsi="Times New Roman" w:cs="Times New Roman"/>
          <w:sz w:val="24"/>
          <w:szCs w:val="24"/>
        </w:rPr>
        <w:t>.</w:t>
      </w:r>
    </w:p>
    <w:p w:rsidR="007F4DBF" w:rsidRPr="00021F42" w:rsidRDefault="007F4DBF" w:rsidP="009360D9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07398" w:rsidRDefault="007F4DBF" w:rsidP="00444A2F">
      <w:pPr>
        <w:tabs>
          <w:tab w:val="left" w:pos="142"/>
          <w:tab w:val="left" w:pos="284"/>
        </w:tabs>
        <w:spacing w:before="100" w:beforeAutospacing="1" w:after="100" w:afterAutospacing="1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021F42">
        <w:rPr>
          <w:rFonts w:ascii="Times New Roman" w:hAnsi="Times New Roman" w:cs="Times New Roman"/>
          <w:sz w:val="24"/>
          <w:szCs w:val="24"/>
        </w:rPr>
        <w:t>Решения и действия (бездействие) должностных лиц  Администрации, нарушающие право заявителя либо его представителя на получение муниципальной услуги, могут быть обжалованы в  суде в порядке и сроки, установленные законодательством Российской Федерации.</w:t>
      </w:r>
      <w:r w:rsidR="00444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7398" w:rsidRPr="00021F42" w:rsidRDefault="00607398" w:rsidP="009360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mirrorIndents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07398" w:rsidRPr="00021F42" w:rsidSect="009873A3">
      <w:headerReference w:type="default" r:id="rId15"/>
      <w:footerReference w:type="first" r:id="rId16"/>
      <w:pgSz w:w="11905" w:h="16838"/>
      <w:pgMar w:top="1134" w:right="567" w:bottom="1134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AD7" w:rsidRDefault="00696AD7" w:rsidP="006541E2">
      <w:pPr>
        <w:spacing w:after="0" w:line="240" w:lineRule="auto"/>
      </w:pPr>
      <w:r>
        <w:separator/>
      </w:r>
    </w:p>
  </w:endnote>
  <w:endnote w:type="continuationSeparator" w:id="1">
    <w:p w:rsidR="00696AD7" w:rsidRDefault="00696AD7" w:rsidP="0065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6068921"/>
      <w:docPartObj>
        <w:docPartGallery w:val="Page Numbers (Bottom of Page)"/>
        <w:docPartUnique/>
      </w:docPartObj>
    </w:sdtPr>
    <w:sdtContent>
      <w:p w:rsidR="008E2079" w:rsidRDefault="0025305B">
        <w:pPr>
          <w:pStyle w:val="a8"/>
          <w:jc w:val="center"/>
        </w:pPr>
        <w:r>
          <w:fldChar w:fldCharType="begin"/>
        </w:r>
        <w:r w:rsidR="008E2079">
          <w:instrText>PAGE   \* MERGEFORMAT</w:instrText>
        </w:r>
        <w:r>
          <w:fldChar w:fldCharType="separate"/>
        </w:r>
        <w:r w:rsidR="008E2079">
          <w:rPr>
            <w:noProof/>
          </w:rPr>
          <w:t>24</w:t>
        </w:r>
        <w:r>
          <w:fldChar w:fldCharType="end"/>
        </w:r>
      </w:p>
    </w:sdtContent>
  </w:sdt>
  <w:p w:rsidR="008E2079" w:rsidRDefault="008E2079">
    <w:pPr>
      <w:pStyle w:val="a8"/>
    </w:pPr>
  </w:p>
  <w:p w:rsidR="008E2079" w:rsidRDefault="008E207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AD7" w:rsidRDefault="00696AD7" w:rsidP="006541E2">
      <w:pPr>
        <w:spacing w:after="0" w:line="240" w:lineRule="auto"/>
      </w:pPr>
      <w:r>
        <w:separator/>
      </w:r>
    </w:p>
  </w:footnote>
  <w:footnote w:type="continuationSeparator" w:id="1">
    <w:p w:rsidR="00696AD7" w:rsidRDefault="00696AD7" w:rsidP="00654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079" w:rsidRDefault="008E2079">
    <w:pPr>
      <w:pStyle w:val="a6"/>
      <w:jc w:val="right"/>
    </w:pPr>
  </w:p>
  <w:p w:rsidR="008E2079" w:rsidRDefault="008E2079">
    <w:pPr>
      <w:pStyle w:val="a6"/>
    </w:pPr>
  </w:p>
  <w:p w:rsidR="008E2079" w:rsidRDefault="008E207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4763EA1"/>
    <w:multiLevelType w:val="hybridMultilevel"/>
    <w:tmpl w:val="BA12F884"/>
    <w:lvl w:ilvl="0" w:tplc="FD24F1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76BA"/>
    <w:rsid w:val="000001D3"/>
    <w:rsid w:val="00021F42"/>
    <w:rsid w:val="0003090F"/>
    <w:rsid w:val="00034350"/>
    <w:rsid w:val="00043DB0"/>
    <w:rsid w:val="000448F3"/>
    <w:rsid w:val="0005023F"/>
    <w:rsid w:val="00050F21"/>
    <w:rsid w:val="00063C0A"/>
    <w:rsid w:val="00067BA4"/>
    <w:rsid w:val="00076521"/>
    <w:rsid w:val="00084156"/>
    <w:rsid w:val="0008748C"/>
    <w:rsid w:val="00092126"/>
    <w:rsid w:val="000948B0"/>
    <w:rsid w:val="000B5E71"/>
    <w:rsid w:val="000B64A0"/>
    <w:rsid w:val="000C09FA"/>
    <w:rsid w:val="000C2E32"/>
    <w:rsid w:val="000C5018"/>
    <w:rsid w:val="000D351E"/>
    <w:rsid w:val="000D3978"/>
    <w:rsid w:val="000D5EFB"/>
    <w:rsid w:val="000E0073"/>
    <w:rsid w:val="000E0112"/>
    <w:rsid w:val="000E2352"/>
    <w:rsid w:val="000E436A"/>
    <w:rsid w:val="000F200C"/>
    <w:rsid w:val="000F6396"/>
    <w:rsid w:val="000F6A3B"/>
    <w:rsid w:val="0010165D"/>
    <w:rsid w:val="001042B3"/>
    <w:rsid w:val="00122A51"/>
    <w:rsid w:val="0012494E"/>
    <w:rsid w:val="001508F1"/>
    <w:rsid w:val="001634B9"/>
    <w:rsid w:val="00186DA8"/>
    <w:rsid w:val="00197C47"/>
    <w:rsid w:val="001A124D"/>
    <w:rsid w:val="001A4927"/>
    <w:rsid w:val="001B1DB7"/>
    <w:rsid w:val="001F5427"/>
    <w:rsid w:val="001F62A5"/>
    <w:rsid w:val="00214FDD"/>
    <w:rsid w:val="00224264"/>
    <w:rsid w:val="00227FBF"/>
    <w:rsid w:val="002341C2"/>
    <w:rsid w:val="00242F03"/>
    <w:rsid w:val="00244A21"/>
    <w:rsid w:val="00244E69"/>
    <w:rsid w:val="0024504F"/>
    <w:rsid w:val="00247E4A"/>
    <w:rsid w:val="0025305B"/>
    <w:rsid w:val="002540C6"/>
    <w:rsid w:val="002620D5"/>
    <w:rsid w:val="00265E05"/>
    <w:rsid w:val="002709D3"/>
    <w:rsid w:val="002808AB"/>
    <w:rsid w:val="0028675C"/>
    <w:rsid w:val="00297CB7"/>
    <w:rsid w:val="002A10B5"/>
    <w:rsid w:val="002A26B5"/>
    <w:rsid w:val="002B2B15"/>
    <w:rsid w:val="002B6752"/>
    <w:rsid w:val="002C1C12"/>
    <w:rsid w:val="002E3A80"/>
    <w:rsid w:val="002E6561"/>
    <w:rsid w:val="002F31DC"/>
    <w:rsid w:val="002F4EA1"/>
    <w:rsid w:val="002F6226"/>
    <w:rsid w:val="002F6E19"/>
    <w:rsid w:val="00300899"/>
    <w:rsid w:val="003049BD"/>
    <w:rsid w:val="00304C5F"/>
    <w:rsid w:val="00306334"/>
    <w:rsid w:val="00310648"/>
    <w:rsid w:val="0031456A"/>
    <w:rsid w:val="00321B19"/>
    <w:rsid w:val="00330581"/>
    <w:rsid w:val="00331F5E"/>
    <w:rsid w:val="00345FD0"/>
    <w:rsid w:val="003525C4"/>
    <w:rsid w:val="0035591D"/>
    <w:rsid w:val="00360270"/>
    <w:rsid w:val="00365E01"/>
    <w:rsid w:val="00370A10"/>
    <w:rsid w:val="0037166A"/>
    <w:rsid w:val="003779FB"/>
    <w:rsid w:val="003860C0"/>
    <w:rsid w:val="00393F8E"/>
    <w:rsid w:val="0039575C"/>
    <w:rsid w:val="00397B45"/>
    <w:rsid w:val="003B091E"/>
    <w:rsid w:val="003D0919"/>
    <w:rsid w:val="003D3FB7"/>
    <w:rsid w:val="003D5A60"/>
    <w:rsid w:val="003E1229"/>
    <w:rsid w:val="003E4AEC"/>
    <w:rsid w:val="003E57B7"/>
    <w:rsid w:val="003E7A6A"/>
    <w:rsid w:val="003F4F66"/>
    <w:rsid w:val="0040020E"/>
    <w:rsid w:val="0040045C"/>
    <w:rsid w:val="004018A4"/>
    <w:rsid w:val="0040322D"/>
    <w:rsid w:val="00407BD3"/>
    <w:rsid w:val="00407BE9"/>
    <w:rsid w:val="00411751"/>
    <w:rsid w:val="004117DC"/>
    <w:rsid w:val="00414966"/>
    <w:rsid w:val="0042142E"/>
    <w:rsid w:val="00424E3C"/>
    <w:rsid w:val="00426D19"/>
    <w:rsid w:val="004325E1"/>
    <w:rsid w:val="00442F20"/>
    <w:rsid w:val="00444A2F"/>
    <w:rsid w:val="00457418"/>
    <w:rsid w:val="0046334E"/>
    <w:rsid w:val="00467E26"/>
    <w:rsid w:val="00484114"/>
    <w:rsid w:val="004864BA"/>
    <w:rsid w:val="004942D4"/>
    <w:rsid w:val="004A0F20"/>
    <w:rsid w:val="004A321C"/>
    <w:rsid w:val="004A627D"/>
    <w:rsid w:val="004A7E89"/>
    <w:rsid w:val="004C0CE9"/>
    <w:rsid w:val="004C399E"/>
    <w:rsid w:val="004C553A"/>
    <w:rsid w:val="004D249B"/>
    <w:rsid w:val="004D6217"/>
    <w:rsid w:val="004F15FF"/>
    <w:rsid w:val="004F6BC1"/>
    <w:rsid w:val="004F77CD"/>
    <w:rsid w:val="00504595"/>
    <w:rsid w:val="00507452"/>
    <w:rsid w:val="0050765B"/>
    <w:rsid w:val="0052154C"/>
    <w:rsid w:val="00522F7A"/>
    <w:rsid w:val="00523688"/>
    <w:rsid w:val="00524F51"/>
    <w:rsid w:val="00526019"/>
    <w:rsid w:val="00532F3B"/>
    <w:rsid w:val="00540988"/>
    <w:rsid w:val="00540F61"/>
    <w:rsid w:val="00543854"/>
    <w:rsid w:val="005568D7"/>
    <w:rsid w:val="00564478"/>
    <w:rsid w:val="0057022E"/>
    <w:rsid w:val="00573A22"/>
    <w:rsid w:val="00583078"/>
    <w:rsid w:val="00591C89"/>
    <w:rsid w:val="00592325"/>
    <w:rsid w:val="005A66E8"/>
    <w:rsid w:val="005A79D8"/>
    <w:rsid w:val="005C1090"/>
    <w:rsid w:val="005C5F01"/>
    <w:rsid w:val="005D4658"/>
    <w:rsid w:val="005E3A56"/>
    <w:rsid w:val="005E7A03"/>
    <w:rsid w:val="005F72D7"/>
    <w:rsid w:val="0060292F"/>
    <w:rsid w:val="00602CFC"/>
    <w:rsid w:val="00604426"/>
    <w:rsid w:val="0060609F"/>
    <w:rsid w:val="00607398"/>
    <w:rsid w:val="00634717"/>
    <w:rsid w:val="00635F61"/>
    <w:rsid w:val="00636D02"/>
    <w:rsid w:val="00647F71"/>
    <w:rsid w:val="00653F01"/>
    <w:rsid w:val="006541E2"/>
    <w:rsid w:val="00662A69"/>
    <w:rsid w:val="00670C06"/>
    <w:rsid w:val="00687D30"/>
    <w:rsid w:val="00696AD7"/>
    <w:rsid w:val="006A5119"/>
    <w:rsid w:val="006A5B8D"/>
    <w:rsid w:val="006A690B"/>
    <w:rsid w:val="006C76BC"/>
    <w:rsid w:val="006D0D95"/>
    <w:rsid w:val="006D4426"/>
    <w:rsid w:val="006D5A53"/>
    <w:rsid w:val="006D73BD"/>
    <w:rsid w:val="006E60E8"/>
    <w:rsid w:val="006E75B5"/>
    <w:rsid w:val="007076BA"/>
    <w:rsid w:val="007232BC"/>
    <w:rsid w:val="007244E6"/>
    <w:rsid w:val="00731291"/>
    <w:rsid w:val="007343CC"/>
    <w:rsid w:val="00736C77"/>
    <w:rsid w:val="00743180"/>
    <w:rsid w:val="007536B3"/>
    <w:rsid w:val="007626C2"/>
    <w:rsid w:val="007642DF"/>
    <w:rsid w:val="007646D6"/>
    <w:rsid w:val="00765122"/>
    <w:rsid w:val="00780733"/>
    <w:rsid w:val="007834E5"/>
    <w:rsid w:val="0078537B"/>
    <w:rsid w:val="00786945"/>
    <w:rsid w:val="007959BD"/>
    <w:rsid w:val="007B6042"/>
    <w:rsid w:val="007B7DC6"/>
    <w:rsid w:val="007C5588"/>
    <w:rsid w:val="007D0D09"/>
    <w:rsid w:val="007D2A18"/>
    <w:rsid w:val="007E15FD"/>
    <w:rsid w:val="007E2D0D"/>
    <w:rsid w:val="007E3BC6"/>
    <w:rsid w:val="007E4F65"/>
    <w:rsid w:val="007F4DBF"/>
    <w:rsid w:val="007F6597"/>
    <w:rsid w:val="00814D5B"/>
    <w:rsid w:val="008166B3"/>
    <w:rsid w:val="00816DD3"/>
    <w:rsid w:val="00831DF1"/>
    <w:rsid w:val="008346E5"/>
    <w:rsid w:val="00834D92"/>
    <w:rsid w:val="00834F6C"/>
    <w:rsid w:val="00836710"/>
    <w:rsid w:val="00846330"/>
    <w:rsid w:val="008533F4"/>
    <w:rsid w:val="008717D1"/>
    <w:rsid w:val="00874B72"/>
    <w:rsid w:val="00886967"/>
    <w:rsid w:val="00897ACE"/>
    <w:rsid w:val="008A58E9"/>
    <w:rsid w:val="008B039B"/>
    <w:rsid w:val="008C0EA1"/>
    <w:rsid w:val="008C38E2"/>
    <w:rsid w:val="008D1DFD"/>
    <w:rsid w:val="008E2079"/>
    <w:rsid w:val="008E5E76"/>
    <w:rsid w:val="009124D2"/>
    <w:rsid w:val="00913160"/>
    <w:rsid w:val="00926571"/>
    <w:rsid w:val="00932CBB"/>
    <w:rsid w:val="009360D9"/>
    <w:rsid w:val="0094205C"/>
    <w:rsid w:val="009500FB"/>
    <w:rsid w:val="009666C8"/>
    <w:rsid w:val="00976886"/>
    <w:rsid w:val="009845AB"/>
    <w:rsid w:val="00985EEC"/>
    <w:rsid w:val="009873A3"/>
    <w:rsid w:val="00995D5F"/>
    <w:rsid w:val="009A4C98"/>
    <w:rsid w:val="009A797B"/>
    <w:rsid w:val="009D0A2C"/>
    <w:rsid w:val="009D227F"/>
    <w:rsid w:val="009D39A8"/>
    <w:rsid w:val="009D43E2"/>
    <w:rsid w:val="009E37EE"/>
    <w:rsid w:val="009F29F0"/>
    <w:rsid w:val="009F2B4E"/>
    <w:rsid w:val="009F3D5B"/>
    <w:rsid w:val="009F44AC"/>
    <w:rsid w:val="009F5B2A"/>
    <w:rsid w:val="00A055C4"/>
    <w:rsid w:val="00A24F66"/>
    <w:rsid w:val="00A42BB8"/>
    <w:rsid w:val="00A465E1"/>
    <w:rsid w:val="00A51742"/>
    <w:rsid w:val="00A561CC"/>
    <w:rsid w:val="00A569E5"/>
    <w:rsid w:val="00A61F10"/>
    <w:rsid w:val="00A70397"/>
    <w:rsid w:val="00A853E1"/>
    <w:rsid w:val="00A92CE5"/>
    <w:rsid w:val="00AA1338"/>
    <w:rsid w:val="00AA7B09"/>
    <w:rsid w:val="00AD2A13"/>
    <w:rsid w:val="00AD5165"/>
    <w:rsid w:val="00AE3687"/>
    <w:rsid w:val="00AF39D3"/>
    <w:rsid w:val="00AF7B1D"/>
    <w:rsid w:val="00AF7FF9"/>
    <w:rsid w:val="00B0186A"/>
    <w:rsid w:val="00B038DA"/>
    <w:rsid w:val="00B259BC"/>
    <w:rsid w:val="00B30A5C"/>
    <w:rsid w:val="00B34611"/>
    <w:rsid w:val="00B472C3"/>
    <w:rsid w:val="00B51105"/>
    <w:rsid w:val="00B52DF6"/>
    <w:rsid w:val="00B55B4C"/>
    <w:rsid w:val="00B72BD5"/>
    <w:rsid w:val="00B74D60"/>
    <w:rsid w:val="00B874E4"/>
    <w:rsid w:val="00B93BF6"/>
    <w:rsid w:val="00BA40E8"/>
    <w:rsid w:val="00BA6D36"/>
    <w:rsid w:val="00BB1410"/>
    <w:rsid w:val="00BD7D55"/>
    <w:rsid w:val="00BE5547"/>
    <w:rsid w:val="00BF105F"/>
    <w:rsid w:val="00BF6FDC"/>
    <w:rsid w:val="00C01C0F"/>
    <w:rsid w:val="00C02C75"/>
    <w:rsid w:val="00C1464E"/>
    <w:rsid w:val="00C15F4E"/>
    <w:rsid w:val="00C168C7"/>
    <w:rsid w:val="00C201A4"/>
    <w:rsid w:val="00C25CEE"/>
    <w:rsid w:val="00C279A9"/>
    <w:rsid w:val="00C3302F"/>
    <w:rsid w:val="00C33C9E"/>
    <w:rsid w:val="00C34135"/>
    <w:rsid w:val="00C342AD"/>
    <w:rsid w:val="00C409C0"/>
    <w:rsid w:val="00C770F1"/>
    <w:rsid w:val="00C82B1B"/>
    <w:rsid w:val="00C853D3"/>
    <w:rsid w:val="00C95535"/>
    <w:rsid w:val="00CB26B9"/>
    <w:rsid w:val="00CB5162"/>
    <w:rsid w:val="00CB5826"/>
    <w:rsid w:val="00CD34FD"/>
    <w:rsid w:val="00CD470B"/>
    <w:rsid w:val="00CD53F6"/>
    <w:rsid w:val="00CE7186"/>
    <w:rsid w:val="00CF0A00"/>
    <w:rsid w:val="00CF6A67"/>
    <w:rsid w:val="00CF7711"/>
    <w:rsid w:val="00D0078F"/>
    <w:rsid w:val="00D047E8"/>
    <w:rsid w:val="00D11BCA"/>
    <w:rsid w:val="00D144E4"/>
    <w:rsid w:val="00D155D4"/>
    <w:rsid w:val="00D3367A"/>
    <w:rsid w:val="00D402D5"/>
    <w:rsid w:val="00D4360E"/>
    <w:rsid w:val="00D5154A"/>
    <w:rsid w:val="00D6791D"/>
    <w:rsid w:val="00D75EAF"/>
    <w:rsid w:val="00D81271"/>
    <w:rsid w:val="00DA7958"/>
    <w:rsid w:val="00DB2E3E"/>
    <w:rsid w:val="00DB7E8D"/>
    <w:rsid w:val="00DC2F3B"/>
    <w:rsid w:val="00DD1142"/>
    <w:rsid w:val="00DD6E4C"/>
    <w:rsid w:val="00DE0FD2"/>
    <w:rsid w:val="00DE5839"/>
    <w:rsid w:val="00DE6979"/>
    <w:rsid w:val="00DF1D69"/>
    <w:rsid w:val="00DF1D82"/>
    <w:rsid w:val="00E04E37"/>
    <w:rsid w:val="00E07D0C"/>
    <w:rsid w:val="00E1586B"/>
    <w:rsid w:val="00E21BEA"/>
    <w:rsid w:val="00E2485D"/>
    <w:rsid w:val="00E24C2A"/>
    <w:rsid w:val="00E333D7"/>
    <w:rsid w:val="00E353D8"/>
    <w:rsid w:val="00E368FA"/>
    <w:rsid w:val="00E57AA8"/>
    <w:rsid w:val="00E61570"/>
    <w:rsid w:val="00E660D3"/>
    <w:rsid w:val="00E71AF7"/>
    <w:rsid w:val="00E76433"/>
    <w:rsid w:val="00E90654"/>
    <w:rsid w:val="00E907F8"/>
    <w:rsid w:val="00E96935"/>
    <w:rsid w:val="00E96CF8"/>
    <w:rsid w:val="00EA7B07"/>
    <w:rsid w:val="00EF4922"/>
    <w:rsid w:val="00EF624A"/>
    <w:rsid w:val="00F0074B"/>
    <w:rsid w:val="00F009FC"/>
    <w:rsid w:val="00F04729"/>
    <w:rsid w:val="00F11FB0"/>
    <w:rsid w:val="00F13280"/>
    <w:rsid w:val="00F20FDC"/>
    <w:rsid w:val="00F24163"/>
    <w:rsid w:val="00F266E2"/>
    <w:rsid w:val="00F30B8A"/>
    <w:rsid w:val="00F3232D"/>
    <w:rsid w:val="00F4767E"/>
    <w:rsid w:val="00F63FFA"/>
    <w:rsid w:val="00F66C61"/>
    <w:rsid w:val="00F715EF"/>
    <w:rsid w:val="00F763DF"/>
    <w:rsid w:val="00F777DE"/>
    <w:rsid w:val="00F95D96"/>
    <w:rsid w:val="00F978C4"/>
    <w:rsid w:val="00FB0D20"/>
    <w:rsid w:val="00FB1974"/>
    <w:rsid w:val="00FC135B"/>
    <w:rsid w:val="00FC15DD"/>
    <w:rsid w:val="00FC33FF"/>
    <w:rsid w:val="00FC34E3"/>
    <w:rsid w:val="00FC42CC"/>
    <w:rsid w:val="00FC4E09"/>
    <w:rsid w:val="00FC6AA6"/>
    <w:rsid w:val="00FD236A"/>
    <w:rsid w:val="00FE2CB1"/>
    <w:rsid w:val="00FE54E6"/>
    <w:rsid w:val="00FF66D2"/>
    <w:rsid w:val="00FF6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C2"/>
  </w:style>
  <w:style w:type="paragraph" w:styleId="2">
    <w:name w:val="heading 2"/>
    <w:basedOn w:val="a"/>
    <w:next w:val="a"/>
    <w:link w:val="20"/>
    <w:unhideWhenUsed/>
    <w:qFormat/>
    <w:rsid w:val="00C853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407B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1E2"/>
  </w:style>
  <w:style w:type="paragraph" w:styleId="a8">
    <w:name w:val="footer"/>
    <w:basedOn w:val="a"/>
    <w:link w:val="a9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1E2"/>
  </w:style>
  <w:style w:type="paragraph" w:styleId="aa">
    <w:name w:val="Normal (Web)"/>
    <w:basedOn w:val="a"/>
    <w:uiPriority w:val="99"/>
    <w:unhideWhenUsed/>
    <w:rsid w:val="0078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B72BD5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rsid w:val="00C853D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3063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0633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0633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0633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06334"/>
    <w:rPr>
      <w:b/>
      <w:bCs/>
      <w:sz w:val="20"/>
      <w:szCs w:val="20"/>
    </w:rPr>
  </w:style>
  <w:style w:type="table" w:styleId="af1">
    <w:name w:val="Table Grid"/>
    <w:basedOn w:val="a1"/>
    <w:uiPriority w:val="59"/>
    <w:rsid w:val="00950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"/>
    <w:basedOn w:val="a"/>
    <w:rsid w:val="00021F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C2"/>
  </w:style>
  <w:style w:type="paragraph" w:styleId="2">
    <w:name w:val="heading 2"/>
    <w:basedOn w:val="a"/>
    <w:next w:val="a"/>
    <w:link w:val="20"/>
    <w:unhideWhenUsed/>
    <w:qFormat/>
    <w:rsid w:val="00C853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407B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1E2"/>
  </w:style>
  <w:style w:type="paragraph" w:styleId="a8">
    <w:name w:val="footer"/>
    <w:basedOn w:val="a"/>
    <w:link w:val="a9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1E2"/>
  </w:style>
  <w:style w:type="paragraph" w:styleId="aa">
    <w:name w:val="Normal (Web)"/>
    <w:basedOn w:val="a"/>
    <w:uiPriority w:val="99"/>
    <w:unhideWhenUsed/>
    <w:rsid w:val="0078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B72BD5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rsid w:val="00C853D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3063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0633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0633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0633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06334"/>
    <w:rPr>
      <w:b/>
      <w:bCs/>
      <w:sz w:val="20"/>
      <w:szCs w:val="20"/>
    </w:rPr>
  </w:style>
  <w:style w:type="table" w:styleId="af1">
    <w:name w:val="Table Grid"/>
    <w:basedOn w:val="a1"/>
    <w:uiPriority w:val="59"/>
    <w:rsid w:val="00950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 Знак Знак"/>
    <w:basedOn w:val="a"/>
    <w:rsid w:val="00021F4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.lenobl.ru/" TargetMode="External"/><Relationship Id="rId13" Type="http://schemas.openxmlformats.org/officeDocument/2006/relationships/hyperlink" Target="mailto:kotelskoe@yandex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u.lenob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nobl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lenobl.ru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consultantplus://offline/ref=22276620835992A9AC60275A13006F276924ABD7086D0D2B44F8D4AD8A3D58440FDF148C8B4F65T6o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AA19A-D0FD-4172-B903-D1A9446B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13</Pages>
  <Words>6725</Words>
  <Characters>38337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Admin</cp:lastModifiedBy>
  <cp:revision>27</cp:revision>
  <cp:lastPrinted>2015-05-12T08:51:00Z</cp:lastPrinted>
  <dcterms:created xsi:type="dcterms:W3CDTF">2016-02-11T06:29:00Z</dcterms:created>
  <dcterms:modified xsi:type="dcterms:W3CDTF">2016-02-18T06:24:00Z</dcterms:modified>
</cp:coreProperties>
</file>