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30F" w:rsidRPr="00D7730F" w:rsidRDefault="00D7730F" w:rsidP="00D7730F">
      <w:pPr>
        <w:spacing w:after="0" w:line="240" w:lineRule="auto"/>
        <w:ind w:right="247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2603500</wp:posOffset>
            </wp:positionH>
            <wp:positionV relativeFrom="paragraph">
              <wp:posOffset>-1270</wp:posOffset>
            </wp:positionV>
            <wp:extent cx="749300" cy="876300"/>
            <wp:effectExtent l="0" t="0" r="0" b="0"/>
            <wp:wrapSquare wrapText="right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730F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              </w:t>
      </w:r>
    </w:p>
    <w:p w:rsidR="00D7730F" w:rsidRPr="00D7730F" w:rsidRDefault="00D7730F" w:rsidP="00D7730F">
      <w:pPr>
        <w:spacing w:after="0" w:line="240" w:lineRule="auto"/>
        <w:ind w:right="247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D7730F" w:rsidRPr="00D7730F" w:rsidRDefault="00D7730F" w:rsidP="00D7730F">
      <w:pPr>
        <w:spacing w:after="0" w:line="240" w:lineRule="auto"/>
        <w:ind w:right="247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D7730F" w:rsidRPr="00D7730F" w:rsidRDefault="00D7730F" w:rsidP="00D7730F">
      <w:pPr>
        <w:spacing w:after="0" w:line="240" w:lineRule="auto"/>
        <w:ind w:right="24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30F" w:rsidRPr="00D7730F" w:rsidRDefault="00D7730F" w:rsidP="00D7730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7730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D7730F" w:rsidRPr="00D7730F" w:rsidRDefault="00D7730F" w:rsidP="00D7730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773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D7730F" w:rsidRPr="00D7730F" w:rsidRDefault="00D7730F" w:rsidP="00D7730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773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D7730F" w:rsidRPr="00D7730F" w:rsidRDefault="00D7730F" w:rsidP="00D7730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7730F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D7730F" w:rsidRPr="00D7730F" w:rsidRDefault="00D7730F" w:rsidP="00D7730F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7730F" w:rsidRDefault="00D7730F" w:rsidP="00D7730F">
      <w:pPr>
        <w:tabs>
          <w:tab w:val="left" w:pos="3235"/>
          <w:tab w:val="center" w:pos="5050"/>
        </w:tabs>
        <w:spacing w:after="0" w:line="240" w:lineRule="auto"/>
        <w:ind w:right="247" w:firstLine="709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D7730F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ab/>
        <w:t xml:space="preserve">     Решение</w:t>
      </w:r>
      <w:r w:rsidR="00DD355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  <w:bookmarkStart w:id="0" w:name="_GoBack"/>
      <w:bookmarkEnd w:id="0"/>
      <w:r w:rsidR="00DD355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- ПРОЕКТ</w:t>
      </w:r>
    </w:p>
    <w:p w:rsidR="00D7730F" w:rsidRPr="00D7730F" w:rsidRDefault="00D7730F" w:rsidP="00D7730F">
      <w:pPr>
        <w:tabs>
          <w:tab w:val="left" w:pos="3235"/>
          <w:tab w:val="center" w:pos="5050"/>
        </w:tabs>
        <w:spacing w:after="0" w:line="240" w:lineRule="auto"/>
        <w:ind w:right="247" w:firstLine="709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D7730F" w:rsidRPr="00D7730F" w:rsidRDefault="00D7730F" w:rsidP="00D7730F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D7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№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D77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77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</w:p>
    <w:p w:rsidR="00D7730F" w:rsidRPr="00D7730F" w:rsidRDefault="00D7730F" w:rsidP="00D7730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550" w:rsidRPr="00DD3550" w:rsidRDefault="00D7730F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7730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 w:rsidR="00DD3550"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 внесении изменений в решение </w:t>
      </w:r>
    </w:p>
    <w:p w:rsidR="00DD3550" w:rsidRP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>Совета депутатов МО «Котельское сельское поселение»</w:t>
      </w:r>
    </w:p>
    <w:p w:rsidR="00DD3550" w:rsidRP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от 13.02.2020 года  №  37 «Об утверждении Положения </w:t>
      </w:r>
    </w:p>
    <w:p w:rsidR="00DD3550" w:rsidRP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>«О бюджетном процессе в муниципальном образовании</w:t>
      </w:r>
    </w:p>
    <w:p w:rsidR="00DD3550" w:rsidRP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«Котельское сельское поселение» </w:t>
      </w:r>
    </w:p>
    <w:p w:rsidR="00DD3550" w:rsidRP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Кингисеппского муниципального района </w:t>
      </w:r>
    </w:p>
    <w:p w:rsid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>Ленинградской области»</w:t>
      </w:r>
    </w:p>
    <w:p w:rsidR="00DD3550" w:rsidRPr="00DD3550" w:rsidRDefault="00DD3550" w:rsidP="00DD3550">
      <w:pPr>
        <w:keepNext/>
        <w:suppressAutoHyphens/>
        <w:spacing w:after="0" w:line="240" w:lineRule="auto"/>
        <w:ind w:left="1008" w:hanging="1008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7730F" w:rsidRPr="00DD3550" w:rsidRDefault="00DD3550" w:rsidP="00DD3550">
      <w:pPr>
        <w:keepNext/>
        <w:tabs>
          <w:tab w:val="left" w:pos="0"/>
        </w:tabs>
        <w:suppressAutoHyphens/>
        <w:spacing w:after="0" w:line="240" w:lineRule="auto"/>
        <w:outlineLvl w:val="4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 xml:space="preserve">          </w:t>
      </w:r>
      <w:proofErr w:type="gramStart"/>
      <w:r w:rsidR="00D7730F"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>В целях приведения муниципального нормативного правового акта в соответствие с действующими законодательством Российской, руководствуясь положениями Бюджетного кодекса Российской Федерации, Федерально</w:t>
      </w:r>
      <w:r w:rsidR="00DF1327"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>го закона от 6 октября 2003 г. № 131-ФЗ «</w:t>
      </w:r>
      <w:r w:rsidR="00D7730F"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>Об общих принципах организации местного самоуп</w:t>
      </w:r>
      <w:r w:rsidR="00DF1327"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>равления в Российской Федерации»</w:t>
      </w:r>
      <w:r w:rsidR="00D7730F"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>, Уставом Котельского сельского поселения</w:t>
      </w:r>
      <w:r w:rsidR="00D7730F"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Кингисеппского муниципального района Ленинградской области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D7730F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 депутатов </w:t>
      </w:r>
      <w:r w:rsidR="00D7730F" w:rsidRPr="00DD3550">
        <w:rPr>
          <w:rFonts w:ascii="Times New Roman" w:eastAsia="Times New Roman CYR" w:hAnsi="Times New Roman" w:cs="Times New Roman"/>
          <w:sz w:val="26"/>
          <w:szCs w:val="26"/>
          <w:lang w:eastAsia="ar-SA"/>
        </w:rPr>
        <w:t>Котельского сельского поселения</w:t>
      </w:r>
      <w:r w:rsidR="00D7730F" w:rsidRPr="00DD3550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Кингисеппского муниципального района Ленинградской области </w:t>
      </w:r>
      <w:proofErr w:type="gramEnd"/>
    </w:p>
    <w:p w:rsidR="00D7730F" w:rsidRPr="00DD3550" w:rsidRDefault="00D7730F" w:rsidP="00D77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7730F" w:rsidRPr="00D7730F" w:rsidRDefault="00D7730F" w:rsidP="00D7730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D7730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РЕШИЛ:</w:t>
      </w:r>
    </w:p>
    <w:p w:rsidR="00D7730F" w:rsidRDefault="00D7730F" w:rsidP="00D77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730F" w:rsidRPr="00DD3550" w:rsidRDefault="00D7730F" w:rsidP="00D77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253388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273128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 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бюджетном процессе в муниципальном образовании «Котельское сельское поселение» Кингисеппского муниципального района Ленинградской области», утвержденное 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</w:t>
      </w:r>
      <w:r w:rsidR="00DF1327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Котельского сельского поселения Кингисеппского муниципального района Ленинградской области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13.02.2020 №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37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Положение) следующие изменения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7730F" w:rsidRPr="00DD3550" w:rsidRDefault="00273128" w:rsidP="00D77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770EE2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Дополнить статью </w:t>
      </w:r>
      <w:r w:rsidR="008A5D81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8 Положения абзац</w:t>
      </w:r>
      <w:r w:rsidR="00FA2CF1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A5D81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FA2CF1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</w:t>
      </w:r>
      <w:r w:rsidR="008A5D81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A5D81" w:rsidRPr="00DD3550" w:rsidRDefault="008A5D81" w:rsidP="00D773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F21AB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</w:t>
      </w:r>
      <w:r w:rsidR="003F5BE0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полномочия главного </w:t>
      </w:r>
      <w:proofErr w:type="gramStart"/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администратора источников финансирования дефицита местного бюджета</w:t>
      </w:r>
      <w:proofErr w:type="gramEnd"/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муниципальных заимствований;</w:t>
      </w:r>
    </w:p>
    <w:p w:rsidR="00FA2CF1" w:rsidRPr="00DD3550" w:rsidRDefault="00FA2CF1" w:rsidP="00FA2C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F21AB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утверждает перечень главных администраторов доходов бюджета в соответствии с общими требованиями, установленными Правительством Российской Федерации;</w:t>
      </w:r>
    </w:p>
    <w:p w:rsidR="008A5D81" w:rsidRPr="00DD3550" w:rsidRDefault="00FA2CF1" w:rsidP="00FA2C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5F21AB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утверждает перечень главных </w:t>
      </w:r>
      <w:proofErr w:type="gramStart"/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администраторов источников финансирования дефицита бюджета</w:t>
      </w:r>
      <w:proofErr w:type="gramEnd"/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общими требованиями, установленными Прав</w:t>
      </w:r>
      <w:r w:rsidR="00273128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ительством Российской Федерации.</w:t>
      </w:r>
    </w:p>
    <w:p w:rsidR="008A5D81" w:rsidRPr="00DD3550" w:rsidRDefault="00273128" w:rsidP="002731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Исключить из пункта 5 статьи </w:t>
      </w:r>
      <w:r w:rsidR="008A5D81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25 Положения абзацы</w:t>
      </w:r>
      <w:r w:rsidR="00106135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первый и второй.</w:t>
      </w:r>
    </w:p>
    <w:p w:rsidR="00DD3550" w:rsidRPr="00DD3550" w:rsidRDefault="00DD3550" w:rsidP="00DD3550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D7730F"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решение подлежит официальному опубликованию в средствах массовой информации и размещению на официальном сайте муниципального образования                     </w:t>
      </w:r>
    </w:p>
    <w:p w:rsidR="00D7730F" w:rsidRPr="00DD3550" w:rsidRDefault="00DD3550" w:rsidP="00DD3550">
      <w:pPr>
        <w:shd w:val="clear" w:color="auto" w:fill="FFFFFF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6"/>
          <w:szCs w:val="26"/>
        </w:rPr>
      </w:pPr>
      <w:r w:rsidRPr="00DD35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730F" w:rsidRPr="00DD3550">
        <w:rPr>
          <w:rFonts w:ascii="Times New Roman" w:hAnsi="Times New Roman" w:cs="Times New Roman"/>
          <w:sz w:val="26"/>
          <w:szCs w:val="26"/>
        </w:rPr>
        <w:t>3.Настоящее решение вступает в силу со дня его официальног</w:t>
      </w:r>
      <w:r w:rsidR="00FA2CF1" w:rsidRPr="00DD3550">
        <w:rPr>
          <w:rFonts w:ascii="Times New Roman" w:hAnsi="Times New Roman" w:cs="Times New Roman"/>
          <w:sz w:val="26"/>
          <w:szCs w:val="26"/>
        </w:rPr>
        <w:t>о опубликования</w:t>
      </w:r>
      <w:r w:rsidRPr="00DD3550">
        <w:rPr>
          <w:rFonts w:ascii="Times New Roman" w:hAnsi="Times New Roman" w:cs="Times New Roman"/>
          <w:sz w:val="26"/>
          <w:szCs w:val="26"/>
        </w:rPr>
        <w:t>.</w:t>
      </w:r>
      <w:r w:rsidR="00FA2CF1" w:rsidRPr="00DD35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3550" w:rsidRPr="00DD3550" w:rsidRDefault="00DD3550" w:rsidP="00D77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3550" w:rsidRPr="00DD3550" w:rsidRDefault="00DD3550" w:rsidP="00D77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3550" w:rsidRPr="00DD3550" w:rsidRDefault="00DD3550" w:rsidP="00D77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30F" w:rsidRPr="00DD3550" w:rsidRDefault="00D7730F" w:rsidP="00D77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3550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D7730F" w:rsidRPr="00DD3550" w:rsidRDefault="00D7730F" w:rsidP="00D77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3550">
        <w:rPr>
          <w:rFonts w:ascii="Times New Roman" w:hAnsi="Times New Roman" w:cs="Times New Roman"/>
          <w:sz w:val="26"/>
          <w:szCs w:val="26"/>
        </w:rPr>
        <w:t>«Котельское сельское  поселение»</w:t>
      </w:r>
      <w:r w:rsidRPr="00DD3550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DD3550">
        <w:rPr>
          <w:rFonts w:ascii="Times New Roman" w:hAnsi="Times New Roman" w:cs="Times New Roman"/>
          <w:sz w:val="26"/>
          <w:szCs w:val="26"/>
        </w:rPr>
        <w:t xml:space="preserve">     </w:t>
      </w:r>
      <w:r w:rsidRPr="00DD3550">
        <w:rPr>
          <w:rFonts w:ascii="Times New Roman" w:hAnsi="Times New Roman" w:cs="Times New Roman"/>
          <w:sz w:val="26"/>
          <w:szCs w:val="26"/>
        </w:rPr>
        <w:t xml:space="preserve">  </w:t>
      </w:r>
      <w:r w:rsidR="00DD3550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D355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DD3550">
        <w:rPr>
          <w:rFonts w:ascii="Times New Roman" w:hAnsi="Times New Roman" w:cs="Times New Roman"/>
          <w:sz w:val="26"/>
          <w:szCs w:val="26"/>
        </w:rPr>
        <w:t xml:space="preserve">       </w:t>
      </w:r>
      <w:r w:rsidRPr="00DD355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DD3550">
        <w:rPr>
          <w:rFonts w:ascii="Times New Roman" w:hAnsi="Times New Roman" w:cs="Times New Roman"/>
          <w:sz w:val="26"/>
          <w:szCs w:val="26"/>
        </w:rPr>
        <w:t>Таршев</w:t>
      </w:r>
      <w:proofErr w:type="spellEnd"/>
      <w:r w:rsidRPr="00DD3550">
        <w:rPr>
          <w:rFonts w:ascii="Times New Roman" w:hAnsi="Times New Roman" w:cs="Times New Roman"/>
          <w:sz w:val="26"/>
          <w:szCs w:val="26"/>
        </w:rPr>
        <w:t xml:space="preserve"> Н.А.</w:t>
      </w:r>
    </w:p>
    <w:p w:rsidR="00D7730F" w:rsidRPr="00D7730F" w:rsidRDefault="00D7730F" w:rsidP="00D77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7730F" w:rsidRPr="00D77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8C"/>
    <w:rsid w:val="00106135"/>
    <w:rsid w:val="00253388"/>
    <w:rsid w:val="00273128"/>
    <w:rsid w:val="003F5BE0"/>
    <w:rsid w:val="005F21AB"/>
    <w:rsid w:val="0065327F"/>
    <w:rsid w:val="00770EE2"/>
    <w:rsid w:val="007A5351"/>
    <w:rsid w:val="00842008"/>
    <w:rsid w:val="008A5D81"/>
    <w:rsid w:val="00912D73"/>
    <w:rsid w:val="00A2662B"/>
    <w:rsid w:val="00B15D9D"/>
    <w:rsid w:val="00D7730F"/>
    <w:rsid w:val="00DD3550"/>
    <w:rsid w:val="00DF1327"/>
    <w:rsid w:val="00F97991"/>
    <w:rsid w:val="00FA2CF1"/>
    <w:rsid w:val="00FA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User-Cons2</dc:creator>
  <cp:lastModifiedBy>Елена</cp:lastModifiedBy>
  <cp:revision>4</cp:revision>
  <cp:lastPrinted>2022-01-28T07:50:00Z</cp:lastPrinted>
  <dcterms:created xsi:type="dcterms:W3CDTF">2021-12-30T09:12:00Z</dcterms:created>
  <dcterms:modified xsi:type="dcterms:W3CDTF">2022-01-28T07:50:00Z</dcterms:modified>
</cp:coreProperties>
</file>