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2A" w:rsidRDefault="001538C5" w:rsidP="001538C5">
      <w:pPr>
        <w:jc w:val="center"/>
      </w:pPr>
      <w:r>
        <w:rPr>
          <w:noProof/>
          <w:lang w:eastAsia="ru-RU"/>
        </w:rPr>
        <w:drawing>
          <wp:inline distT="0" distB="0" distL="0" distR="0" wp14:anchorId="7311BEDE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669B">
        <w:rPr>
          <w:rFonts w:ascii="Times New Roman" w:hAnsi="Times New Roman" w:cs="Times New Roman"/>
          <w:b/>
          <w:sz w:val="36"/>
          <w:szCs w:val="36"/>
        </w:rPr>
        <w:t xml:space="preserve">Совет депутатов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 w:rsidRPr="0032669B">
        <w:rPr>
          <w:rFonts w:ascii="Times New Roman" w:hAnsi="Times New Roman" w:cs="Times New Roman"/>
          <w:sz w:val="28"/>
          <w:szCs w:val="20"/>
        </w:rPr>
        <w:t>Кингисеппского</w:t>
      </w:r>
      <w:proofErr w:type="spellEnd"/>
      <w:r w:rsidRPr="0032669B">
        <w:rPr>
          <w:rFonts w:ascii="Times New Roman" w:hAnsi="Times New Roman" w:cs="Times New Roman"/>
          <w:sz w:val="28"/>
          <w:szCs w:val="20"/>
        </w:rPr>
        <w:t xml:space="preserve"> муниципального района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>Ленинградской области</w:t>
      </w:r>
    </w:p>
    <w:p w:rsidR="001538C5" w:rsidRPr="0032669B" w:rsidRDefault="001538C5" w:rsidP="001538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</w:p>
    <w:p w:rsidR="001538C5" w:rsidRPr="0032669B" w:rsidRDefault="001538C5" w:rsidP="001538C5">
      <w:pPr>
        <w:keepNext/>
        <w:ind w:right="247"/>
        <w:jc w:val="center"/>
        <w:outlineLvl w:val="5"/>
        <w:rPr>
          <w:rFonts w:ascii="Times New Roman" w:hAnsi="Times New Roman" w:cs="Times New Roman"/>
          <w:b/>
          <w:caps/>
          <w:sz w:val="32"/>
          <w:szCs w:val="32"/>
        </w:rPr>
      </w:pPr>
      <w:r w:rsidRPr="0032669B">
        <w:rPr>
          <w:rFonts w:ascii="Times New Roman" w:hAnsi="Times New Roman" w:cs="Times New Roman"/>
          <w:b/>
          <w:caps/>
          <w:sz w:val="32"/>
          <w:szCs w:val="32"/>
        </w:rPr>
        <w:t>Решение</w:t>
      </w:r>
    </w:p>
    <w:p w:rsidR="001538C5" w:rsidRDefault="001538C5" w:rsidP="001538C5">
      <w:pPr>
        <w:pStyle w:val="a3"/>
        <w:jc w:val="both"/>
        <w:rPr>
          <w:sz w:val="28"/>
          <w:szCs w:val="28"/>
        </w:rPr>
      </w:pPr>
    </w:p>
    <w:p w:rsidR="001538C5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E4C96">
        <w:rPr>
          <w:rFonts w:ascii="Times New Roman" w:hAnsi="Times New Roman" w:cs="Times New Roman"/>
          <w:sz w:val="28"/>
          <w:szCs w:val="28"/>
        </w:rPr>
        <w:t xml:space="preserve">т </w:t>
      </w:r>
      <w:r w:rsidR="00E6009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BE4C9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BE4C96">
        <w:rPr>
          <w:rFonts w:ascii="Times New Roman" w:hAnsi="Times New Roman" w:cs="Times New Roman"/>
          <w:sz w:val="28"/>
          <w:szCs w:val="28"/>
        </w:rPr>
        <w:t>г. №</w:t>
      </w:r>
      <w:r w:rsidR="00E60097">
        <w:rPr>
          <w:rFonts w:ascii="Times New Roman" w:hAnsi="Times New Roman" w:cs="Times New Roman"/>
          <w:sz w:val="28"/>
          <w:szCs w:val="28"/>
        </w:rPr>
        <w:t xml:space="preserve"> 263</w:t>
      </w:r>
    </w:p>
    <w:p w:rsidR="001538C5" w:rsidRDefault="001538C5" w:rsidP="001538C5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AFF">
        <w:rPr>
          <w:rFonts w:ascii="Times New Roman" w:eastAsia="Times New Roman" w:hAnsi="Times New Roman" w:cs="Times New Roman"/>
          <w:sz w:val="24"/>
          <w:szCs w:val="24"/>
        </w:rPr>
        <w:t>Об утверждении Стандарт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C4AFF">
        <w:rPr>
          <w:rFonts w:ascii="Times New Roman" w:eastAsia="Times New Roman" w:hAnsi="Times New Roman" w:cs="Times New Roman"/>
          <w:sz w:val="24"/>
          <w:szCs w:val="24"/>
        </w:rPr>
        <w:t xml:space="preserve"> качества по выполнению работы по проведению занятий физкультурно-спортивной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AFF">
        <w:rPr>
          <w:rFonts w:ascii="Times New Roman" w:eastAsia="Times New Roman" w:hAnsi="Times New Roman" w:cs="Times New Roman"/>
          <w:sz w:val="24"/>
          <w:szCs w:val="24"/>
        </w:rPr>
        <w:t>направленности по месту проживания граждан</w:t>
      </w:r>
    </w:p>
    <w:p w:rsidR="001538C5" w:rsidRPr="00DC4AFF" w:rsidRDefault="001538C5" w:rsidP="001538C5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38C5" w:rsidRPr="00DC4AFF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27.07.2010 года N 210-ФЗ «Об организации предоставления государственных и муниципальных услуг», ст. 69.2 Бюджетного кодекса Российской Федерации, 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eastAsia="Times New Roman" w:hAnsi="Times New Roman" w:cs="Times New Roman"/>
          <w:sz w:val="28"/>
          <w:szCs w:val="28"/>
        </w:rPr>
        <w:t>м П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от 29 декабря 2017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 xml:space="preserve"> 758-р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б утверждении регионального перечня (классификатора)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государственных (муниципальных) услуг и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538C5" w:rsidRPr="00D51B21" w:rsidRDefault="001538C5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8C5" w:rsidRDefault="001538C5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162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E60097" w:rsidRPr="00451A01" w:rsidRDefault="00E60097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38C5" w:rsidRPr="00DC4AFF" w:rsidRDefault="001538C5" w:rsidP="001538C5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>Стандарт качества по выполнению работы по проведению занятий физкультурно-спортивной направленности по месту проживания граждан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риложению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38C5" w:rsidRDefault="001538C5" w:rsidP="001538C5">
      <w:pPr>
        <w:numPr>
          <w:ilvl w:val="0"/>
          <w:numId w:val="1"/>
        </w:numPr>
        <w:suppressAutoHyphens/>
        <w:spacing w:after="0" w:line="240" w:lineRule="auto"/>
        <w:ind w:left="9" w:firstLine="5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AF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опубликовать в средствах массовой информации и разместить на официальном сайте администрации МО «</w:t>
      </w:r>
      <w:r>
        <w:rPr>
          <w:rFonts w:ascii="Times New Roman" w:eastAsia="Times New Roman" w:hAnsi="Times New Roman" w:cs="Times New Roman"/>
          <w:sz w:val="28"/>
          <w:szCs w:val="28"/>
        </w:rPr>
        <w:t>Котельское сельское поселение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» в сети Интернет.</w:t>
      </w:r>
    </w:p>
    <w:p w:rsidR="001538C5" w:rsidRPr="00833EDD" w:rsidRDefault="001538C5" w:rsidP="001538C5">
      <w:pPr>
        <w:pStyle w:val="a4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ED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proofErr w:type="gramStart"/>
      <w:r w:rsidRPr="00833EDD">
        <w:rPr>
          <w:rFonts w:ascii="Times New Roman" w:eastAsia="Times New Roman" w:hAnsi="Times New Roman" w:cs="Times New Roman"/>
          <w:sz w:val="28"/>
          <w:szCs w:val="28"/>
        </w:rPr>
        <w:t xml:space="preserve">на 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КДК» Николаеву Е.Г.</w:t>
      </w: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Pr="00BE4C96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1538C5" w:rsidRPr="00451A01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Pr="00BE4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4C96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BE4C9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E4C9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1538C5" w:rsidRPr="00DC4AFF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/>
    <w:p w:rsidR="00EA2758" w:rsidRDefault="00EA2758" w:rsidP="001538C5"/>
    <w:p w:rsidR="00EA2758" w:rsidRDefault="00EA2758" w:rsidP="001538C5"/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E2400"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 решению Совета депутатов </w:t>
      </w:r>
    </w:p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МО «Котельское сельское поселение»</w:t>
      </w:r>
    </w:p>
    <w:p w:rsidR="00EA2758" w:rsidRDefault="00E60097" w:rsidP="00EA275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от 17.06.2019г. № 263</w:t>
      </w:r>
    </w:p>
    <w:p w:rsidR="00EA2758" w:rsidRDefault="00EA2758" w:rsidP="00EA27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 xml:space="preserve">Стандарт качества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по выполнению работы по проведению занятий физкультурно-спортивной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направленности по месту проживания граждан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9A71A5" w:rsidRDefault="00EA2758" w:rsidP="00EA27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9A71A5">
        <w:rPr>
          <w:rFonts w:ascii="Times New Roman" w:hAnsi="Times New Roman" w:cs="Times New Roman"/>
          <w:sz w:val="28"/>
          <w:szCs w:val="28"/>
        </w:rPr>
        <w:t>Разработчик стандарта.</w:t>
      </w:r>
    </w:p>
    <w:p w:rsidR="00EA2758" w:rsidRPr="009A71A5" w:rsidRDefault="00EA2758" w:rsidP="00EA27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Разработчиками стандарта являются:</w:t>
      </w:r>
    </w:p>
    <w:p w:rsidR="00EA2758" w:rsidRPr="009A71A5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Администрация МО «К</w:t>
      </w:r>
      <w:r>
        <w:rPr>
          <w:rFonts w:ascii="Times New Roman" w:hAnsi="Times New Roman" w:cs="Times New Roman"/>
          <w:sz w:val="28"/>
          <w:szCs w:val="28"/>
        </w:rPr>
        <w:t>отельское сельское поселение</w:t>
      </w:r>
      <w:r w:rsidRPr="009A71A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758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"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культурно—досуговый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758" w:rsidRPr="00D15653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1.2. </w:t>
      </w:r>
      <w:r w:rsidRPr="00D15653">
        <w:rPr>
          <w:rFonts w:ascii="Times New Roman" w:hAnsi="Times New Roman" w:cs="Times New Roman"/>
          <w:sz w:val="28"/>
          <w:szCs w:val="28"/>
        </w:rPr>
        <w:t xml:space="preserve">Настоящий стандарт качества по выполнению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D15653">
        <w:rPr>
          <w:rFonts w:ascii="Times New Roman" w:hAnsi="Times New Roman" w:cs="Times New Roman"/>
          <w:sz w:val="28"/>
          <w:szCs w:val="28"/>
        </w:rPr>
        <w:t xml:space="preserve"> по Проведению занятий физкультурно-спортивной направленности по месту проживания граждан (далее - Стандарт) разработан  в целях ведения физкультурно-спортивной деятельности, пропаганде здорового образа жизни, повышения качества предоставления и доступности работы «Проведение занятий физкультурно-спортивной  направленности по месту проживания граждан» (далее -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D15653">
        <w:rPr>
          <w:rFonts w:ascii="Times New Roman" w:hAnsi="Times New Roman" w:cs="Times New Roman"/>
          <w:sz w:val="28"/>
          <w:szCs w:val="28"/>
        </w:rPr>
        <w:t>), развитию физических и спортивных достижений жителей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Котельское</w:t>
      </w:r>
      <w:r w:rsidRPr="00D15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D15653">
        <w:rPr>
          <w:rFonts w:ascii="Times New Roman" w:hAnsi="Times New Roman" w:cs="Times New Roman"/>
          <w:sz w:val="28"/>
          <w:szCs w:val="28"/>
        </w:rPr>
        <w:t xml:space="preserve">, и устанавливает основные требования, определяющие качество выполнения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1.3. Потребителями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являются физические лица – жители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Котельское сельское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поселение</w:t>
      </w:r>
      <w:r w:rsidRPr="006559CF">
        <w:rPr>
          <w:rFonts w:ascii="Times New Roman" w:hAnsi="Times New Roman" w:cs="Times New Roman"/>
          <w:sz w:val="28"/>
          <w:szCs w:val="28"/>
        </w:rPr>
        <w:t>»  различных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возрастных групп, независимо от пола, национальности, образования, социального положения, политических убеждений, отношения к религии, имеющие намерение заниматься (занимающиеся) физическими упражнениями и спортом для поддержания и укрепления здоровья, развития физических, интеллектуальных и нравственных способностей, достижения спортивных успехов.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1.4. Наименование учреждения, выполняющего </w:t>
      </w:r>
      <w:r>
        <w:rPr>
          <w:rFonts w:ascii="Times New Roman" w:hAnsi="Times New Roman" w:cs="Times New Roman"/>
          <w:sz w:val="28"/>
          <w:szCs w:val="28"/>
        </w:rPr>
        <w:t>Услугу</w:t>
      </w:r>
      <w:r w:rsidRPr="006559CF">
        <w:rPr>
          <w:rFonts w:ascii="Times New Roman" w:hAnsi="Times New Roman" w:cs="Times New Roman"/>
          <w:sz w:val="28"/>
          <w:szCs w:val="28"/>
        </w:rPr>
        <w:t xml:space="preserve"> – муниципальное </w:t>
      </w:r>
      <w:r>
        <w:rPr>
          <w:rFonts w:ascii="Times New Roman" w:hAnsi="Times New Roman" w:cs="Times New Roman"/>
          <w:sz w:val="28"/>
          <w:szCs w:val="28"/>
        </w:rPr>
        <w:t>казенное</w:t>
      </w:r>
      <w:r w:rsidRPr="006559CF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</w:t>
      </w:r>
      <w:r w:rsidRPr="006559CF">
        <w:rPr>
          <w:rFonts w:ascii="Times New Roman" w:hAnsi="Times New Roman" w:cs="Times New Roman"/>
          <w:sz w:val="28"/>
          <w:szCs w:val="28"/>
        </w:rPr>
        <w:t xml:space="preserve"> комплекс» (далее - Учреждение).</w:t>
      </w:r>
    </w:p>
    <w:p w:rsidR="00EA2758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1.5. Информация о месте нахождения и режиме работы Учреждения:                   </w:t>
      </w:r>
    </w:p>
    <w:p w:rsidR="00EA2758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Адрес: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Ленинградская область 188468</w:t>
      </w:r>
    </w:p>
    <w:p w:rsidR="00EA2758" w:rsidRPr="009A71A5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Телефоны:</w:t>
      </w:r>
      <w:r>
        <w:rPr>
          <w:rFonts w:ascii="Times New Roman" w:hAnsi="Times New Roman" w:cs="Times New Roman"/>
          <w:sz w:val="28"/>
          <w:szCs w:val="28"/>
        </w:rPr>
        <w:t xml:space="preserve"> 8 (81375)63341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Электронный адрес 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A71A5">
        <w:rPr>
          <w:rFonts w:ascii="Times New Roman" w:hAnsi="Times New Roman" w:cs="Times New Roman"/>
          <w:sz w:val="28"/>
          <w:szCs w:val="28"/>
        </w:rPr>
        <w:t>УК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КДК</w:t>
      </w:r>
      <w:r w:rsidRPr="009A71A5">
        <w:rPr>
          <w:rFonts w:ascii="Times New Roman" w:hAnsi="Times New Roman" w:cs="Times New Roman"/>
          <w:sz w:val="28"/>
          <w:szCs w:val="28"/>
        </w:rPr>
        <w:t xml:space="preserve">":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dk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kotelskoe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5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Режим работы: Понедельник - пятница с </w:t>
      </w:r>
      <w:r>
        <w:rPr>
          <w:rFonts w:ascii="Times New Roman" w:hAnsi="Times New Roman" w:cs="Times New Roman"/>
          <w:sz w:val="28"/>
          <w:szCs w:val="28"/>
        </w:rPr>
        <w:t>10.00</w:t>
      </w:r>
      <w:r w:rsidRPr="006559CF">
        <w:rPr>
          <w:rFonts w:ascii="Times New Roman" w:hAnsi="Times New Roman" w:cs="Times New Roman"/>
          <w:sz w:val="28"/>
          <w:szCs w:val="28"/>
        </w:rPr>
        <w:t xml:space="preserve">ч. до </w:t>
      </w:r>
      <w:r>
        <w:rPr>
          <w:rFonts w:ascii="Times New Roman" w:hAnsi="Times New Roman" w:cs="Times New Roman"/>
          <w:sz w:val="28"/>
          <w:szCs w:val="28"/>
        </w:rPr>
        <w:t>20.00</w:t>
      </w:r>
      <w:r w:rsidRPr="006559CF">
        <w:rPr>
          <w:rFonts w:ascii="Times New Roman" w:hAnsi="Times New Roman" w:cs="Times New Roman"/>
          <w:sz w:val="28"/>
          <w:szCs w:val="28"/>
        </w:rPr>
        <w:t xml:space="preserve">ч., в предпраздничные дни с </w:t>
      </w:r>
      <w:r>
        <w:rPr>
          <w:rFonts w:ascii="Times New Roman" w:hAnsi="Times New Roman" w:cs="Times New Roman"/>
          <w:sz w:val="28"/>
          <w:szCs w:val="28"/>
        </w:rPr>
        <w:t>10.00</w:t>
      </w:r>
      <w:r w:rsidRPr="006559CF">
        <w:rPr>
          <w:rFonts w:ascii="Times New Roman" w:hAnsi="Times New Roman" w:cs="Times New Roman"/>
          <w:sz w:val="28"/>
          <w:szCs w:val="28"/>
        </w:rPr>
        <w:t xml:space="preserve">ч. до </w:t>
      </w:r>
      <w:r>
        <w:rPr>
          <w:rFonts w:ascii="Times New Roman" w:hAnsi="Times New Roman" w:cs="Times New Roman"/>
          <w:sz w:val="28"/>
          <w:szCs w:val="28"/>
        </w:rPr>
        <w:t xml:space="preserve">19.00 </w:t>
      </w:r>
      <w:r w:rsidRPr="006559CF">
        <w:rPr>
          <w:rFonts w:ascii="Times New Roman" w:hAnsi="Times New Roman" w:cs="Times New Roman"/>
          <w:sz w:val="28"/>
          <w:szCs w:val="28"/>
        </w:rPr>
        <w:t xml:space="preserve">ч., </w:t>
      </w:r>
      <w:r>
        <w:rPr>
          <w:rFonts w:ascii="Times New Roman" w:hAnsi="Times New Roman" w:cs="Times New Roman"/>
          <w:sz w:val="28"/>
          <w:szCs w:val="28"/>
        </w:rPr>
        <w:t>суббота с 13.00 до 20.00ч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Приёмные дни: с Понедельника по Пятницу с </w:t>
      </w:r>
      <w:r>
        <w:rPr>
          <w:rFonts w:ascii="Times New Roman" w:hAnsi="Times New Roman" w:cs="Times New Roman"/>
          <w:sz w:val="28"/>
          <w:szCs w:val="28"/>
        </w:rPr>
        <w:t>10.00</w:t>
      </w:r>
      <w:r w:rsidRPr="006559CF">
        <w:rPr>
          <w:rFonts w:ascii="Times New Roman" w:hAnsi="Times New Roman" w:cs="Times New Roman"/>
          <w:sz w:val="28"/>
          <w:szCs w:val="28"/>
        </w:rPr>
        <w:t>ч.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559CF">
        <w:rPr>
          <w:rFonts w:ascii="Times New Roman" w:hAnsi="Times New Roman" w:cs="Times New Roman"/>
          <w:sz w:val="28"/>
          <w:szCs w:val="28"/>
        </w:rPr>
        <w:t>0ч.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 xml:space="preserve">Контактный телефон: 8(81375) </w:t>
      </w:r>
      <w:r>
        <w:rPr>
          <w:rFonts w:ascii="Times New Roman" w:hAnsi="Times New Roman" w:cs="Times New Roman"/>
          <w:sz w:val="28"/>
          <w:szCs w:val="28"/>
        </w:rPr>
        <w:t>63341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1.6. Адрес электронной почты Учреждения: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dk</w:t>
      </w:r>
      <w:proofErr w:type="spellEnd"/>
      <w:r w:rsidRPr="005C3D3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kotelskoe</w:t>
      </w:r>
      <w:proofErr w:type="spellEnd"/>
      <w:r w:rsidRPr="005C3D3F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5C3D3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59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1.7. Порядок получения информации по вопросам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выполнения  </w:t>
      </w:r>
      <w:r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>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1.7.1. Информация о порядке выполнения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сообщается при личном или письменном обращении получателей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(включая обращение по электронной почте), а также содержится на информационных стендах непосредственного исполнителя и в раздаточных информационных материалах (брошюрах, буклетах и т.д.).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1.7.2. Ответ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на телефонный звонок получателя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должен содержать информацию о наименовании Учреждения, в который позвонил гражданин, фамилии, имени, отчестве и должности работника, принявшего телефонный звонок.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1.7.3. При невозможности специалиста, принявшего звонок, самостоятельно ответить на поставленные вопросы, телефонный звонок должен быть переадресован (переведен) специалисту, компетентному в данной сфере, или же обратившемуся гражданину должен быть сообщен телефонный номер, по которому можно получить необходимую информацию.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1.7.4. В случае если для подготовки ответа требуется продолжительное время, специалист, принявший звонок, может предложить заинтересованному лицу обратиться за необходимой информацией в письменном виде, либо назначить другое удобное заинтересованным лицам время для устного информирования.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1.7.5. На информационных стендах, размещаемых на видных местах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в общедоступной зоне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месторасположение, график работы, контактные телефоны, адреса интернет-сайта и электронной почты исполнителя услуги;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краткое описание порядка выполнения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(в текстовом виде и в виде блок-схемы);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календарный план проведения мероприятий, рекомендации и информационные брошюры, адресованные пользователю;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сведения об учредителе с указанием фамилии, имени, отчества, должности и номера телефона должностного лица;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контактная информация о руководителе, с указанием фамилии, имени, отчества, должности, телефона, времени и месте приёма посетителей;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перечень документов, необходимых для выполнения Работы;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иная информация.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Текст материалов печатается удобным для чтения шрифтом, без исправлений, наиболее важные места выделяются полужирным шрифтом либо подчёркиваются. 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Схема расположения помещений должна быть на видном месте в общедоступной зоне.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Вся информация должна быть представлена в доступном и наглядном виде, быть максимально визуализирована.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1.7.6. Приём заявителей в Учреждении осуществляется специалистами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59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1.7.7. Учреждение должно проинформировать потребителя об изменениях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в  режиме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своей работы не позднее, чем за 3 дня до таких изменений.                     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 xml:space="preserve">1.8 . Правовые акты, регулирующие порядок выполнения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Работы:   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                              - Конституция Российской Федерации;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Федеральный закон от 04.12.2007 № 329-ФЗ «О физической культуре и спорте в Российской Федерации»;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Федеральный закон от 02.05.2006 N 59-ФЗ "О порядке рассмотрения обращений граждан Российской Федерации";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Федеральный закон от 06.10.2003 N 131-ФЗ "Об общих принципах организации местного самоуправления в Российской Федерации";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Федеральный Закон от 21.12.1994 № 69-ФЗ "О пожарной безопасности";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Федеральный Закон от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07.02.1992  №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2300-1 "О защите прав потребителей";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Федеральный закон от 27.07.2006 № 149-ФЗ "Об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информации,   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              информационных технологиях и о защите информации";                                          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Федеральный закон от 27.07.2006 № 152-ФЗ «О персональных данных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»;   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                - Федеральный закон от 6 апреля 2011 г. N 63-ФЗ "Об электронной подписи";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Областной закон Ленинградской области от 30.12.2009 № 118-оз «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О  физической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культуре и спорте в Ленинградской области»;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Государственный стандарт Р 52024-2003 «Услуги физкультурно- оздоровительные и спортивные. Общие требования» (принят и введен в действие постановлением Государственного комитета РФ) по стандартизации и метрологии от 18.03.2003 № 80-ст;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Государственный стандарт Р 52025-2003 «Услуги физкультурно-оздоровительные и спортивные. Требования безопасности потребителей» (принят и введен в действие постановлением Государственного комитета РФ по стандартизации и метрологии от 18.03.2003 № 81-ст);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Устав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559C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559CF">
        <w:rPr>
          <w:rFonts w:ascii="Times New Roman" w:hAnsi="Times New Roman" w:cs="Times New Roman"/>
          <w:sz w:val="28"/>
          <w:szCs w:val="28"/>
        </w:rPr>
        <w:t>Ленинградской области;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Устав Учреждения.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758" w:rsidRPr="008B4C12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4C12">
        <w:rPr>
          <w:rFonts w:ascii="Times New Roman" w:hAnsi="Times New Roman" w:cs="Times New Roman"/>
          <w:b/>
          <w:bCs/>
          <w:sz w:val="28"/>
          <w:szCs w:val="28"/>
        </w:rPr>
        <w:t>2. Правила выполнения Услуги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12">
        <w:rPr>
          <w:rFonts w:ascii="Times New Roman" w:hAnsi="Times New Roman" w:cs="Times New Roman"/>
          <w:sz w:val="28"/>
          <w:szCs w:val="28"/>
        </w:rPr>
        <w:t>2.1. Выполнение Работы включает в себя следующие процедуры</w:t>
      </w:r>
      <w:r w:rsidRPr="006559CF">
        <w:rPr>
          <w:rFonts w:ascii="Times New Roman" w:hAnsi="Times New Roman" w:cs="Times New Roman"/>
          <w:sz w:val="28"/>
          <w:szCs w:val="28"/>
        </w:rPr>
        <w:t>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прием заявления и документов, регистрация заявления;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проведение занятий физкультурно-спортивной направленности по месту проживания граждан согласно расписанию.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2.2. Перечень документов, необходимых для зачисления в физкультурно-спортивное формирование или клубное любительское объединение, приведен в приложении № 1 к Стандарту.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От имени заявителя заявление о зачислении в группу, занимающуюся в рамках выполнения Работы (далее - заявление) может подать его законный представитель или представитель, действующий в силу полномочий, основанных на доверенности. От имени несовершеннолетнего заявление подает его законный представитель.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2.3. Требование предоставления от заявителя иных документов, информации или осуществления действий, не предусмотренных нормативно-правовыми актами Российской Федерации, регулирующими отношения, возникающие в связи с выполнением Работы, и настоящим Стандартом не допускается.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2.4. Прием заявителей для консультирования, приема заявлений и документов, необходимых для предоставления Работы, осуществляется в Учреждении.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2.5. Заявление на выполнение Работы заполняется заявителем (уполномоченным лицом) ручным или машинописным способом.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559CF">
        <w:rPr>
          <w:rFonts w:ascii="Times New Roman" w:hAnsi="Times New Roman" w:cs="Times New Roman"/>
          <w:sz w:val="28"/>
          <w:szCs w:val="28"/>
        </w:rPr>
        <w:t>. Перечень оснований для отказа в приеме документов, необходимых для выполнения Работы: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превышение предельной наполняемости группы (очередность включения заявителей в группу, занимающуюся в рамках выполнения Работы, соответствует очередности подачи заявлений);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заявитель не представил документы, указанные в приложении № 1 к Стандарту;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заявлении отсутствуют сведения, необходимые для зачисления в физкультурно-спортивное формирование или клубное любительское объединение (форма заявления приведена в приложениях №№ 2,3 к Стандарту);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работник Учреждения выявил у потребителя медицинские противопоказания к занятиям соответствующим видом спорта на основании документа, выданного организацией, осуществляющей медицинскую деятельность;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медицинский документ, подтверждающий отсутствие у потребителя медицинских противопоказаний к занятиям соответствующим видом спорта, выдан более чем за месяц до даты подачи заявления;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случае невозможности получения медицинской справки для занятий в физкультурно-спортивных формированиях или клубных любительски объединениях участниками старше 18 лет оформляется заявление об ответственности за жизнь и здоровье (согласно Приложению № 4));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заявлении содержатся нецензурные либо оскорбительные выражения, угрозы жизни, здоровью и имуществу должностного лица или специалиста Учреждения, а также членов его семьи;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текст заявления или его части не поддаются прочтению;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заявлении содержатся подчистки, приписки, зачеркнутые слова и иные исправления;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документах, предоставляемых заявителем, содержатся серьезные повреждения, которые не позволяют однозначно истолковать содержание документа;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сведения, указанные в подлинниках документов, не соответствуют сведениям, указанным в заявлении;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отсутствует надлежащим образом оформленная доверенность, в случае обращения от имени заявителя его представителя;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несоответствие представленных документов требованиям законодательства Российской Федерации;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алкогольное, токсическое, наркотическое опьянение заявителя или его законного представителя.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559CF">
        <w:rPr>
          <w:rFonts w:ascii="Times New Roman" w:hAnsi="Times New Roman" w:cs="Times New Roman"/>
          <w:sz w:val="28"/>
          <w:szCs w:val="28"/>
        </w:rPr>
        <w:t xml:space="preserve">. Способом информирования заявителя о результате рассмотрения заявления является </w:t>
      </w:r>
      <w:r>
        <w:rPr>
          <w:rFonts w:ascii="Times New Roman" w:hAnsi="Times New Roman" w:cs="Times New Roman"/>
          <w:sz w:val="28"/>
          <w:szCs w:val="28"/>
        </w:rPr>
        <w:t>устное уведомление о зачислении или об отказе в зачислении</w:t>
      </w:r>
      <w:r w:rsidRPr="007E27F7">
        <w:rPr>
          <w:rFonts w:ascii="Times New Roman" w:hAnsi="Times New Roman" w:cs="Times New Roman"/>
          <w:sz w:val="28"/>
          <w:szCs w:val="28"/>
        </w:rPr>
        <w:t>.</w:t>
      </w:r>
      <w:r w:rsidRPr="006559CF">
        <w:rPr>
          <w:rFonts w:ascii="Times New Roman" w:hAnsi="Times New Roman" w:cs="Times New Roman"/>
          <w:sz w:val="28"/>
          <w:szCs w:val="28"/>
        </w:rPr>
        <w:t xml:space="preserve"> В случае необходимости Заявителю, по дополнительному ходатайству, может быть предоставлена копия (выписка) из приказа о зачислении в физкультурно-спортивное формирование или клубное любительское объединение.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559CF">
        <w:rPr>
          <w:rFonts w:ascii="Times New Roman" w:hAnsi="Times New Roman" w:cs="Times New Roman"/>
          <w:sz w:val="28"/>
          <w:szCs w:val="28"/>
        </w:rPr>
        <w:t>. Срок рассмотрения: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 xml:space="preserve">- максимальный срок рассмотрения заявления о зачислении в физкультурно-спортивное формирование или клубное любительское объединение составляет 10 календарных дней с момента </w:t>
      </w:r>
      <w:r>
        <w:rPr>
          <w:rFonts w:ascii="Times New Roman" w:hAnsi="Times New Roman" w:cs="Times New Roman"/>
          <w:sz w:val="28"/>
          <w:szCs w:val="28"/>
        </w:rPr>
        <w:t>подачи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заявления;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Все граждане, поступающие в Учреждение, родители (законные представители) ребёнка должны быть ознакомлены с Уставом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Учреждения,  Инструкцией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по технике безопасности занимающихся во время  занятий,  и с другими документами, регламентирующими деятельность Учреждения, а так же настоящим Стандартом.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Предоставление качественного проведения занятий в Учреждении регламентируется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соблюдением  следующих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документов и инструкций: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инструкции по правилам техники безопасности;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инструкции по работе персонала (должностные инструкции);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инструкции  по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охране труда;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правила внутреннего трудового распорядка;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расписание занятий;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правила посещения занимающихся в Учреждении.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>3. Общие требования к процессу выполнения Работы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3.1. Содержание Работы включает в себя проведение занятий физкультурно-спортивной направленности по месту проживания граждан под руководством тренера или инструктора - методиста Учреждения согласно утвержденному расписанию занятий.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3.2. В целях выполнения Работы Учреждение осуществляет: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обеспечение потребителей Работы квалифицированными кадрами в области физической культуры и/или спорта;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содержание движимого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и  недвижимого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имущества, используемого для выполнения Работы;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обеспечение содержания и ремонта предоставленных зданий и иных помещений, отвечающих установленным строительным, санитарным правилам и нормам;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обеспечение доступа к санитарным узлам и душевым;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предоставление помещений для переодевания и для выполнения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Работы,  соответствующие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санитарно-эпидемиологическим нормам и правилам;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уборку зданий и земельных участков, закрепленных за Учреждением;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содержание инженерных сетей;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обеспечение безопасности.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3.3. Выполнение Работы строится на основе добровольного выбора занимающихся граждан.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3.4. В соответствии с действующим законодательством Учреждению при выполнении Работы не требуется наличие лицензии.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3.5. Работы выполняется бесплатно. Учреждение вправе выполнять Работу</w:t>
      </w:r>
      <w:r>
        <w:rPr>
          <w:rFonts w:ascii="Times New Roman" w:hAnsi="Times New Roman" w:cs="Times New Roman"/>
          <w:sz w:val="28"/>
          <w:szCs w:val="28"/>
        </w:rPr>
        <w:t xml:space="preserve"> (занятия в тренажерном зале) </w:t>
      </w:r>
      <w:r w:rsidRPr="006559CF">
        <w:rPr>
          <w:rFonts w:ascii="Times New Roman" w:hAnsi="Times New Roman" w:cs="Times New Roman"/>
          <w:sz w:val="28"/>
          <w:szCs w:val="28"/>
        </w:rPr>
        <w:t>на платной основе.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3.6. Работа выполняется в течение календарного года в соответствии с расписанием занятий, графиком и режимом работы каждого спортивного объекта, входящего в состав Учреждения, Расписание занятий, график и режим Работы утверждаются Учреждением самостоятельно.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3.7. Продолжительность занятия физкультурно-спортивной направленности не может быть менее 60 минут и более 150 минут с регулярными перерывами каждые 45 минут во время проведения занятия.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3.8. Перечень оснований для отказа в выполнении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Работы:   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                                   - наличие признаков опьянения;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наличие выраженных признаков, симптомов простудных и иных инфекционных заболеваний;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нарушение установленных правил поведения на спортивном объекте Учреждения;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отсутствие формы и обуви, необходимой для занятий выбранным физкультурно-спортивным направлением;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предписание территориального управления </w:t>
      </w:r>
      <w:proofErr w:type="spellStart"/>
      <w:r w:rsidRPr="006559C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559CF">
        <w:rPr>
          <w:rFonts w:ascii="Times New Roman" w:hAnsi="Times New Roman" w:cs="Times New Roman"/>
          <w:sz w:val="28"/>
          <w:szCs w:val="28"/>
        </w:rPr>
        <w:t xml:space="preserve"> при наличии неблагоприятной эпидемиологической обстановки в муниципальном образовании, в котором расположен спортивный объект, по определенным заболеваниям.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Выполнение Работы может быть приостановлено или отменено в случае наступления чрезвычайного положения, стихийного бедствия, массовых беспорядков, обстоятельства угрожающего жизни и здоровью граждан. Отказ в выполнении Работы не препятствует повторному обращению после устранения причины, послужившей основанием для отказа.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3.9. Основания для исключения из физкультурно-спортивного формирования или клубного любительского объединения: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появление на занятиях в состоянии токсического и иного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опьянения;   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                     - нарушение установленных правил поведения на спортивном объекте Учреждения;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по медицинским показаниям;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систематический пропуск занятий без уважительных причин.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3.10. Учреждение самостоятельно определяет физкультурно-спортивное направление, специализацию занятий (включая возрастные ограничения), их продолжительность, наполняемость групп в зависимости от возможностей Учреждения и санитарных норм.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 Требования к помещениям, в которых выполняется Работа, к местам ожидания, к местам для заполнения заявлений о выполнении Работы, информационным стендам с образцами их заполнения и перечнем документов, необходимых для выполнения Работы: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3.11.1. Заполнение заявлений осуществляется в специально выделенных для этих целей помещениях Учреждения;             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3.11.2. На территории, прилегающей к зданию, в котором выполняется Работа, располагается бесплатная парковка для автомобильного транспорта посетителей;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3.11.3. Помещения размещаются преимущественно на нижних, предпочтительнее на первых этажах здания, с предоставлением доступа в помещение инвалидам;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3.11.5. Содержание территории Учреждения должно обеспечивать свободный проезд (подъезд) технических средств специальных служб (пожарная, спасательная, санитарная техника) в соответствии с требованиями действующих норм и правил;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3.11.6. Помещения Учреждения должны быть оборудованы системами </w:t>
      </w:r>
      <w:proofErr w:type="spellStart"/>
      <w:r w:rsidRPr="006559CF"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 w:rsidRPr="006559CF">
        <w:rPr>
          <w:rFonts w:ascii="Times New Roman" w:hAnsi="Times New Roman" w:cs="Times New Roman"/>
          <w:sz w:val="28"/>
          <w:szCs w:val="28"/>
        </w:rPr>
        <w:t xml:space="preserve"> - пожарной сигнализации, звукового оповещения об опасности; первичными средствами пожаротушения, иметь постоянно готовые к эксплуатации эвакуационные выходы из помещений Учреждения;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3.11.7. Помещения Учреждения должны отвечать требованиям санитарно- гигиенических норм и правил противопожарной и антитеррористической безопасности, безопасности труда; защищены от воздействия факторов, отрицательно влияющих на качество предоставляемых услуг (запыленности, загрязненности, шума, вибрации, излучения, повышенных или пониженных температуры и влажности воздуха, и т.д.) в соответствии с нормативно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559CF">
        <w:rPr>
          <w:rFonts w:ascii="Times New Roman" w:hAnsi="Times New Roman" w:cs="Times New Roman"/>
          <w:sz w:val="28"/>
          <w:szCs w:val="28"/>
        </w:rPr>
        <w:t xml:space="preserve">технической документацией (ГОСТы, СанПиНы, СНиПы).                                      3.11.8. При необходимости инвалиду предоставляется помощник из числа работников Учреждения для преодоления барьеров, возникающих при предоставлении Работы наравне с другими гражданами.       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9CF">
        <w:rPr>
          <w:rFonts w:ascii="Times New Roman" w:hAnsi="Times New Roman" w:cs="Times New Roman"/>
          <w:sz w:val="28"/>
          <w:szCs w:val="28"/>
        </w:rPr>
        <w:t xml:space="preserve">3.11.9. Вход в помещение и места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ожидания  содержат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информацию о контактных номерах телефонов для вызова работника, ответственного за сопровождение инвалида.                                    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3.11.10. Помещения приема и выдачи документов должны предусматривать места для ожидания, информирования и приема заявителей.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3.11.11.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Работы, канцелярскими принадлежностями, а также информационные стенды, содержащие актуальную и исчерпывающую информацию, необходимую для получения Работы, и информацию о часах приема заявлений.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3.11.12. Для качественного выполнения Работы в части проведения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занятий  Учреждением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штат сотрудников должен быть укомплектован квалифицированным персоналом, в соответствии со штатным расписанием.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Специалисты должны иметь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соответствующую  профессиональную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подготовку, обладать знаниями и опытом, необходимыми для выполнения возложенных на них обязанностей. У специалистов каждой категории должны быть должностные инструкции, устанавливающие их обязанности и права.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Квалификацию специалистов следует поддерживать на высоком уровне постоянной (периодической) учебой на курсах переподготовки и повышения квалификации или иными действенными способами. Наряду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с  профессионализмом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все сотрудники Учреждения должны обладать высокими моральными качествами, чувством ответственности. При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выполнении  Работы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они должны проявлять к потребителям максимальную вежливость, внимание, выдержку, предусмотрительность, терпение.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3.11.13. Персонал Учреждения должен: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ab/>
        <w:t xml:space="preserve">- иметь навыки к организационно-методической, тренерской или преподавательской деятельности;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ab/>
        <w:t>- обеспечивать безопасность процесса выполнения Работы для жизни и здоровья занимающихся всех возрастов;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ab/>
        <w:t xml:space="preserve">- соблюдать правила эксплуатации спортивного оборудования, снаряжения и инвентаря;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         - соблюдать охрану труда и техники безопасности и своевременно проходить соответствующие инструктажи;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ab/>
        <w:t>- изучать и учитывать в процессе выполнения Работы индивидуальные способности занимающихся.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>4. Состав, последовательность и сроки выполнения процедур, требования к порядку их выполнения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4.1. Процедуры по выполнению Работы: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прием заявления физического лица о зачислении в физкультурно-спортивное формирование или клубное любительское объединение и прилагаемых к заявлению документов;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рассмотрение заявления и приложенных документов;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издание приказа Учреждения о зачислении заявителя в физкультурно-спортивное формирование или клубное любительское объединение;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4.2. Должностным лицам Учреждения запрещено требовать от заявителя: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4.2.1.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выполнением Работы;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4.2.2. представления документов и информации, которые находятся в распоряжении Учреждения, выполняющего Работу, иных государственных органов и организаций, в соответствии с нормативными правовыми актами;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4.2.3. осуществления действий, в том числе согласований, необходимых для выполнения Работы и связанных с обращением в иные государственные органы, органы местного самоуправления, организации.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4.3. Прием заявления физического лица о зачислении физкультурно-спортивное формирование или клубное любительское объединение и прилагаемых к заявлению документов: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4.3.1. Поступление заявления физического лица о зачислении в физкультурно-спортивное формирование или клубное любительское объединение и прилагаемых к заявлению документов (далее - Заявление) в Учреждение, в том числе по электронной почте, или заявления, составленного заявителем лично в Учреждении;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4.3.2. Прием документов осуществляется уполномоченными специалистами Учреждения;                          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4.3.3. В случае если заявитель обращается лично в Учреждение, ему разъясняется порядок выполнения Работы и предлагается заполнить заяв</w:t>
      </w:r>
      <w:r>
        <w:rPr>
          <w:rFonts w:ascii="Times New Roman" w:hAnsi="Times New Roman" w:cs="Times New Roman"/>
          <w:sz w:val="28"/>
          <w:szCs w:val="28"/>
        </w:rPr>
        <w:t>ление.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4.3.4. В случае принятия решения об отказе в выполнении Работы заявителю разъясняются причины отказа.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4.4. Рассмотрение заявления физического лица о зачислении в физкультурно-спортивное формирование или клубное любительское объединение и </w:t>
      </w:r>
      <w:r w:rsidRPr="006559CF">
        <w:rPr>
          <w:rFonts w:ascii="Times New Roman" w:hAnsi="Times New Roman" w:cs="Times New Roman"/>
          <w:sz w:val="28"/>
          <w:szCs w:val="28"/>
        </w:rPr>
        <w:lastRenderedPageBreak/>
        <w:t>прилагаемых к заявлению документов, и принятие решения составляет не более 3-х рабочих дней: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4.4.1. Специалист Учреждения, при рассмотрении заявления осуществляет проверку полноты и достоверности, приложенных к заявлению документов, в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соответствии с требованиями нормативно-правовых актов РФ и настоящего Стандарта.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4.5. Подготовка и оформление приказа Учреждения о зачислении заявителя в физкультурно-спортивное формирование или клубное любительское объединение: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4.5.1. По результатам рассмотрения заявления специалист Учреждения готовит проект приказа о зачислении в физкультурно-спортивное формирование или клубное любительское объединение.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9CF">
        <w:rPr>
          <w:rFonts w:ascii="Times New Roman" w:hAnsi="Times New Roman" w:cs="Times New Roman"/>
          <w:b/>
          <w:sz w:val="28"/>
          <w:szCs w:val="28"/>
        </w:rPr>
        <w:t>5. Требования к организации учета мнения потребителей Работы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Потребитель имеет право представить</w:t>
      </w:r>
      <w:r w:rsidRPr="006559CF">
        <w:rPr>
          <w:rFonts w:ascii="Times New Roman" w:hAnsi="Times New Roman" w:cs="Times New Roman"/>
          <w:sz w:val="28"/>
          <w:szCs w:val="28"/>
        </w:rPr>
        <w:t xml:space="preserve"> свои предложения по улучшению качества обслуживания при выполнении Работы.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5.2. Учреждение должно представлять потребителям по их требованию Книгу отзывов и предложений. Отзывы и предложения потребителей рассматриваются по мере необходимости с принятием мер и информированием потребителя, оставившего запись.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>6. Порядок рассмотрения жалоб и формы контроля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6.1. Жалобы на нарушение настоящего Стандарта потребителями Работы могут направляться как непосредственно в Учреждение, так и Учредителю.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Организация рассмотрения обращений жителей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559CF">
        <w:rPr>
          <w:rFonts w:ascii="Times New Roman" w:hAnsi="Times New Roman" w:cs="Times New Roman"/>
          <w:sz w:val="28"/>
          <w:szCs w:val="28"/>
        </w:rPr>
        <w:t xml:space="preserve"> по вопросам выполнения Работы осуществляется в соответствии с Федеральным законом от 02.05.2006 N 59-ФЗ "О порядке рассмотрения обращений граждан Российской Федерации".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6.2. Контроль за соблюдением и исполнением ответственными должностными лицами Стандарта и иных нормативных правовых актов, устанавливающих требования к выполнению Работы, а также принятием решений ответственными лицами осуществляет директор Учреждения.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6.3. Контроль осуществляется путем проведения проверок полноты и качества выполнения работы, соблюдения работниками административных процедур и правовых актов Российской Федерации и Ленинградской области.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6.4. В целях осуществления контроля за полнотой и качеством выполнения Работы проводятся плановые и внеплановые проверки.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Плановые проверки выполнения Работы проводятся не чаще одного раза в год в соответствии с планом проведения проверок, утвержденным директором Учреждения. При проверке могут рассматриваться все вопросы, связанные с выполнением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9CF">
        <w:rPr>
          <w:rFonts w:ascii="Times New Roman" w:hAnsi="Times New Roman" w:cs="Times New Roman"/>
          <w:vanish/>
          <w:sz w:val="28"/>
          <w:szCs w:val="28"/>
        </w:rPr>
        <w:t>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(комплексные проверки), или отдельный вопрос, связанный с выполнением Работы (тематические проверки). Проверка также может проводиться по конкретной жалобе заявителя.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Внеплановые проверки выполнения Работы проводятся по обращениям физических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 О проведении проверки издается правовой акт Учреждения о проведении проверки исполнения Стандарта по выполнению Работы.  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выполнения Работы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6.5. Ответственность должностных лиц за решения и действия (бездействие), принимаемые (осуществляемые) в ходе выполнения Работы: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           Специалисты, уполномоченные на выполнение действий, предусмотренных настоящим Стандартом, несут персональную ответственность за соблюдением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требований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действующих нормативных правовых актов, в том числе за соблюдением сроков выполнения действий, полноту их совершения, соблюдение принципов поведения с заявителями, сохранность документов.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Руководитель Учреждения несет персональную ответственность за обеспечение оказания Работы.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Работники Учреждения при выполнении Работы несут персональную ответственность: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процедур при выполнении Работы;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за действия (бездействие), влекущие нарушение прав и законных интересов физических лиц.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           Должностные лица, виновные в неисполнении или ненадлежащем исполнении требований настоящего Стандарта, привлекаются к ответственности в порядке, установленном действующим законодательством РФ.</w:t>
      </w:r>
    </w:p>
    <w:p w:rsidR="00EA2758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6.6. Порядок осуществления проверочных действий в случае подачи жалобы на нарушение требований Стандарта в администрацию МО «</w:t>
      </w:r>
      <w:r>
        <w:rPr>
          <w:rFonts w:ascii="Times New Roman" w:hAnsi="Times New Roman" w:cs="Times New Roman"/>
          <w:sz w:val="28"/>
          <w:szCs w:val="28"/>
        </w:rPr>
        <w:t xml:space="preserve">Котельское сельское поселение» 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Днем подачи жалобы является дата официальной регистрации письма или дата получения отправителем почтового уведомления о вручении письма, содержащего указанную жалобу.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6.7. В сроки, установленные федеральным законом для рассмотрения обращений граждан, на имя заявителя </w:t>
      </w:r>
      <w:r>
        <w:rPr>
          <w:rFonts w:ascii="Times New Roman" w:hAnsi="Times New Roman" w:cs="Times New Roman"/>
          <w:sz w:val="28"/>
          <w:szCs w:val="28"/>
        </w:rPr>
        <w:t xml:space="preserve">отправляется </w:t>
      </w:r>
      <w:r w:rsidRPr="006559CF">
        <w:rPr>
          <w:rFonts w:ascii="Times New Roman" w:hAnsi="Times New Roman" w:cs="Times New Roman"/>
          <w:sz w:val="28"/>
          <w:szCs w:val="28"/>
        </w:rPr>
        <w:t>официальное письмо, содержащее следующую информацию: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- действия и меры, предпринятые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559CF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6559CF">
        <w:rPr>
          <w:rFonts w:ascii="Times New Roman" w:hAnsi="Times New Roman" w:cs="Times New Roman"/>
          <w:sz w:val="28"/>
          <w:szCs w:val="28"/>
        </w:rPr>
        <w:t>» в части выявления и устранения допущенных нарушений, и результаты данных действий;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установленные (неустановленные) факты нарушения требований Стандарта, о которых было сообщено заявителем;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принятые меры ответственности в отношении отдельных должностных лиц, организации, выполняющих Работу и отдельных сотрудников данной организации (в случае осуществления проверочных действий силами организации, выполняющей Работу);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принесение извинений в связи с имевшим место фактом нарушения отдельных требований Стандарта (в случае установления фактов нарушения требований Стандарта);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иную информацию в соответствии с федеральным законом, регулирующим порядок рассмотрения обращений граждан.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Обращение заявителя не подлежит рассмотрению в следующих случаях: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отсутствие сведений о лице, обратившемся с жалобой (фамилии, имени, отчестве, почтовом адресе его места жительства), об обжалуемом решении, действии либо бездействии (в чем выразилось, кем принято);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отсутствие датированной подписи заявителя (в случае, если обращение посылается не посредством электронной почты);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сотрудника, а также членов его семьи;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если предметом обращения, жалобы (претензии) является решение, принятое в судебном или досудебном порядке;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если текст письменного обращения не поддается прочтению.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О невозможности рассмотрения обращения сообщается заявителю, направившему обращение, если его фамилия и почтовый адрес поддаются прочтению.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6.8. По результатам рассмотрения жалобы должно быть принято решение об удовлетворении требований гражданина либо об отказе в удовлетворении жалобы.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Если документы, имеющие существенное значение для рассмотрения обращения, жалобы (претензии), отсутствуют или не приложены, заявитель в 5-дневный срок со дня регистрации обращения, жалобы (претензии) уведомляется (письменно, с использованием средств телефонной или факсимильной связи либо по электронной почте) о том, что рассмотрение обращения, жалобы (претензии) и принятие решения будут осуществляться без учета доводов, в подтверждение которых документы не представлены.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 по почте.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Продолжительность рассмотрения обращений не должна превышать 30 дней с момента получения обращения.</w:t>
      </w:r>
    </w:p>
    <w:p w:rsidR="00EA2758" w:rsidRPr="006559CF" w:rsidRDefault="00EA2758" w:rsidP="00EA2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lastRenderedPageBreak/>
        <w:t>6.9. В суде могут быть обжалованы решения, действия (бездействие), в результате которых нарушены права и свободы заявителя.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6.10. Ответственность за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59CF">
        <w:rPr>
          <w:rFonts w:ascii="Times New Roman" w:hAnsi="Times New Roman" w:cs="Times New Roman"/>
          <w:sz w:val="28"/>
          <w:szCs w:val="28"/>
        </w:rPr>
        <w:t>тандарта.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6.10.1. Директор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559CF">
        <w:rPr>
          <w:rFonts w:ascii="Times New Roman" w:hAnsi="Times New Roman" w:cs="Times New Roman"/>
          <w:sz w:val="28"/>
          <w:szCs w:val="28"/>
        </w:rPr>
        <w:t>чреждения обязан: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обеспечить доведение и разъяснение настоящего Стандарта до всех работников Учреждения;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четко определить полномочия, ответственность и взаимодействие всего персонала Учреждения, осуществляющего предоставление услуг и контроль качества выполняемой Работы;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организовать информационное обеспечение процесса выполнения Работы в соответствии с требованиями Стандарта;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организовать внутренний контроль за соблюдением Стандарта;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обеспечить выработку предложений по совершенствованию процедуры выполнения качества Работы.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6.10.2. Учреждение несет в установленном законодательством Российской Федерации порядке ответственность за соблюдение требований настоящего Стандарта. Меры ответственности за нарушение требований Стандарта к сотрудникам Учреждения устанавливаются руководителем Учреждения в соответствии с требованиями настоящего Стандарта.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6.10.3. Меры ответственности к руководителю Учреждения, допустившего нарушение отдельных требований настоящего Стандарта, должны быть установлены в размере, не меньшем чем: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за 1 нарушение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59CF">
        <w:rPr>
          <w:rFonts w:ascii="Times New Roman" w:hAnsi="Times New Roman" w:cs="Times New Roman"/>
          <w:sz w:val="28"/>
          <w:szCs w:val="28"/>
        </w:rPr>
        <w:t>тандарта в течение года - замечание;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за 2 нарушения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59CF">
        <w:rPr>
          <w:rFonts w:ascii="Times New Roman" w:hAnsi="Times New Roman" w:cs="Times New Roman"/>
          <w:sz w:val="28"/>
          <w:szCs w:val="28"/>
        </w:rPr>
        <w:t>тандарта в течение шести месяцев - выговор;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59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59CF">
        <w:rPr>
          <w:rFonts w:ascii="Times New Roman" w:hAnsi="Times New Roman" w:cs="Times New Roman"/>
          <w:sz w:val="28"/>
          <w:szCs w:val="28"/>
        </w:rPr>
        <w:t>- за однократное в течение года невыполнение рекомендаций, указанных в актах проверки надзорного органа, по устранению нарушений требований Стандарта в установленные сроки - замечание;</w:t>
      </w:r>
    </w:p>
    <w:p w:rsidR="00EA2758" w:rsidRPr="006559CF" w:rsidRDefault="00EA2758" w:rsidP="00EA2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за повторное в течение года невыполнение рекомендаций, указанных в актах проверки Управления, по устранению нарушений требований Стандарта, в установленные сроки - выговор.</w:t>
      </w:r>
    </w:p>
    <w:p w:rsidR="00EA2758" w:rsidRPr="006559CF" w:rsidRDefault="00EA2758" w:rsidP="00EA275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В случае систематического неисполнения (5 раз и более) настоящего Стандарта качества выполнения Работы деятельность Учреждения может быть приостановлена, а руководитель Учреждения по решению Учредителя подлежит заслушиванию.  Решением администрации МО «</w:t>
      </w:r>
      <w:r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6559CF">
        <w:rPr>
          <w:rFonts w:ascii="Times New Roman" w:hAnsi="Times New Roman" w:cs="Times New Roman"/>
          <w:sz w:val="28"/>
          <w:szCs w:val="28"/>
        </w:rPr>
        <w:t>» Учреждение может быть реорганизовано, руководитель Учреждения может быть уволен.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559C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6559CF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EA2758" w:rsidRPr="00EC445C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C445C">
        <w:rPr>
          <w:rFonts w:ascii="Times New Roman" w:hAnsi="Times New Roman" w:cs="Times New Roman"/>
          <w:bCs/>
        </w:rPr>
        <w:t>Приложение № 1</w:t>
      </w:r>
    </w:p>
    <w:p w:rsidR="00EA2758" w:rsidRPr="00EC445C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C445C">
        <w:rPr>
          <w:rFonts w:ascii="Times New Roman" w:hAnsi="Times New Roman" w:cs="Times New Roman"/>
          <w:bCs/>
        </w:rPr>
        <w:t>к Стандарту</w:t>
      </w:r>
      <w:r w:rsidRPr="00EC445C">
        <w:rPr>
          <w:rFonts w:ascii="Times New Roman" w:hAnsi="Times New Roman" w:cs="Times New Roman"/>
        </w:rPr>
        <w:t xml:space="preserve"> 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16A27">
        <w:rPr>
          <w:rFonts w:ascii="Times New Roman" w:hAnsi="Times New Roman" w:cs="Times New Roman"/>
          <w:bCs/>
          <w:sz w:val="28"/>
          <w:szCs w:val="28"/>
        </w:rPr>
        <w:t>документов, необходимых для зачисления в физкультурно-спортивное формирование или клубное любительское объединение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74"/>
        <w:gridCol w:w="1701"/>
        <w:gridCol w:w="4677"/>
      </w:tblGrid>
      <w:tr w:rsidR="00EA2758" w:rsidTr="00EA2758">
        <w:tc>
          <w:tcPr>
            <w:tcW w:w="3574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и (или)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представляемого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документа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представления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документа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2758" w:rsidRPr="00EC445C" w:rsidTr="00EA2758">
        <w:tc>
          <w:tcPr>
            <w:tcW w:w="3574" w:type="dxa"/>
          </w:tcPr>
          <w:p w:rsidR="00EA2758" w:rsidRPr="00EC445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A2758" w:rsidRPr="00EC445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7" w:type="dxa"/>
          </w:tcPr>
          <w:p w:rsidR="00EA2758" w:rsidRPr="00EC445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EA2758" w:rsidRPr="00EC445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2758" w:rsidTr="00EA2758">
        <w:trPr>
          <w:trHeight w:val="549"/>
        </w:trPr>
        <w:tc>
          <w:tcPr>
            <w:tcW w:w="3574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о зачислении в группу</w:t>
            </w:r>
          </w:p>
        </w:tc>
        <w:tc>
          <w:tcPr>
            <w:tcW w:w="1701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  <w:tc>
          <w:tcPr>
            <w:tcW w:w="4677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заявления приведена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приложении № 3</w:t>
            </w:r>
          </w:p>
        </w:tc>
      </w:tr>
      <w:tr w:rsidR="00EA2758" w:rsidTr="00EA2758">
        <w:tc>
          <w:tcPr>
            <w:tcW w:w="3574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Медицинский документ о состоянии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 потребителя работы,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подтверждающий отсутствие у заявителя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противопоказаний для занятий в группе,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занимающейся в рамках выполнения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  <w:tc>
          <w:tcPr>
            <w:tcW w:w="4677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Медицинский документ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должен содержать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следующую информацию: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фамилии, имени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заявителя, о дате 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рождения, о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группе </w:t>
            </w:r>
            <w:proofErr w:type="spellStart"/>
            <w:proofErr w:type="gramStart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proofErr w:type="gramEnd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физкультурной группе,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отметку о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допуске(</w:t>
            </w:r>
            <w:proofErr w:type="spellStart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недопуске</w:t>
            </w:r>
            <w:proofErr w:type="spellEnd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) заявителя к</w:t>
            </w:r>
          </w:p>
          <w:p w:rsidR="00EA2758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занятиям соответствующим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видам спорта, видам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физической </w:t>
            </w:r>
            <w:proofErr w:type="spellStart"/>
            <w:proofErr w:type="gramStart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активности,сведения</w:t>
            </w:r>
            <w:proofErr w:type="spellEnd"/>
            <w:proofErr w:type="gramEnd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фамилии, имени,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отчестве врача по лечебной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физкультуре и спортивной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медицине или врача 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терапевта, должен быть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заверен подписью врача и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печатью медицинской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организации,</w:t>
            </w:r>
          </w:p>
          <w:p w:rsidR="00EA2758" w:rsidRPr="00654E9C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медицинскую </w:t>
            </w:r>
            <w:proofErr w:type="spellStart"/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 имеет ограниченный срок действия и предоставляется Потребителем не реже 1 раза в 6 месяцев</w:t>
            </w:r>
          </w:p>
        </w:tc>
      </w:tr>
      <w:tr w:rsidR="00EA2758" w:rsidTr="00EA2758">
        <w:trPr>
          <w:trHeight w:val="811"/>
        </w:trPr>
        <w:tc>
          <w:tcPr>
            <w:tcW w:w="3574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участника об ответственности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 и здоровье</w:t>
            </w:r>
          </w:p>
        </w:tc>
        <w:tc>
          <w:tcPr>
            <w:tcW w:w="1701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758" w:rsidTr="00EA2758">
        <w:tc>
          <w:tcPr>
            <w:tcW w:w="3574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Для людей, имеющих группу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инвалидности: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медико-социальную экспертизу,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индивидуальную программу реабилитации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или </w:t>
            </w:r>
            <w:proofErr w:type="spellStart"/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абилитации</w:t>
            </w:r>
            <w:proofErr w:type="spellEnd"/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инвалида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758" w:rsidRPr="00654E9C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Копия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оригинал (для сличения)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 подтверждают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признание заявителя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инвалидом и определяют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установленном порядке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потребности заявителя в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реабилитацию, на 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ограничений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жизнедеятельности,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вызванных стойким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расстройством функций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организма</w:t>
            </w:r>
          </w:p>
        </w:tc>
      </w:tr>
      <w:tr w:rsidR="00EA2758" w:rsidTr="00EA2758">
        <w:tc>
          <w:tcPr>
            <w:tcW w:w="3574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Согласие на обработку персональных</w:t>
            </w:r>
          </w:p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</w:p>
          <w:p w:rsidR="00EA2758" w:rsidRPr="00BB1B51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  <w:tc>
          <w:tcPr>
            <w:tcW w:w="4677" w:type="dxa"/>
          </w:tcPr>
          <w:p w:rsidR="00EA2758" w:rsidRPr="00620BF9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частью заявления</w:t>
            </w:r>
          </w:p>
          <w:p w:rsidR="00EA2758" w:rsidRDefault="00EA2758" w:rsidP="00311C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A27">
        <w:rPr>
          <w:rFonts w:ascii="Times New Roman" w:hAnsi="Times New Roman" w:cs="Times New Roman"/>
          <w:b/>
          <w:bCs/>
          <w:sz w:val="24"/>
          <w:szCs w:val="24"/>
        </w:rPr>
        <w:t>Образец заявления участника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(физкультурно-спортивного формирования или клубного любительского объединения)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Директору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казенного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Котельский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культурно-досуговый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комплекс"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от</w:t>
      </w: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Ф.И.О.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домашний адрес, телефон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Дата рождения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Прошу принять меня в (физкультурно-спортивное формирования, клубное любительское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54C0">
        <w:rPr>
          <w:rFonts w:ascii="Times New Roman" w:hAnsi="Times New Roman" w:cs="Times New Roman"/>
          <w:bCs/>
          <w:sz w:val="24"/>
          <w:szCs w:val="24"/>
        </w:rPr>
        <w:t>объединение) 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Место (работы, учёбы), должность_______________________________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Руководитель___________________________________________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Гарантирую явку на занятия, мероприятия в соответствии с требованиями руководителя и правилами участия.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Я осведомлен(а) о том, что несу полную ответственность за подлинность представленных документов в соответствии с законодательством Российской Федерации.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«_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_»_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_____________ 20 ___года                         _______________________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(подпись)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Подлинность предоставленных сведений и согласие на их обработку, хранение, опубликование и распространение в установленном законодательством порядке подтверждаю.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________________________    ___________                        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(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        (расшифровка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подписи)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Образец заявления участника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(физкультурно-спортивного формирования или клубного любительского объединения)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( для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 xml:space="preserve"> законных представителей несовершеннолетних участников)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Директору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казенного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Котельский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культурно-досуговый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комплекс»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от________________________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Ф.И.О.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домашний адрес, телефон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Дата рождения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A27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Прошу принять моего сына (дочь)____________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фамилия, имя, отчество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Дата рождения_____________________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Адрес проживания__________________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Место учебы______________________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в (физкультурно-спортивное формирование, клубное любительское объединение)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Руководитель________________________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     Гарантирую явку сына (дочери) на занятия, мероприятия в соответствии с требованиями руководителя и правилами участия в физкультурно-спортивном формировании.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Я осведомлен(а) о том, что несу полную ответственность за подлинность представленных документов в соответствии с законодательством Российской Федерации.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«_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_»_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_____________ 20 ___года                         _______________________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(подпись)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Подлинность предоставленных сведений и согласие на их обработку, хранение, опубликование и распространение в установленном законодательством порядке подтверждаю.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4C0">
        <w:rPr>
          <w:rFonts w:ascii="Times New Roman" w:hAnsi="Times New Roman" w:cs="Times New Roman"/>
          <w:b/>
          <w:bCs/>
          <w:sz w:val="24"/>
          <w:szCs w:val="24"/>
        </w:rPr>
        <w:t>________________________    ___________                        ________________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     </w:t>
      </w: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Start"/>
      <w:r w:rsidRPr="00516A27">
        <w:rPr>
          <w:rFonts w:ascii="Times New Roman" w:hAnsi="Times New Roman" w:cs="Times New Roman"/>
          <w:bCs/>
          <w:sz w:val="20"/>
          <w:szCs w:val="20"/>
        </w:rPr>
        <w:t xml:space="preserve">подпись)   </w:t>
      </w:r>
      <w:proofErr w:type="gramEnd"/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(расшифровка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</w:t>
      </w:r>
      <w:r w:rsidRPr="00516A27">
        <w:rPr>
          <w:rFonts w:ascii="Times New Roman" w:hAnsi="Times New Roman" w:cs="Times New Roman"/>
          <w:bCs/>
          <w:sz w:val="20"/>
          <w:szCs w:val="20"/>
        </w:rPr>
        <w:t xml:space="preserve">  подписи)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4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Образец заявления участника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(физкультурно-спортивного формирования, клубного любительского объединения)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об ответственности за жизнь и здоровье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Директору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казенного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Котельский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культурно-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досуговый 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комплекс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»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от______________________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Ф.И.О.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домашний адрес, телефон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Дата рождения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A27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E154C0">
        <w:rPr>
          <w:rFonts w:ascii="Times New Roman" w:hAnsi="Times New Roman" w:cs="Times New Roman"/>
          <w:bCs/>
          <w:sz w:val="24"/>
          <w:szCs w:val="24"/>
        </w:rPr>
        <w:t>,_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___________________ 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участвуя в занятиях по 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,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без допуска врача, медицинской справки от врача о состоянии здоровья, с заключением о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возможности заниматься по избранному профилю.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Я беру на себя (сам несу) полную ответственность за здоровье, физическое состояние, все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54C0">
        <w:rPr>
          <w:rFonts w:ascii="Times New Roman" w:hAnsi="Times New Roman" w:cs="Times New Roman"/>
          <w:bCs/>
          <w:sz w:val="24"/>
          <w:szCs w:val="24"/>
        </w:rPr>
        <w:t>возможные последствия, произошедшие со мной по пути и в</w:t>
      </w:r>
      <w:r>
        <w:rPr>
          <w:rFonts w:ascii="Times New Roman" w:hAnsi="Times New Roman" w:cs="Times New Roman"/>
          <w:bCs/>
          <w:sz w:val="24"/>
          <w:szCs w:val="24"/>
        </w:rPr>
        <w:t xml:space="preserve">о время занятий. К руководителю </w:t>
      </w:r>
      <w:r w:rsidRPr="00E154C0">
        <w:rPr>
          <w:rFonts w:ascii="Times New Roman" w:hAnsi="Times New Roman" w:cs="Times New Roman"/>
          <w:bCs/>
          <w:sz w:val="24"/>
          <w:szCs w:val="24"/>
        </w:rPr>
        <w:t>претензий не имею. С рекомендациями руководителя ознак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омлен, о возможных последствиях </w:t>
      </w:r>
      <w:r w:rsidRPr="00E154C0">
        <w:rPr>
          <w:rFonts w:ascii="Times New Roman" w:hAnsi="Times New Roman" w:cs="Times New Roman"/>
          <w:bCs/>
          <w:sz w:val="24"/>
          <w:szCs w:val="24"/>
        </w:rPr>
        <w:t>предупрежден.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Гарантирую, что не состою на учёте в медицинских учреждениях по состоянию здоровья.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                                                                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5105BD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6</w:t>
      </w:r>
    </w:p>
    <w:p w:rsidR="00EA2758" w:rsidRPr="005105BD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05BD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EA2758" w:rsidRPr="005105BD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В _________________________________________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(наименование учреждения, </w:t>
      </w:r>
      <w:r>
        <w:rPr>
          <w:rFonts w:ascii="Times New Roman" w:hAnsi="Times New Roman" w:cs="Times New Roman"/>
          <w:bCs/>
          <w:sz w:val="24"/>
          <w:szCs w:val="24"/>
        </w:rPr>
        <w:t>выполняющее работу</w:t>
      </w:r>
      <w:r w:rsidRPr="00E154C0">
        <w:rPr>
          <w:rFonts w:ascii="Times New Roman" w:hAnsi="Times New Roman" w:cs="Times New Roman"/>
          <w:bCs/>
          <w:sz w:val="24"/>
          <w:szCs w:val="24"/>
        </w:rPr>
        <w:t>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(должностное лицо учреждения,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ре</w:t>
      </w:r>
      <w:r>
        <w:rPr>
          <w:rFonts w:ascii="Times New Roman" w:hAnsi="Times New Roman" w:cs="Times New Roman"/>
          <w:bCs/>
          <w:sz w:val="24"/>
          <w:szCs w:val="24"/>
        </w:rPr>
        <w:t>ш</w:t>
      </w:r>
      <w:r w:rsidRPr="00E154C0">
        <w:rPr>
          <w:rFonts w:ascii="Times New Roman" w:hAnsi="Times New Roman" w:cs="Times New Roman"/>
          <w:bCs/>
          <w:sz w:val="24"/>
          <w:szCs w:val="24"/>
        </w:rPr>
        <w:t>ения и действия (бездействие)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которого обжалуется)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от 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адрес 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проживания:_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  <w:r>
        <w:rPr>
          <w:rFonts w:ascii="Times New Roman" w:hAnsi="Times New Roman" w:cs="Times New Roman"/>
          <w:bCs/>
          <w:sz w:val="24"/>
          <w:szCs w:val="24"/>
        </w:rPr>
        <w:t>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Телефон:_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Адрес эл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почты: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516A27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A27">
        <w:rPr>
          <w:rFonts w:ascii="Times New Roman" w:hAnsi="Times New Roman" w:cs="Times New Roman"/>
          <w:b/>
          <w:bCs/>
          <w:sz w:val="24"/>
          <w:szCs w:val="24"/>
        </w:rPr>
        <w:t>ЖАЛОБА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(указать причину жалобы, дату и т.д.)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подтверждение выш</w:t>
      </w:r>
      <w:r w:rsidRPr="00E154C0">
        <w:rPr>
          <w:rFonts w:ascii="Times New Roman" w:hAnsi="Times New Roman" w:cs="Times New Roman"/>
          <w:bCs/>
          <w:sz w:val="24"/>
          <w:szCs w:val="24"/>
        </w:rPr>
        <w:t>еизложенного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 прилагаю следующие документы: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  <w:lang w:bidi="th-TH"/>
        </w:rPr>
        <w:t>1</w:t>
      </w:r>
      <w:r w:rsidRPr="00E154C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th-TH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2</w:t>
      </w:r>
      <w:r w:rsidRPr="00E154C0">
        <w:rPr>
          <w:rFonts w:ascii="Times New Roman" w:hAnsi="Times New Roman" w:cs="Times New Roman"/>
          <w:bCs/>
          <w:sz w:val="24"/>
          <w:szCs w:val="24"/>
          <w:lang w:bidi="th-TH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lang w:bidi="th-TH"/>
        </w:rPr>
        <w:t>___________________________________________________________________________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_______________                                                          __________________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дата)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(подпись)</w:t>
      </w: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Жалобу принял: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Дата_____________ </w:t>
      </w:r>
      <w:proofErr w:type="spellStart"/>
      <w:r w:rsidRPr="00E154C0">
        <w:rPr>
          <w:rFonts w:ascii="Times New Roman" w:hAnsi="Times New Roman" w:cs="Times New Roman"/>
          <w:bCs/>
          <w:sz w:val="24"/>
          <w:szCs w:val="24"/>
        </w:rPr>
        <w:t>вх</w:t>
      </w:r>
      <w:proofErr w:type="spellEnd"/>
      <w:r w:rsidRPr="00E154C0">
        <w:rPr>
          <w:rFonts w:ascii="Times New Roman" w:hAnsi="Times New Roman" w:cs="Times New Roman"/>
          <w:bCs/>
          <w:sz w:val="24"/>
          <w:szCs w:val="24"/>
        </w:rPr>
        <w:t>. N</w:t>
      </w:r>
    </w:p>
    <w:p w:rsidR="00EA2758" w:rsidRPr="00E154C0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специалист(___________</w:t>
      </w:r>
      <w:proofErr w:type="gramStart"/>
      <w:r w:rsidRPr="00E154C0">
        <w:rPr>
          <w:rFonts w:ascii="Times New Roman" w:hAnsi="Times New Roman" w:cs="Times New Roman"/>
          <w:bCs/>
          <w:sz w:val="24"/>
          <w:szCs w:val="24"/>
        </w:rPr>
        <w:t>_</w:t>
      </w:r>
      <w:r>
        <w:rPr>
          <w:rFonts w:ascii="Times New Roman" w:hAnsi="Times New Roman" w:cs="Times New Roman"/>
          <w:bCs/>
          <w:sz w:val="24"/>
          <w:szCs w:val="24"/>
        </w:rPr>
        <w:t>)  _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_______________________</w:t>
      </w:r>
    </w:p>
    <w:p w:rsidR="00EA2758" w:rsidRPr="00105EC7" w:rsidRDefault="00EA2758" w:rsidP="00EA275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Ф.И.О.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одпись</w:t>
      </w: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105EC7" w:rsidRDefault="00EA2758" w:rsidP="00EA2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2758" w:rsidRPr="00BB1B51" w:rsidRDefault="00EA2758" w:rsidP="00EA27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758" w:rsidRDefault="00EA2758" w:rsidP="001538C5"/>
    <w:p w:rsidR="00EA2758" w:rsidRDefault="00EA2758" w:rsidP="001538C5"/>
    <w:p w:rsidR="00EA2758" w:rsidRDefault="00EA2758" w:rsidP="001538C5"/>
    <w:p w:rsidR="00EA2758" w:rsidRDefault="00EA2758" w:rsidP="001538C5"/>
    <w:sectPr w:rsidR="00EA2758" w:rsidSect="001538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3BD4"/>
    <w:multiLevelType w:val="multilevel"/>
    <w:tmpl w:val="8CD8D6E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113FEA"/>
    <w:multiLevelType w:val="multilevel"/>
    <w:tmpl w:val="2C0C3D88"/>
    <w:lvl w:ilvl="0">
      <w:start w:val="1"/>
      <w:numFmt w:val="decimal"/>
      <w:lvlText w:val="%1."/>
      <w:lvlJc w:val="left"/>
      <w:pPr>
        <w:ind w:left="2277" w:hanging="171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24" w:hanging="129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991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58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5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63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FA"/>
    <w:rsid w:val="001538C5"/>
    <w:rsid w:val="00D10D2A"/>
    <w:rsid w:val="00E60097"/>
    <w:rsid w:val="00EA2758"/>
    <w:rsid w:val="00EA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7686A-A0CB-41A8-B0AC-5EC5B637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8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538C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EA2758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EA27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60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0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5968</Words>
  <Characters>34022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2019-06-18T09:26:00Z</cp:lastPrinted>
  <dcterms:created xsi:type="dcterms:W3CDTF">2019-06-11T10:49:00Z</dcterms:created>
  <dcterms:modified xsi:type="dcterms:W3CDTF">2019-06-18T09:26:00Z</dcterms:modified>
</cp:coreProperties>
</file>