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76" w:rsidRPr="00044376" w:rsidRDefault="00044376" w:rsidP="00044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 </w:t>
      </w:r>
      <w:bookmarkStart w:id="0" w:name="_GoBack"/>
      <w:bookmarkEnd w:id="0"/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44376" w:rsidRPr="00044376" w:rsidRDefault="00044376" w:rsidP="00044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420A8B">
        <w:rPr>
          <w:rFonts w:ascii="Times New Roman" w:eastAsia="Times New Roman" w:hAnsi="Times New Roman" w:cs="Times New Roman"/>
          <w:sz w:val="24"/>
          <w:szCs w:val="24"/>
          <w:lang w:eastAsia="ru-RU"/>
        </w:rPr>
        <w:t>28.11.2019</w:t>
      </w: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года  №  </w:t>
      </w:r>
      <w:r w:rsidR="00420A8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земельного налога </w:t>
      </w: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с 01 января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года»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6D9" w:rsidRPr="00A91507" w:rsidRDefault="00B91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16D9" w:rsidRPr="00A91507" w:rsidRDefault="00B916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16D9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5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A9150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91507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Налоговым </w:t>
      </w:r>
      <w:hyperlink r:id="rId7" w:history="1">
        <w:r w:rsidRPr="00A91507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91507">
        <w:rPr>
          <w:rFonts w:ascii="Times New Roman" w:hAnsi="Times New Roman" w:cs="Times New Roman"/>
          <w:sz w:val="28"/>
          <w:szCs w:val="28"/>
        </w:rPr>
        <w:t xml:space="preserve"> Российской Федерации и Уставом муниципального</w:t>
      </w:r>
      <w:r w:rsidR="007E2776">
        <w:rPr>
          <w:rFonts w:ascii="Times New Roman" w:hAnsi="Times New Roman" w:cs="Times New Roman"/>
          <w:sz w:val="28"/>
          <w:szCs w:val="28"/>
        </w:rPr>
        <w:t xml:space="preserve"> </w:t>
      </w:r>
      <w:r w:rsidRPr="00A9150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44376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Кингисеппского муниципального района Ленинградской области  </w:t>
      </w:r>
      <w:r w:rsidRPr="00A9150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44376">
        <w:rPr>
          <w:rFonts w:ascii="Times New Roman" w:hAnsi="Times New Roman" w:cs="Times New Roman"/>
          <w:sz w:val="28"/>
          <w:szCs w:val="28"/>
        </w:rPr>
        <w:t>муниципального образования «Котельское сельское поселение»</w:t>
      </w:r>
    </w:p>
    <w:p w:rsidR="00044376" w:rsidRPr="00044376" w:rsidRDefault="00044376" w:rsidP="00044376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B916D9" w:rsidRPr="00A91507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6D9" w:rsidRPr="00A91507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507">
        <w:rPr>
          <w:rFonts w:ascii="Times New Roman" w:hAnsi="Times New Roman" w:cs="Times New Roman"/>
          <w:sz w:val="28"/>
          <w:szCs w:val="28"/>
        </w:rPr>
        <w:t xml:space="preserve">1. Установить на территории муниципального образования </w:t>
      </w:r>
      <w:r w:rsidR="00044376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Кингисеппского муниципального образования Ленинградской области </w:t>
      </w:r>
      <w:r w:rsidRPr="00A91507">
        <w:rPr>
          <w:rFonts w:ascii="Times New Roman" w:hAnsi="Times New Roman" w:cs="Times New Roman"/>
          <w:sz w:val="28"/>
          <w:szCs w:val="28"/>
        </w:rPr>
        <w:t xml:space="preserve">земельный налог в соответствии с </w:t>
      </w:r>
      <w:hyperlink r:id="rId8" w:history="1">
        <w:r w:rsidRPr="00A91507">
          <w:rPr>
            <w:rFonts w:ascii="Times New Roman" w:hAnsi="Times New Roman" w:cs="Times New Roman"/>
            <w:color w:val="0000FF"/>
            <w:sz w:val="28"/>
            <w:szCs w:val="28"/>
          </w:rPr>
          <w:t>главой 31</w:t>
        </w:r>
      </w:hyperlink>
      <w:r w:rsidRPr="00A91507">
        <w:rPr>
          <w:rFonts w:ascii="Times New Roman" w:hAnsi="Times New Roman" w:cs="Times New Roman"/>
          <w:sz w:val="28"/>
          <w:szCs w:val="28"/>
        </w:rPr>
        <w:t xml:space="preserve"> Налогового кодекса РФ.</w:t>
      </w:r>
    </w:p>
    <w:p w:rsidR="00B916D9" w:rsidRPr="00A91507" w:rsidRDefault="00B9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507">
        <w:rPr>
          <w:rFonts w:ascii="Times New Roman" w:hAnsi="Times New Roman" w:cs="Times New Roman"/>
          <w:sz w:val="28"/>
          <w:szCs w:val="28"/>
        </w:rPr>
        <w:t>2. Установить налоговые ставки в следующих размерах:</w:t>
      </w:r>
    </w:p>
    <w:p w:rsidR="00B916D9" w:rsidRPr="00A91507" w:rsidRDefault="00B9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507">
        <w:rPr>
          <w:rFonts w:ascii="Times New Roman" w:hAnsi="Times New Roman" w:cs="Times New Roman"/>
          <w:sz w:val="28"/>
          <w:szCs w:val="28"/>
        </w:rPr>
        <w:t xml:space="preserve">1) </w:t>
      </w:r>
      <w:r w:rsidR="00044376">
        <w:rPr>
          <w:rFonts w:ascii="Times New Roman" w:hAnsi="Times New Roman" w:cs="Times New Roman"/>
          <w:sz w:val="28"/>
          <w:szCs w:val="28"/>
        </w:rPr>
        <w:t xml:space="preserve">0,3 </w:t>
      </w:r>
      <w:r w:rsidRPr="00A91507">
        <w:rPr>
          <w:rFonts w:ascii="Times New Roman" w:hAnsi="Times New Roman" w:cs="Times New Roman"/>
          <w:sz w:val="28"/>
          <w:szCs w:val="28"/>
        </w:rPr>
        <w:t xml:space="preserve"> процента в отношении земельных участков:</w:t>
      </w:r>
    </w:p>
    <w:p w:rsidR="00B916D9" w:rsidRPr="00A91507" w:rsidRDefault="008B34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16D9" w:rsidRPr="00A91507">
        <w:rPr>
          <w:rFonts w:ascii="Times New Roman" w:hAnsi="Times New Roman" w:cs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B916D9" w:rsidRPr="00A91507" w:rsidRDefault="008B34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776" w:rsidRPr="007E2776">
        <w:rPr>
          <w:rFonts w:ascii="Times New Roman" w:hAnsi="Times New Roman" w:cs="Times New Roman"/>
          <w:sz w:val="28"/>
          <w:szCs w:val="28"/>
        </w:rPr>
        <w:t xml:space="preserve"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</w:t>
      </w:r>
      <w:r w:rsidR="007E2776" w:rsidRPr="007E2776">
        <w:rPr>
          <w:rFonts w:ascii="Times New Roman" w:hAnsi="Times New Roman" w:cs="Times New Roman"/>
          <w:sz w:val="28"/>
          <w:szCs w:val="28"/>
        </w:rPr>
        <w:lastRenderedPageBreak/>
        <w:t>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8B347F" w:rsidRDefault="008B34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2776" w:rsidRPr="007E2776">
        <w:rPr>
          <w:rFonts w:ascii="Times New Roman" w:hAnsi="Times New Roman" w:cs="Times New Roman"/>
          <w:sz w:val="28"/>
          <w:szCs w:val="28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</w:t>
      </w:r>
      <w:r w:rsidR="00D7686F">
        <w:rPr>
          <w:rFonts w:ascii="Times New Roman" w:hAnsi="Times New Roman" w:cs="Times New Roman"/>
          <w:sz w:val="28"/>
          <w:szCs w:val="28"/>
        </w:rPr>
        <w:t xml:space="preserve">, </w:t>
      </w:r>
      <w:r w:rsidR="00D7686F" w:rsidRPr="00D7686F">
        <w:rPr>
          <w:rFonts w:ascii="Times New Roman" w:hAnsi="Times New Roman" w:cs="Times New Roman"/>
          <w:sz w:val="28"/>
          <w:szCs w:val="28"/>
        </w:rPr>
        <w:t>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 w:rsidR="00296B8C">
        <w:rPr>
          <w:rFonts w:ascii="Times New Roman" w:hAnsi="Times New Roman" w:cs="Times New Roman"/>
          <w:sz w:val="28"/>
          <w:szCs w:val="28"/>
        </w:rPr>
        <w:t>;</w:t>
      </w:r>
      <w:r w:rsidR="007E2776" w:rsidRPr="007E2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6D9" w:rsidRPr="00A91507" w:rsidRDefault="008B34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16D9" w:rsidRPr="00A91507">
        <w:rPr>
          <w:rFonts w:ascii="Times New Roman" w:hAnsi="Times New Roman" w:cs="Times New Roman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296B8C" w:rsidRDefault="00B9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507">
        <w:rPr>
          <w:rFonts w:ascii="Times New Roman" w:hAnsi="Times New Roman" w:cs="Times New Roman"/>
          <w:sz w:val="28"/>
          <w:szCs w:val="28"/>
        </w:rPr>
        <w:t xml:space="preserve">2) </w:t>
      </w:r>
      <w:r w:rsidR="00044376">
        <w:rPr>
          <w:rFonts w:ascii="Times New Roman" w:hAnsi="Times New Roman" w:cs="Times New Roman"/>
          <w:sz w:val="28"/>
          <w:szCs w:val="28"/>
        </w:rPr>
        <w:t xml:space="preserve">1,5 </w:t>
      </w:r>
      <w:r w:rsidRPr="00A91507">
        <w:rPr>
          <w:rFonts w:ascii="Times New Roman" w:hAnsi="Times New Roman" w:cs="Times New Roman"/>
          <w:sz w:val="28"/>
          <w:szCs w:val="28"/>
        </w:rPr>
        <w:t xml:space="preserve"> процента в отношении </w:t>
      </w:r>
    </w:p>
    <w:p w:rsidR="00B916D9" w:rsidRPr="00A91507" w:rsidRDefault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16D9" w:rsidRPr="00A91507">
        <w:rPr>
          <w:rFonts w:ascii="Times New Roman" w:hAnsi="Times New Roman" w:cs="Times New Roman"/>
          <w:sz w:val="28"/>
          <w:szCs w:val="28"/>
        </w:rPr>
        <w:t>прочих земельных участков</w:t>
      </w:r>
      <w:r w:rsidR="00060D7D">
        <w:rPr>
          <w:rFonts w:ascii="Times New Roman" w:hAnsi="Times New Roman" w:cs="Times New Roman"/>
          <w:sz w:val="28"/>
          <w:szCs w:val="28"/>
        </w:rPr>
        <w:t xml:space="preserve">, в том в отношении </w:t>
      </w:r>
      <w:r w:rsidRPr="00296B8C">
        <w:rPr>
          <w:rFonts w:ascii="Times New Roman" w:hAnsi="Times New Roman" w:cs="Times New Roman"/>
          <w:sz w:val="28"/>
          <w:szCs w:val="28"/>
        </w:rPr>
        <w:t xml:space="preserve"> земельных участков отнесенных к землям   сельскохозяйственного назначения или к землям в составе зон сельскохозяйственного использования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6B8C">
        <w:rPr>
          <w:rFonts w:ascii="Times New Roman" w:hAnsi="Times New Roman" w:cs="Times New Roman"/>
          <w:sz w:val="28"/>
          <w:szCs w:val="28"/>
        </w:rPr>
        <w:t xml:space="preserve"> неиспользуемых для сельскохозяйственного производства.</w:t>
      </w:r>
    </w:p>
    <w:p w:rsidR="000F3189" w:rsidRDefault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6D9" w:rsidRPr="00A91507">
        <w:rPr>
          <w:rFonts w:ascii="Times New Roman" w:hAnsi="Times New Roman" w:cs="Times New Roman"/>
          <w:sz w:val="28"/>
          <w:szCs w:val="28"/>
        </w:rPr>
        <w:t>. В соответствии с п. 2 статьи 387 Налогового кодекса РФ установить налоговые льготы</w:t>
      </w:r>
      <w:r w:rsidR="000F3189">
        <w:rPr>
          <w:rFonts w:ascii="Times New Roman" w:hAnsi="Times New Roman" w:cs="Times New Roman"/>
          <w:sz w:val="28"/>
          <w:szCs w:val="28"/>
        </w:rPr>
        <w:t>:</w:t>
      </w:r>
    </w:p>
    <w:p w:rsidR="00296B8C" w:rsidRDefault="000F3189" w:rsidP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</w:t>
      </w:r>
      <w:r w:rsidR="00296B8C">
        <w:rPr>
          <w:rFonts w:ascii="Times New Roman" w:hAnsi="Times New Roman" w:cs="Times New Roman"/>
          <w:sz w:val="28"/>
          <w:szCs w:val="28"/>
        </w:rPr>
        <w:t>уплаты земельного налога</w:t>
      </w:r>
      <w:r w:rsidR="00060D7D">
        <w:rPr>
          <w:rFonts w:ascii="Times New Roman" w:hAnsi="Times New Roman" w:cs="Times New Roman"/>
          <w:sz w:val="28"/>
          <w:szCs w:val="28"/>
        </w:rPr>
        <w:t>:</w:t>
      </w:r>
    </w:p>
    <w:p w:rsidR="00A91507" w:rsidRDefault="00296B8C" w:rsidP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 земли общего пользования</w:t>
      </w:r>
      <w:r w:rsidR="00D7686F">
        <w:rPr>
          <w:rFonts w:ascii="Times New Roman" w:hAnsi="Times New Roman" w:cs="Times New Roman"/>
          <w:sz w:val="28"/>
          <w:szCs w:val="28"/>
        </w:rPr>
        <w:t>, общего назначения</w:t>
      </w:r>
      <w:r w:rsidR="00420A8B">
        <w:rPr>
          <w:rFonts w:ascii="Times New Roman" w:hAnsi="Times New Roman" w:cs="Times New Roman"/>
          <w:sz w:val="28"/>
          <w:szCs w:val="28"/>
        </w:rPr>
        <w:t xml:space="preserve"> в границах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 и садоводств;</w:t>
      </w:r>
    </w:p>
    <w:p w:rsidR="00296B8C" w:rsidRDefault="00296B8C" w:rsidP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96B8C">
        <w:rPr>
          <w:rFonts w:ascii="Times New Roman" w:hAnsi="Times New Roman" w:cs="Times New Roman"/>
          <w:sz w:val="28"/>
          <w:szCs w:val="28"/>
        </w:rPr>
        <w:t>азенные учреждения, бюджетные организации  и учреждения, финансируемые из бюджета муниципального образования «</w:t>
      </w:r>
      <w:r w:rsidR="00060D7D">
        <w:rPr>
          <w:rFonts w:ascii="Times New Roman" w:hAnsi="Times New Roman" w:cs="Times New Roman"/>
          <w:sz w:val="28"/>
          <w:szCs w:val="28"/>
        </w:rPr>
        <w:t xml:space="preserve">Котельское </w:t>
      </w:r>
      <w:r w:rsidRPr="00296B8C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060D7D">
        <w:rPr>
          <w:rFonts w:ascii="Times New Roman" w:hAnsi="Times New Roman" w:cs="Times New Roman"/>
          <w:sz w:val="28"/>
          <w:szCs w:val="28"/>
        </w:rPr>
        <w:t xml:space="preserve"> </w:t>
      </w:r>
      <w:r w:rsidR="00060D7D" w:rsidRPr="00060D7D">
        <w:rPr>
          <w:rFonts w:ascii="Times New Roman" w:hAnsi="Times New Roman" w:cs="Times New Roman"/>
          <w:sz w:val="28"/>
          <w:szCs w:val="28"/>
        </w:rPr>
        <w:t>Кингисеппского муниципального района Ленинградской области</w:t>
      </w:r>
      <w:r w:rsidRPr="00296B8C">
        <w:rPr>
          <w:rFonts w:ascii="Times New Roman" w:hAnsi="Times New Roman" w:cs="Times New Roman"/>
          <w:sz w:val="28"/>
          <w:szCs w:val="28"/>
        </w:rPr>
        <w:t>,</w:t>
      </w:r>
    </w:p>
    <w:p w:rsidR="008B347F" w:rsidRDefault="00060D7D" w:rsidP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060D7D">
        <w:rPr>
          <w:rFonts w:ascii="Times New Roman" w:hAnsi="Times New Roman" w:cs="Times New Roman"/>
          <w:sz w:val="28"/>
          <w:szCs w:val="28"/>
        </w:rPr>
        <w:t>етеран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0D7D">
        <w:rPr>
          <w:rFonts w:ascii="Times New Roman" w:hAnsi="Times New Roman" w:cs="Times New Roman"/>
          <w:sz w:val="28"/>
          <w:szCs w:val="28"/>
        </w:rPr>
        <w:t xml:space="preserve"> и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0D7D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войны, а также ветеран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0D7D">
        <w:rPr>
          <w:rFonts w:ascii="Times New Roman" w:hAnsi="Times New Roman" w:cs="Times New Roman"/>
          <w:sz w:val="28"/>
          <w:szCs w:val="28"/>
        </w:rPr>
        <w:t xml:space="preserve"> и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0D7D">
        <w:rPr>
          <w:rFonts w:ascii="Times New Roman" w:hAnsi="Times New Roman" w:cs="Times New Roman"/>
          <w:sz w:val="28"/>
          <w:szCs w:val="28"/>
        </w:rPr>
        <w:t xml:space="preserve"> боевых действий, имеющие земельные участки на территории муниципального образования «К</w:t>
      </w:r>
      <w:r>
        <w:rPr>
          <w:rFonts w:ascii="Times New Roman" w:hAnsi="Times New Roman" w:cs="Times New Roman"/>
          <w:sz w:val="28"/>
          <w:szCs w:val="28"/>
        </w:rPr>
        <w:t>отельское</w:t>
      </w:r>
      <w:r w:rsidRPr="00060D7D">
        <w:rPr>
          <w:rFonts w:ascii="Times New Roman" w:hAnsi="Times New Roman" w:cs="Times New Roman"/>
          <w:sz w:val="28"/>
          <w:szCs w:val="28"/>
        </w:rPr>
        <w:t xml:space="preserve"> сельское поселение» Кингисеппского муниципального района Ленинградской области</w:t>
      </w:r>
      <w:r w:rsidR="008B347F">
        <w:rPr>
          <w:rFonts w:ascii="Times New Roman" w:hAnsi="Times New Roman" w:cs="Times New Roman"/>
          <w:sz w:val="28"/>
          <w:szCs w:val="28"/>
        </w:rPr>
        <w:t>.</w:t>
      </w:r>
    </w:p>
    <w:p w:rsidR="00296B8C" w:rsidRPr="00A91507" w:rsidRDefault="00296B8C" w:rsidP="00296B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B347F">
        <w:rPr>
          <w:rFonts w:ascii="Times New Roman" w:hAnsi="Times New Roman" w:cs="Times New Roman"/>
          <w:sz w:val="28"/>
          <w:szCs w:val="28"/>
        </w:rPr>
        <w:t xml:space="preserve">Уменьшить налоговую базу на  величину </w:t>
      </w:r>
      <w:r w:rsidR="008B347F" w:rsidRPr="008B347F">
        <w:rPr>
          <w:rFonts w:ascii="Times New Roman" w:hAnsi="Times New Roman" w:cs="Times New Roman"/>
          <w:sz w:val="28"/>
          <w:szCs w:val="28"/>
        </w:rPr>
        <w:t xml:space="preserve">кадастровой стоимости </w:t>
      </w:r>
      <w:r w:rsidR="008B347F">
        <w:rPr>
          <w:rFonts w:ascii="Times New Roman" w:hAnsi="Times New Roman" w:cs="Times New Roman"/>
          <w:sz w:val="28"/>
          <w:szCs w:val="28"/>
        </w:rPr>
        <w:t>120</w:t>
      </w:r>
      <w:r w:rsidR="008B347F" w:rsidRPr="008B347F">
        <w:rPr>
          <w:rFonts w:ascii="Times New Roman" w:hAnsi="Times New Roman" w:cs="Times New Roman"/>
          <w:sz w:val="28"/>
          <w:szCs w:val="28"/>
        </w:rPr>
        <w:t>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</w:t>
      </w:r>
      <w:r w:rsidR="008B347F">
        <w:rPr>
          <w:rFonts w:ascii="Times New Roman" w:hAnsi="Times New Roman" w:cs="Times New Roman"/>
          <w:sz w:val="28"/>
          <w:szCs w:val="28"/>
        </w:rPr>
        <w:t xml:space="preserve"> к категории лиц, имеющих трех и более несовершеннолетних детей.</w:t>
      </w:r>
    </w:p>
    <w:p w:rsidR="00B916D9" w:rsidRPr="00A91507" w:rsidRDefault="008B34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. Признать отчетными периодами для </w:t>
      </w:r>
      <w:r w:rsidR="004D0159">
        <w:rPr>
          <w:rFonts w:ascii="Times New Roman" w:hAnsi="Times New Roman" w:cs="Times New Roman"/>
          <w:sz w:val="28"/>
          <w:szCs w:val="28"/>
        </w:rPr>
        <w:t>н</w:t>
      </w:r>
      <w:r w:rsidR="00891455" w:rsidRPr="00891455">
        <w:rPr>
          <w:rFonts w:ascii="Times New Roman" w:hAnsi="Times New Roman" w:cs="Times New Roman"/>
          <w:sz w:val="28"/>
          <w:szCs w:val="28"/>
        </w:rPr>
        <w:t>алогоплательщик</w:t>
      </w:r>
      <w:r w:rsidR="004D0159">
        <w:rPr>
          <w:rFonts w:ascii="Times New Roman" w:hAnsi="Times New Roman" w:cs="Times New Roman"/>
          <w:sz w:val="28"/>
          <w:szCs w:val="28"/>
        </w:rPr>
        <w:t>ов</w:t>
      </w:r>
      <w:r w:rsidR="00891455" w:rsidRPr="00891455">
        <w:rPr>
          <w:rFonts w:ascii="Times New Roman" w:hAnsi="Times New Roman" w:cs="Times New Roman"/>
          <w:sz w:val="28"/>
          <w:szCs w:val="28"/>
        </w:rPr>
        <w:t>-организаци</w:t>
      </w:r>
      <w:r w:rsidR="004D0159">
        <w:rPr>
          <w:rFonts w:ascii="Times New Roman" w:hAnsi="Times New Roman" w:cs="Times New Roman"/>
          <w:sz w:val="28"/>
          <w:szCs w:val="28"/>
        </w:rPr>
        <w:t>й</w:t>
      </w:r>
      <w:r w:rsidR="00891455" w:rsidRPr="00891455">
        <w:rPr>
          <w:rFonts w:ascii="Times New Roman" w:hAnsi="Times New Roman" w:cs="Times New Roman"/>
          <w:sz w:val="28"/>
          <w:szCs w:val="28"/>
        </w:rPr>
        <w:t xml:space="preserve"> и налогоплательщик</w:t>
      </w:r>
      <w:r w:rsidR="001440DF">
        <w:rPr>
          <w:rFonts w:ascii="Times New Roman" w:hAnsi="Times New Roman" w:cs="Times New Roman"/>
          <w:sz w:val="28"/>
          <w:szCs w:val="28"/>
        </w:rPr>
        <w:t>ов</w:t>
      </w:r>
      <w:r w:rsidR="00891455" w:rsidRPr="00891455">
        <w:rPr>
          <w:rFonts w:ascii="Times New Roman" w:hAnsi="Times New Roman" w:cs="Times New Roman"/>
          <w:sz w:val="28"/>
          <w:szCs w:val="28"/>
        </w:rPr>
        <w:t xml:space="preserve"> – физически</w:t>
      </w:r>
      <w:r w:rsidR="001440DF">
        <w:rPr>
          <w:rFonts w:ascii="Times New Roman" w:hAnsi="Times New Roman" w:cs="Times New Roman"/>
          <w:sz w:val="28"/>
          <w:szCs w:val="28"/>
        </w:rPr>
        <w:t>х</w:t>
      </w:r>
      <w:r w:rsidR="00891455" w:rsidRPr="00891455">
        <w:rPr>
          <w:rFonts w:ascii="Times New Roman" w:hAnsi="Times New Roman" w:cs="Times New Roman"/>
          <w:sz w:val="28"/>
          <w:szCs w:val="28"/>
        </w:rPr>
        <w:t xml:space="preserve"> лиц</w:t>
      </w:r>
      <w:r w:rsidR="004D0159" w:rsidRPr="004D0159">
        <w:rPr>
          <w:rFonts w:ascii="Times New Roman" w:hAnsi="Times New Roman" w:cs="Times New Roman"/>
          <w:sz w:val="28"/>
          <w:szCs w:val="28"/>
        </w:rPr>
        <w:t>, являющи</w:t>
      </w:r>
      <w:r w:rsidR="00420A8B">
        <w:rPr>
          <w:rFonts w:ascii="Times New Roman" w:hAnsi="Times New Roman" w:cs="Times New Roman"/>
          <w:sz w:val="28"/>
          <w:szCs w:val="28"/>
        </w:rPr>
        <w:t>х</w:t>
      </w:r>
      <w:r w:rsidR="004D0159" w:rsidRPr="004D0159">
        <w:rPr>
          <w:rFonts w:ascii="Times New Roman" w:hAnsi="Times New Roman" w:cs="Times New Roman"/>
          <w:sz w:val="28"/>
          <w:szCs w:val="28"/>
        </w:rPr>
        <w:t xml:space="preserve">ся </w:t>
      </w:r>
      <w:r w:rsidR="004D0159" w:rsidRPr="004D0159">
        <w:rPr>
          <w:rFonts w:ascii="Times New Roman" w:hAnsi="Times New Roman" w:cs="Times New Roman"/>
          <w:sz w:val="28"/>
          <w:szCs w:val="28"/>
        </w:rPr>
        <w:lastRenderedPageBreak/>
        <w:t>индивидуальными предпринимателями,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 первый квартал, второй квартал и третий квартал календарного года.</w:t>
      </w:r>
    </w:p>
    <w:p w:rsidR="00A91507" w:rsidRPr="001E3E90" w:rsidRDefault="008B347F" w:rsidP="00A915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. 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Налог подлежит уплате </w:t>
      </w:r>
      <w:r w:rsidR="004D0159">
        <w:rPr>
          <w:rFonts w:ascii="Times New Roman" w:hAnsi="Times New Roman" w:cs="Times New Roman"/>
          <w:sz w:val="28"/>
          <w:szCs w:val="28"/>
        </w:rPr>
        <w:t>н</w:t>
      </w:r>
      <w:r w:rsidR="004D0159" w:rsidRPr="004D0159">
        <w:rPr>
          <w:rFonts w:ascii="Times New Roman" w:hAnsi="Times New Roman" w:cs="Times New Roman"/>
          <w:sz w:val="28"/>
          <w:szCs w:val="28"/>
        </w:rPr>
        <w:t>алогоплательщик</w:t>
      </w:r>
      <w:r w:rsidR="004D0159">
        <w:rPr>
          <w:rFonts w:ascii="Times New Roman" w:hAnsi="Times New Roman" w:cs="Times New Roman"/>
          <w:sz w:val="28"/>
          <w:szCs w:val="28"/>
        </w:rPr>
        <w:t>ами-организациями</w:t>
      </w:r>
      <w:r w:rsidR="004D0159" w:rsidRPr="004D0159">
        <w:rPr>
          <w:rFonts w:ascii="Times New Roman" w:hAnsi="Times New Roman" w:cs="Times New Roman"/>
          <w:sz w:val="28"/>
          <w:szCs w:val="28"/>
        </w:rPr>
        <w:t xml:space="preserve"> и налогоплательщик</w:t>
      </w:r>
      <w:r w:rsidR="004D0159">
        <w:rPr>
          <w:rFonts w:ascii="Times New Roman" w:hAnsi="Times New Roman" w:cs="Times New Roman"/>
          <w:sz w:val="28"/>
          <w:szCs w:val="28"/>
        </w:rPr>
        <w:t>ами</w:t>
      </w:r>
      <w:r w:rsidR="004D0159" w:rsidRPr="004D0159">
        <w:rPr>
          <w:rFonts w:ascii="Times New Roman" w:hAnsi="Times New Roman" w:cs="Times New Roman"/>
          <w:sz w:val="28"/>
          <w:szCs w:val="28"/>
        </w:rPr>
        <w:t xml:space="preserve"> – физически</w:t>
      </w:r>
      <w:r w:rsidR="004D0159">
        <w:rPr>
          <w:rFonts w:ascii="Times New Roman" w:hAnsi="Times New Roman" w:cs="Times New Roman"/>
          <w:sz w:val="28"/>
          <w:szCs w:val="28"/>
        </w:rPr>
        <w:t>ми</w:t>
      </w:r>
      <w:r w:rsidR="004D0159" w:rsidRPr="004D0159">
        <w:rPr>
          <w:rFonts w:ascii="Times New Roman" w:hAnsi="Times New Roman" w:cs="Times New Roman"/>
          <w:sz w:val="28"/>
          <w:szCs w:val="28"/>
        </w:rPr>
        <w:t xml:space="preserve"> лица</w:t>
      </w:r>
      <w:r w:rsidR="004D0159">
        <w:rPr>
          <w:rFonts w:ascii="Times New Roman" w:hAnsi="Times New Roman" w:cs="Times New Roman"/>
          <w:sz w:val="28"/>
          <w:szCs w:val="28"/>
        </w:rPr>
        <w:t>ми</w:t>
      </w:r>
      <w:r w:rsidR="004D0159" w:rsidRPr="004D0159">
        <w:rPr>
          <w:rFonts w:ascii="Times New Roman" w:hAnsi="Times New Roman" w:cs="Times New Roman"/>
          <w:sz w:val="28"/>
          <w:szCs w:val="28"/>
        </w:rPr>
        <w:t>, являющи</w:t>
      </w:r>
      <w:r w:rsidR="004D0159">
        <w:rPr>
          <w:rFonts w:ascii="Times New Roman" w:hAnsi="Times New Roman" w:cs="Times New Roman"/>
          <w:sz w:val="28"/>
          <w:szCs w:val="28"/>
        </w:rPr>
        <w:t>ми</w:t>
      </w:r>
      <w:r w:rsidR="004D0159" w:rsidRPr="004D0159">
        <w:rPr>
          <w:rFonts w:ascii="Times New Roman" w:hAnsi="Times New Roman" w:cs="Times New Roman"/>
          <w:sz w:val="28"/>
          <w:szCs w:val="28"/>
        </w:rPr>
        <w:t>ся индивидуальными предпринимателями,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4D0159">
        <w:rPr>
          <w:rFonts w:ascii="Times New Roman" w:hAnsi="Times New Roman" w:cs="Times New Roman"/>
          <w:sz w:val="28"/>
          <w:szCs w:val="28"/>
        </w:rPr>
        <w:t xml:space="preserve">1 марта </w:t>
      </w:r>
      <w:r w:rsidR="00A91507" w:rsidRPr="00A91507">
        <w:rPr>
          <w:rFonts w:ascii="Times New Roman" w:hAnsi="Times New Roman" w:cs="Times New Roman"/>
          <w:sz w:val="28"/>
          <w:szCs w:val="28"/>
        </w:rPr>
        <w:t>года, следующего за истекшим налоговым периодом. Авансовые платежи по налогу подлежат уплате налогоплательщиками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A91507" w:rsidRPr="00A91507">
        <w:rPr>
          <w:rFonts w:ascii="Times New Roman" w:hAnsi="Times New Roman" w:cs="Times New Roman"/>
          <w:sz w:val="28"/>
          <w:szCs w:val="28"/>
        </w:rPr>
        <w:t>-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8A5A73" w:rsidRPr="008A5A73">
        <w:rPr>
          <w:rFonts w:ascii="Times New Roman" w:hAnsi="Times New Roman" w:cs="Times New Roman"/>
          <w:sz w:val="28"/>
          <w:szCs w:val="28"/>
        </w:rPr>
        <w:t>юридическими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8A5A73" w:rsidRPr="008A5A73">
        <w:rPr>
          <w:rFonts w:ascii="Times New Roman" w:hAnsi="Times New Roman" w:cs="Times New Roman"/>
          <w:sz w:val="28"/>
          <w:szCs w:val="28"/>
        </w:rPr>
        <w:t>лицами</w:t>
      </w:r>
      <w:r w:rsidR="00420A8B" w:rsidRPr="00420A8B">
        <w:rPr>
          <w:rFonts w:ascii="Times New Roman" w:hAnsi="Times New Roman" w:cs="Times New Roman"/>
          <w:sz w:val="28"/>
          <w:szCs w:val="28"/>
        </w:rPr>
        <w:t xml:space="preserve"> </w:t>
      </w:r>
      <w:r w:rsidR="00420A8B">
        <w:rPr>
          <w:rFonts w:ascii="Times New Roman" w:hAnsi="Times New Roman" w:cs="Times New Roman"/>
          <w:sz w:val="28"/>
          <w:szCs w:val="28"/>
        </w:rPr>
        <w:t>(</w:t>
      </w:r>
      <w:r w:rsidR="00420A8B">
        <w:rPr>
          <w:rFonts w:ascii="Times New Roman" w:hAnsi="Times New Roman" w:cs="Times New Roman"/>
          <w:sz w:val="28"/>
          <w:szCs w:val="28"/>
        </w:rPr>
        <w:t>н</w:t>
      </w:r>
      <w:r w:rsidR="00420A8B" w:rsidRPr="004D0159">
        <w:rPr>
          <w:rFonts w:ascii="Times New Roman" w:hAnsi="Times New Roman" w:cs="Times New Roman"/>
          <w:sz w:val="28"/>
          <w:szCs w:val="28"/>
        </w:rPr>
        <w:t>алогоплательщик</w:t>
      </w:r>
      <w:r w:rsidR="00420A8B">
        <w:rPr>
          <w:rFonts w:ascii="Times New Roman" w:hAnsi="Times New Roman" w:cs="Times New Roman"/>
          <w:sz w:val="28"/>
          <w:szCs w:val="28"/>
        </w:rPr>
        <w:t>ами-организациями</w:t>
      </w:r>
      <w:r w:rsidR="00420A8B" w:rsidRPr="004D0159">
        <w:rPr>
          <w:rFonts w:ascii="Times New Roman" w:hAnsi="Times New Roman" w:cs="Times New Roman"/>
          <w:sz w:val="28"/>
          <w:szCs w:val="28"/>
        </w:rPr>
        <w:t xml:space="preserve"> и налогоплательщик</w:t>
      </w:r>
      <w:r w:rsidR="00420A8B">
        <w:rPr>
          <w:rFonts w:ascii="Times New Roman" w:hAnsi="Times New Roman" w:cs="Times New Roman"/>
          <w:sz w:val="28"/>
          <w:szCs w:val="28"/>
        </w:rPr>
        <w:t>ами</w:t>
      </w:r>
      <w:r w:rsidR="00420A8B" w:rsidRPr="004D0159">
        <w:rPr>
          <w:rFonts w:ascii="Times New Roman" w:hAnsi="Times New Roman" w:cs="Times New Roman"/>
          <w:sz w:val="28"/>
          <w:szCs w:val="28"/>
        </w:rPr>
        <w:t xml:space="preserve"> – физически</w:t>
      </w:r>
      <w:r w:rsidR="00420A8B">
        <w:rPr>
          <w:rFonts w:ascii="Times New Roman" w:hAnsi="Times New Roman" w:cs="Times New Roman"/>
          <w:sz w:val="28"/>
          <w:szCs w:val="28"/>
        </w:rPr>
        <w:t>ми</w:t>
      </w:r>
      <w:r w:rsidR="00420A8B" w:rsidRPr="004D0159">
        <w:rPr>
          <w:rFonts w:ascii="Times New Roman" w:hAnsi="Times New Roman" w:cs="Times New Roman"/>
          <w:sz w:val="28"/>
          <w:szCs w:val="28"/>
        </w:rPr>
        <w:t xml:space="preserve"> лица</w:t>
      </w:r>
      <w:r w:rsidR="00420A8B">
        <w:rPr>
          <w:rFonts w:ascii="Times New Roman" w:hAnsi="Times New Roman" w:cs="Times New Roman"/>
          <w:sz w:val="28"/>
          <w:szCs w:val="28"/>
        </w:rPr>
        <w:t>ми</w:t>
      </w:r>
      <w:r w:rsidR="00420A8B">
        <w:rPr>
          <w:rFonts w:ascii="Times New Roman" w:hAnsi="Times New Roman" w:cs="Times New Roman"/>
          <w:sz w:val="28"/>
          <w:szCs w:val="28"/>
        </w:rPr>
        <w:t>)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 в </w:t>
      </w:r>
      <w:r w:rsidR="008A5A73">
        <w:rPr>
          <w:rFonts w:ascii="Times New Roman" w:hAnsi="Times New Roman" w:cs="Times New Roman"/>
          <w:sz w:val="28"/>
          <w:szCs w:val="28"/>
        </w:rPr>
        <w:t>с</w:t>
      </w:r>
      <w:r w:rsidR="00A91507" w:rsidRPr="00A91507">
        <w:rPr>
          <w:rFonts w:ascii="Times New Roman" w:hAnsi="Times New Roman" w:cs="Times New Roman"/>
          <w:sz w:val="28"/>
          <w:szCs w:val="28"/>
        </w:rPr>
        <w:t>рок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4D0159" w:rsidRPr="004D0159">
        <w:rPr>
          <w:rFonts w:ascii="Times New Roman" w:hAnsi="Times New Roman" w:cs="Times New Roman"/>
          <w:sz w:val="28"/>
          <w:szCs w:val="28"/>
        </w:rPr>
        <w:t>не позднее пяти дней по окончании месяца, следующего за отчетным периодом</w:t>
      </w:r>
      <w:r w:rsidR="00A91507" w:rsidRPr="00A91507">
        <w:rPr>
          <w:rFonts w:ascii="Times New Roman" w:hAnsi="Times New Roman" w:cs="Times New Roman"/>
          <w:sz w:val="28"/>
          <w:szCs w:val="28"/>
        </w:rPr>
        <w:t>.</w:t>
      </w:r>
    </w:p>
    <w:p w:rsidR="001E3E90" w:rsidRPr="001E3E90" w:rsidRDefault="008B347F" w:rsidP="00A915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3E90">
        <w:rPr>
          <w:rFonts w:ascii="Times New Roman" w:hAnsi="Times New Roman" w:cs="Times New Roman"/>
          <w:sz w:val="28"/>
          <w:szCs w:val="28"/>
        </w:rPr>
        <w:t xml:space="preserve">. </w:t>
      </w:r>
      <w:r w:rsidR="001E3E90" w:rsidRPr="001E3E90">
        <w:rPr>
          <w:rFonts w:ascii="Times New Roman" w:hAnsi="Times New Roman" w:cs="Times New Roman"/>
          <w:sz w:val="28"/>
          <w:szCs w:val="28"/>
        </w:rPr>
        <w:t>Физические лица уплачивают земельный налог в сроки, установленные п. 1 ст. 397 Налогового кодекса Российской Федерации.</w:t>
      </w:r>
    </w:p>
    <w:p w:rsidR="00B916D9" w:rsidRPr="00A91507" w:rsidRDefault="008B347F" w:rsidP="00A915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16D9" w:rsidRPr="00A91507">
        <w:rPr>
          <w:rFonts w:ascii="Times New Roman" w:hAnsi="Times New Roman" w:cs="Times New Roman"/>
          <w:sz w:val="28"/>
          <w:szCs w:val="28"/>
        </w:rPr>
        <w:t>. Считать утратившим силу с 1 января 20</w:t>
      </w:r>
      <w:r w:rsidR="00A91507" w:rsidRPr="00A91507">
        <w:rPr>
          <w:rFonts w:ascii="Times New Roman" w:hAnsi="Times New Roman" w:cs="Times New Roman"/>
          <w:sz w:val="28"/>
          <w:szCs w:val="28"/>
        </w:rPr>
        <w:t>20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 года Решение Совета депутатов муниципального образования </w:t>
      </w:r>
      <w:r w:rsidR="001440DF">
        <w:rPr>
          <w:rFonts w:ascii="Times New Roman" w:hAnsi="Times New Roman" w:cs="Times New Roman"/>
          <w:sz w:val="28"/>
          <w:szCs w:val="28"/>
        </w:rPr>
        <w:t>«Котельское сельское поселение» от 27.10.2014 г. № 20 «Об утверждении ставок земельного налога на территории муниципального образования «Котельское сельское поселение»  с 2015 года</w:t>
      </w:r>
      <w:r w:rsidR="00C97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6D9" w:rsidRPr="00A91507" w:rsidRDefault="004964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16D9" w:rsidRPr="00A91507"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</w:t>
      </w:r>
      <w:r w:rsidR="001440D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на сайте муниципального образования</w:t>
      </w:r>
      <w:r w:rsidR="00B916D9" w:rsidRPr="00A91507">
        <w:rPr>
          <w:rFonts w:ascii="Times New Roman" w:hAnsi="Times New Roman" w:cs="Times New Roman"/>
          <w:sz w:val="28"/>
          <w:szCs w:val="28"/>
        </w:rPr>
        <w:t>.</w:t>
      </w:r>
    </w:p>
    <w:p w:rsidR="00B916D9" w:rsidRPr="00A91507" w:rsidRDefault="004964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916D9" w:rsidRPr="00A91507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</w:t>
      </w:r>
      <w:r w:rsidR="00A91507" w:rsidRPr="00A91507">
        <w:rPr>
          <w:rFonts w:ascii="Times New Roman" w:hAnsi="Times New Roman" w:cs="Times New Roman"/>
          <w:sz w:val="28"/>
          <w:szCs w:val="28"/>
        </w:rPr>
        <w:t>20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одного месяца со дня его официального опубликования в средствах массовой информации и не ранее 1-го числа очередного налогового периода по данному налогу.</w:t>
      </w:r>
    </w:p>
    <w:p w:rsidR="00B916D9" w:rsidRPr="00A91507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6D9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9739B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739B">
        <w:rPr>
          <w:rFonts w:ascii="Times New Roman" w:hAnsi="Times New Roman" w:cs="Times New Roman"/>
          <w:sz w:val="28"/>
          <w:szCs w:val="28"/>
        </w:rPr>
        <w:t>исполнением данного решения возложить на постоянную депутатску</w:t>
      </w:r>
      <w:r>
        <w:rPr>
          <w:rFonts w:ascii="Times New Roman" w:hAnsi="Times New Roman" w:cs="Times New Roman"/>
          <w:sz w:val="28"/>
          <w:szCs w:val="28"/>
        </w:rPr>
        <w:t xml:space="preserve">ю комиссию по бюджету, налогам </w:t>
      </w:r>
      <w:r w:rsidRPr="00C9739B">
        <w:rPr>
          <w:rFonts w:ascii="Times New Roman" w:hAnsi="Times New Roman" w:cs="Times New Roman"/>
          <w:sz w:val="28"/>
          <w:szCs w:val="28"/>
        </w:rPr>
        <w:t>и муниципальной собственности.</w:t>
      </w:r>
    </w:p>
    <w:p w:rsidR="00C9739B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739B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739B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739B" w:rsidRPr="00A91507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«Котельское сельское поселение»                                Н.А. Таршев</w:t>
      </w:r>
    </w:p>
    <w:sectPr w:rsidR="00C9739B" w:rsidRPr="00A91507" w:rsidSect="007F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D9"/>
    <w:rsid w:val="00044376"/>
    <w:rsid w:val="00060D7D"/>
    <w:rsid w:val="000F3189"/>
    <w:rsid w:val="001440DF"/>
    <w:rsid w:val="001E3E90"/>
    <w:rsid w:val="00296B8C"/>
    <w:rsid w:val="00420A8B"/>
    <w:rsid w:val="004964DA"/>
    <w:rsid w:val="004D0159"/>
    <w:rsid w:val="007E2776"/>
    <w:rsid w:val="00891455"/>
    <w:rsid w:val="008A5A73"/>
    <w:rsid w:val="008B347F"/>
    <w:rsid w:val="00A91507"/>
    <w:rsid w:val="00B916D9"/>
    <w:rsid w:val="00C422C4"/>
    <w:rsid w:val="00C9739B"/>
    <w:rsid w:val="00D7686F"/>
    <w:rsid w:val="00E9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16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16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8C73508C63B4387191FA8F2F40FC8909806C6E29A7F4430014ACE3C4F62D6BA70084C87F2EA3DB3F842D1583EFBC6E83D112B48813A73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C73508C63B4387191FA8F2F40FC8909816E6829A1F4430014ACE3C4F62D6BA70084CC7F21FE812F8064418FF0BC709CD30CB7A83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C73508C63B4387191FA8F2F40FC8909816A6927A3F4430014ACE3C4F62D6BA70084C87C2AABD16CDE3D11CABBB07183CF0DB696107042AB3E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Елена</cp:lastModifiedBy>
  <cp:revision>7</cp:revision>
  <dcterms:created xsi:type="dcterms:W3CDTF">2019-10-11T07:55:00Z</dcterms:created>
  <dcterms:modified xsi:type="dcterms:W3CDTF">2019-11-29T06:07:00Z</dcterms:modified>
</cp:coreProperties>
</file>