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D13" w:rsidRDefault="004D7708" w:rsidP="004D7708">
      <w:r>
        <w:t xml:space="preserve">                                                                      </w:t>
      </w:r>
      <w:r w:rsidR="000656C1">
        <w:t xml:space="preserve">   </w:t>
      </w:r>
      <w:r w:rsidR="000656C1" w:rsidRPr="00BF0227">
        <w:rPr>
          <w:noProof/>
          <w:lang w:eastAsia="ru-RU"/>
        </w:rPr>
        <w:drawing>
          <wp:inline distT="0" distB="0" distL="0" distR="0" wp14:anchorId="61496B00" wp14:editId="589AC6A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56C1">
        <w:t xml:space="preserve">                                                </w:t>
      </w:r>
    </w:p>
    <w:p w:rsidR="000656C1" w:rsidRPr="0084629B" w:rsidRDefault="000656C1" w:rsidP="000656C1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4629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0656C1" w:rsidRPr="0084629B" w:rsidRDefault="000656C1" w:rsidP="000656C1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0656C1" w:rsidRPr="0084629B" w:rsidRDefault="000656C1" w:rsidP="000656C1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0656C1" w:rsidRPr="0084629B" w:rsidRDefault="000656C1" w:rsidP="000656C1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0656C1" w:rsidRPr="0084629B" w:rsidRDefault="000656C1" w:rsidP="000656C1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656C1" w:rsidRDefault="000656C1" w:rsidP="000656C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84629B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0656C1" w:rsidRPr="0084629B" w:rsidRDefault="000656C1" w:rsidP="000656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56C1" w:rsidRPr="0084629B" w:rsidRDefault="000656C1" w:rsidP="000656C1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656C1" w:rsidRDefault="004D7708" w:rsidP="000656C1">
      <w:pPr>
        <w:spacing w:after="0" w:line="240" w:lineRule="auto"/>
        <w:ind w:right="247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27.10.2016 года  № 117</w:t>
      </w:r>
    </w:p>
    <w:p w:rsidR="004D7708" w:rsidRDefault="000656C1" w:rsidP="000656C1">
      <w:pPr>
        <w:pStyle w:val="p3"/>
        <w:spacing w:before="0" w:beforeAutospacing="0" w:after="0" w:afterAutospacing="0"/>
      </w:pPr>
      <w:r>
        <w:t>О порядке предоставлении депутатами</w:t>
      </w:r>
      <w:r w:rsidR="004D7708">
        <w:t xml:space="preserve"> Совета депутатов </w:t>
      </w:r>
    </w:p>
    <w:p w:rsidR="004D7708" w:rsidRDefault="004D7708" w:rsidP="000656C1">
      <w:pPr>
        <w:pStyle w:val="p3"/>
        <w:spacing w:before="0" w:beforeAutospacing="0" w:after="0" w:afterAutospacing="0"/>
      </w:pPr>
      <w:r>
        <w:t xml:space="preserve">МО «Котельское </w:t>
      </w:r>
      <w:r w:rsidR="00E27217">
        <w:t>сельское</w:t>
      </w:r>
      <w:bookmarkStart w:id="0" w:name="_GoBack"/>
      <w:bookmarkEnd w:id="0"/>
      <w:r>
        <w:t xml:space="preserve"> поселение» Кингисеппского </w:t>
      </w:r>
    </w:p>
    <w:p w:rsidR="004D7708" w:rsidRDefault="004D7708" w:rsidP="000656C1">
      <w:pPr>
        <w:pStyle w:val="p3"/>
        <w:spacing w:before="0" w:beforeAutospacing="0" w:after="0" w:afterAutospacing="0"/>
      </w:pPr>
      <w:r>
        <w:t xml:space="preserve">Муниципального района Ленинградской области </w:t>
      </w:r>
    </w:p>
    <w:p w:rsidR="004D7708" w:rsidRDefault="000656C1" w:rsidP="000656C1">
      <w:pPr>
        <w:pStyle w:val="p3"/>
        <w:spacing w:before="0" w:beforeAutospacing="0" w:after="0" w:afterAutospacing="0"/>
      </w:pPr>
      <w:r>
        <w:t xml:space="preserve">сведений о своих </w:t>
      </w:r>
      <w:r w:rsidR="004D7708">
        <w:t xml:space="preserve"> </w:t>
      </w:r>
      <w:r>
        <w:t xml:space="preserve">доходах, расходах, об имуществе и </w:t>
      </w:r>
    </w:p>
    <w:p w:rsidR="004D7708" w:rsidRDefault="000656C1" w:rsidP="000656C1">
      <w:pPr>
        <w:pStyle w:val="p3"/>
        <w:spacing w:before="0" w:beforeAutospacing="0" w:after="0" w:afterAutospacing="0"/>
      </w:pPr>
      <w:r>
        <w:t>обязательствах</w:t>
      </w:r>
      <w:r w:rsidR="004D7708">
        <w:t xml:space="preserve"> </w:t>
      </w:r>
      <w:r>
        <w:t>имущественного характера, а также сведений</w:t>
      </w:r>
    </w:p>
    <w:p w:rsidR="004D7708" w:rsidRDefault="000656C1" w:rsidP="000656C1">
      <w:pPr>
        <w:pStyle w:val="p3"/>
        <w:spacing w:before="0" w:beforeAutospacing="0" w:after="0" w:afterAutospacing="0"/>
      </w:pPr>
      <w:r>
        <w:t>о доходах,</w:t>
      </w:r>
      <w:r w:rsidR="004D7708">
        <w:t xml:space="preserve"> </w:t>
      </w:r>
      <w:r>
        <w:t xml:space="preserve">расходах, об имуществе и обязательствах </w:t>
      </w:r>
    </w:p>
    <w:p w:rsidR="004D7708" w:rsidRDefault="000656C1" w:rsidP="000656C1">
      <w:pPr>
        <w:pStyle w:val="p3"/>
        <w:spacing w:before="0" w:beforeAutospacing="0" w:after="0" w:afterAutospacing="0"/>
      </w:pPr>
      <w:r>
        <w:t>имущественного</w:t>
      </w:r>
      <w:r w:rsidR="004D7708">
        <w:t xml:space="preserve"> </w:t>
      </w:r>
      <w:r>
        <w:t xml:space="preserve">характера своих супруги (супруга) и </w:t>
      </w:r>
    </w:p>
    <w:p w:rsidR="000656C1" w:rsidRDefault="000656C1" w:rsidP="000656C1">
      <w:pPr>
        <w:pStyle w:val="p3"/>
        <w:spacing w:before="0" w:beforeAutospacing="0" w:after="0" w:afterAutospacing="0"/>
      </w:pPr>
      <w:r>
        <w:t xml:space="preserve">несовершеннолетних </w:t>
      </w:r>
      <w:r w:rsidR="004D7708">
        <w:t xml:space="preserve"> </w:t>
      </w:r>
      <w:r>
        <w:t>детей</w:t>
      </w:r>
    </w:p>
    <w:p w:rsidR="000656C1" w:rsidRDefault="000656C1" w:rsidP="000656C1">
      <w:pPr>
        <w:pStyle w:val="p3"/>
        <w:spacing w:before="0" w:beforeAutospacing="0" w:after="0" w:afterAutospacing="0"/>
      </w:pPr>
    </w:p>
    <w:p w:rsidR="000656C1" w:rsidRDefault="005D1849" w:rsidP="000656C1">
      <w:pPr>
        <w:pStyle w:val="p5"/>
        <w:spacing w:before="0" w:beforeAutospacing="0" w:after="0" w:afterAutospacing="0"/>
        <w:jc w:val="both"/>
      </w:pPr>
      <w:r>
        <w:t xml:space="preserve">           </w:t>
      </w:r>
      <w:r w:rsidR="000656C1">
        <w:t>В целях совершенствования системы противодействия коррупции в МО «Котельское сельское поселение» Кингисеппского муниципального района Ленинградской области, обеспечения эффективности деятельности органов местного самоуправления,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25.12.2008 года № 273-ФЗ «О противодействии коррупции», Федеральным законом от 3 ноября 2015 года № 303-ФЗ « О внесении изменений в отдельные законодательные акты Российской Федерации», Уставом</w:t>
      </w:r>
      <w:r w:rsidR="000656C1">
        <w:rPr>
          <w:rStyle w:val="s2"/>
        </w:rPr>
        <w:t xml:space="preserve"> </w:t>
      </w:r>
      <w:r w:rsidR="000656C1">
        <w:t>МО «Котельское сельское поселение» Кингисеппского муниципального района Ленинградской области Совет депутатов МО «Котельское сельское поселение»  поселения Кингисеппского муниципального района Ленинградской области</w:t>
      </w:r>
    </w:p>
    <w:p w:rsidR="000656C1" w:rsidRDefault="000656C1" w:rsidP="000656C1">
      <w:pPr>
        <w:pStyle w:val="p6"/>
        <w:spacing w:before="0" w:beforeAutospacing="0" w:after="0" w:afterAutospacing="0"/>
        <w:jc w:val="center"/>
        <w:rPr>
          <w:b/>
        </w:rPr>
      </w:pPr>
      <w:r w:rsidRPr="000656C1">
        <w:rPr>
          <w:b/>
        </w:rPr>
        <w:t>РЕШИЛ:</w:t>
      </w:r>
    </w:p>
    <w:p w:rsidR="004D7708" w:rsidRPr="000656C1" w:rsidRDefault="004D7708" w:rsidP="000656C1">
      <w:pPr>
        <w:pStyle w:val="p6"/>
        <w:spacing w:before="0" w:beforeAutospacing="0" w:after="0" w:afterAutospacing="0"/>
        <w:jc w:val="center"/>
        <w:rPr>
          <w:b/>
        </w:rPr>
      </w:pPr>
    </w:p>
    <w:p w:rsidR="004D7708" w:rsidRDefault="005D1849" w:rsidP="000656C1">
      <w:pPr>
        <w:pStyle w:val="p5"/>
        <w:spacing w:before="0" w:beforeAutospacing="0" w:after="0" w:afterAutospacing="0"/>
        <w:jc w:val="both"/>
      </w:pPr>
      <w:r>
        <w:rPr>
          <w:rStyle w:val="s3"/>
        </w:rPr>
        <w:t xml:space="preserve">          </w:t>
      </w:r>
      <w:r w:rsidR="000656C1">
        <w:rPr>
          <w:rStyle w:val="s3"/>
        </w:rPr>
        <w:t>1.</w:t>
      </w:r>
      <w:r w:rsidR="000656C1">
        <w:t xml:space="preserve"> Утвердить Положение о предоставлении депутатами Совета депутатов МО  «Котельское сельское поселение» Кингисеппского муниципального района Ленинградской области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(приложение №1).</w:t>
      </w:r>
    </w:p>
    <w:p w:rsidR="000656C1" w:rsidRDefault="005D1849" w:rsidP="000656C1">
      <w:pPr>
        <w:pStyle w:val="p5"/>
        <w:spacing w:before="0" w:beforeAutospacing="0" w:after="0" w:afterAutospacing="0"/>
        <w:jc w:val="both"/>
      </w:pPr>
      <w:r>
        <w:t xml:space="preserve">           </w:t>
      </w:r>
      <w:r w:rsidR="000656C1">
        <w:t>2. Утвердить состав Комиссии Совета депутатов МО «Котельское сельское поселение» Кингисеппского муниципального района Ленинградской области по проверке сведений о доходах, расходах, об имуществе и обязательствах имущественного характера депутатов, а также сведений о доходах, расходах, об имуществе и обязательствах имущественного характера их супруги (супруга) и несовершеннолетних детей (приложение №2).</w:t>
      </w:r>
    </w:p>
    <w:p w:rsidR="000656C1" w:rsidRDefault="004D7708" w:rsidP="000656C1">
      <w:pPr>
        <w:pStyle w:val="p5"/>
        <w:spacing w:before="0" w:beforeAutospacing="0" w:after="0" w:afterAutospacing="0"/>
        <w:jc w:val="both"/>
      </w:pPr>
      <w:r>
        <w:t xml:space="preserve">          </w:t>
      </w:r>
      <w:r w:rsidR="000656C1">
        <w:t>3.Настоящее решение вступает в силу с момента подписания.</w:t>
      </w:r>
    </w:p>
    <w:p w:rsidR="000656C1" w:rsidRPr="0084629B" w:rsidRDefault="000656C1" w:rsidP="000656C1">
      <w:pPr>
        <w:spacing w:after="0" w:line="240" w:lineRule="auto"/>
        <w:ind w:right="247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656C1" w:rsidRPr="000656C1" w:rsidRDefault="000656C1" w:rsidP="00065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6C1">
        <w:rPr>
          <w:rFonts w:ascii="Times New Roman" w:hAnsi="Times New Roman" w:cs="Times New Roman"/>
          <w:sz w:val="24"/>
          <w:szCs w:val="24"/>
        </w:rPr>
        <w:t>Глава МО «Котельское</w:t>
      </w:r>
    </w:p>
    <w:p w:rsidR="009330B1" w:rsidRDefault="000656C1" w:rsidP="004D77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6C1">
        <w:rPr>
          <w:rFonts w:ascii="Times New Roman" w:hAnsi="Times New Roman" w:cs="Times New Roman"/>
          <w:sz w:val="24"/>
          <w:szCs w:val="24"/>
        </w:rPr>
        <w:t>сельское поселение»                                                                           Н.А. Таршев</w:t>
      </w:r>
    </w:p>
    <w:p w:rsidR="004D7708" w:rsidRDefault="004D7708" w:rsidP="004D77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0B1" w:rsidRPr="002E780B" w:rsidRDefault="009330B1" w:rsidP="009330B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E780B">
        <w:rPr>
          <w:rFonts w:ascii="Times New Roman" w:hAnsi="Times New Roman"/>
          <w:sz w:val="24"/>
          <w:szCs w:val="24"/>
        </w:rPr>
        <w:t>Приложение № 1</w:t>
      </w:r>
    </w:p>
    <w:p w:rsidR="009330B1" w:rsidRDefault="009330B1" w:rsidP="009330B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="004D7708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E780B">
        <w:rPr>
          <w:rFonts w:ascii="Times New Roman" w:hAnsi="Times New Roman"/>
          <w:sz w:val="24"/>
          <w:szCs w:val="24"/>
        </w:rPr>
        <w:t xml:space="preserve">к решению </w:t>
      </w:r>
      <w:r w:rsidR="004D7708">
        <w:rPr>
          <w:rFonts w:ascii="Times New Roman" w:hAnsi="Times New Roman"/>
          <w:sz w:val="24"/>
          <w:szCs w:val="24"/>
        </w:rPr>
        <w:t xml:space="preserve">Совета депутатов </w:t>
      </w:r>
    </w:p>
    <w:p w:rsidR="004D7708" w:rsidRPr="002E780B" w:rsidRDefault="004D7708" w:rsidP="009330B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МО «Котельское сельское поселение»</w:t>
      </w:r>
    </w:p>
    <w:p w:rsidR="009330B1" w:rsidRDefault="009330B1" w:rsidP="009330B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E780B">
        <w:rPr>
          <w:rFonts w:ascii="Times New Roman" w:hAnsi="Times New Roman"/>
          <w:sz w:val="24"/>
          <w:szCs w:val="24"/>
        </w:rPr>
        <w:t>от</w:t>
      </w:r>
      <w:r w:rsidR="004D7708">
        <w:rPr>
          <w:rFonts w:ascii="Times New Roman" w:hAnsi="Times New Roman"/>
          <w:sz w:val="24"/>
          <w:szCs w:val="24"/>
        </w:rPr>
        <w:t xml:space="preserve"> 27.10</w:t>
      </w:r>
      <w:r>
        <w:rPr>
          <w:rFonts w:ascii="Times New Roman" w:hAnsi="Times New Roman"/>
          <w:sz w:val="24"/>
          <w:szCs w:val="24"/>
        </w:rPr>
        <w:t>.2016г.</w:t>
      </w:r>
      <w:r w:rsidRPr="002E780B">
        <w:rPr>
          <w:rFonts w:ascii="Times New Roman" w:hAnsi="Times New Roman"/>
          <w:sz w:val="24"/>
          <w:szCs w:val="24"/>
        </w:rPr>
        <w:t xml:space="preserve"> № </w:t>
      </w:r>
      <w:r w:rsidR="004D7708">
        <w:rPr>
          <w:rFonts w:ascii="Times New Roman" w:hAnsi="Times New Roman"/>
          <w:sz w:val="24"/>
          <w:szCs w:val="24"/>
        </w:rPr>
        <w:t>117</w:t>
      </w:r>
    </w:p>
    <w:p w:rsidR="009330B1" w:rsidRDefault="009330B1" w:rsidP="009330B1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9330B1" w:rsidRPr="005961B6" w:rsidRDefault="009330B1" w:rsidP="009330B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961B6">
        <w:rPr>
          <w:rFonts w:ascii="Times New Roman" w:hAnsi="Times New Roman"/>
          <w:b/>
          <w:sz w:val="24"/>
          <w:szCs w:val="24"/>
        </w:rPr>
        <w:t>Положение</w:t>
      </w:r>
    </w:p>
    <w:p w:rsidR="009330B1" w:rsidRPr="005961B6" w:rsidRDefault="009330B1" w:rsidP="009330B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961B6">
        <w:rPr>
          <w:rFonts w:ascii="Times New Roman" w:hAnsi="Times New Roman"/>
          <w:b/>
          <w:sz w:val="24"/>
          <w:szCs w:val="24"/>
        </w:rPr>
        <w:t xml:space="preserve">о предоставлении депутатами </w:t>
      </w:r>
      <w:r>
        <w:rPr>
          <w:rFonts w:ascii="Times New Roman" w:hAnsi="Times New Roman"/>
          <w:b/>
          <w:sz w:val="24"/>
          <w:szCs w:val="24"/>
        </w:rPr>
        <w:t xml:space="preserve">Совета депутатов </w:t>
      </w:r>
      <w:r w:rsidRPr="009330B1">
        <w:rPr>
          <w:rFonts w:ascii="Times New Roman" w:hAnsi="Times New Roman"/>
          <w:b/>
          <w:sz w:val="24"/>
          <w:szCs w:val="24"/>
        </w:rPr>
        <w:t>МО «Котельское сельское поселение»</w:t>
      </w:r>
      <w:r>
        <w:rPr>
          <w:rFonts w:ascii="Times New Roman" w:hAnsi="Times New Roman"/>
          <w:b/>
          <w:sz w:val="24"/>
          <w:szCs w:val="24"/>
        </w:rPr>
        <w:t xml:space="preserve"> Кингисеппского района Ленинградской области </w:t>
      </w:r>
      <w:r w:rsidRPr="005961B6">
        <w:rPr>
          <w:rFonts w:ascii="Times New Roman" w:hAnsi="Times New Roman"/>
          <w:b/>
          <w:sz w:val="24"/>
          <w:szCs w:val="24"/>
        </w:rPr>
        <w:t>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9330B1" w:rsidRPr="005961B6" w:rsidRDefault="009330B1" w:rsidP="009330B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961B6">
        <w:rPr>
          <w:rFonts w:ascii="Times New Roman" w:hAnsi="Times New Roman"/>
          <w:b/>
          <w:sz w:val="24"/>
          <w:szCs w:val="24"/>
        </w:rPr>
        <w:t>(далее по тексту - Положение)</w:t>
      </w:r>
    </w:p>
    <w:p w:rsidR="009330B1" w:rsidRPr="00976C7C" w:rsidRDefault="009330B1" w:rsidP="009330B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330B1" w:rsidRPr="00976C7C" w:rsidRDefault="009330B1" w:rsidP="009330B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76C7C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9330B1" w:rsidRPr="00976C7C" w:rsidRDefault="009330B1" w:rsidP="009330B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1. Настоящее Положение определяет порядок пред</w:t>
      </w:r>
      <w:r>
        <w:rPr>
          <w:rFonts w:ascii="Times New Roman" w:hAnsi="Times New Roman"/>
          <w:sz w:val="24"/>
          <w:szCs w:val="24"/>
        </w:rPr>
        <w:t>о</w:t>
      </w:r>
      <w:r w:rsidRPr="00976C7C">
        <w:rPr>
          <w:rFonts w:ascii="Times New Roman" w:hAnsi="Times New Roman"/>
          <w:sz w:val="24"/>
          <w:szCs w:val="24"/>
        </w:rPr>
        <w:t xml:space="preserve">ставления депутатами </w:t>
      </w:r>
      <w:r>
        <w:rPr>
          <w:rFonts w:ascii="Times New Roman" w:hAnsi="Times New Roman"/>
          <w:sz w:val="24"/>
          <w:szCs w:val="24"/>
        </w:rPr>
        <w:t xml:space="preserve">Совета депутатов </w:t>
      </w:r>
      <w:r w:rsidRPr="009330B1">
        <w:rPr>
          <w:rFonts w:ascii="Times New Roman" w:hAnsi="Times New Roman"/>
          <w:sz w:val="24"/>
          <w:szCs w:val="24"/>
        </w:rPr>
        <w:t>МО  «Котельское сельское поселение»</w:t>
      </w:r>
      <w:r>
        <w:rPr>
          <w:rFonts w:ascii="Times New Roman" w:hAnsi="Times New Roman"/>
          <w:sz w:val="24"/>
          <w:szCs w:val="24"/>
        </w:rPr>
        <w:t xml:space="preserve"> Кингисеппского</w:t>
      </w:r>
      <w:r w:rsidRPr="00976C7C">
        <w:rPr>
          <w:rFonts w:ascii="Times New Roman" w:hAnsi="Times New Roman"/>
          <w:sz w:val="24"/>
          <w:szCs w:val="24"/>
        </w:rPr>
        <w:t xml:space="preserve"> муниципального района </w:t>
      </w:r>
      <w:r>
        <w:rPr>
          <w:rFonts w:ascii="Times New Roman" w:hAnsi="Times New Roman"/>
          <w:sz w:val="24"/>
          <w:szCs w:val="24"/>
        </w:rPr>
        <w:t xml:space="preserve">Ленинградской области </w:t>
      </w:r>
      <w:r w:rsidRPr="00976C7C">
        <w:rPr>
          <w:rFonts w:ascii="Times New Roman" w:hAnsi="Times New Roman"/>
          <w:sz w:val="24"/>
          <w:szCs w:val="24"/>
        </w:rPr>
        <w:t>сведений о своих доходах, расходах, имуществе, обязательствах имущественного характера, а также сведений о доходах, расходах, имуществе, обязательствах имущественного характера своих супруги (супруга) и несовершеннолетних детей, порядок деятельности Комиссии по контролю за достоверностью сведений о доходах, расходах, об имуществе и обязательствах имущественного характера, представляемых депутатами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6C7C">
        <w:rPr>
          <w:rFonts w:ascii="Times New Roman" w:hAnsi="Times New Roman"/>
          <w:sz w:val="24"/>
          <w:szCs w:val="24"/>
        </w:rPr>
        <w:t>(далее Комиссия), порядок проверки представляемых депутатами сведений, размещения их на официальном сайте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30B1">
        <w:rPr>
          <w:rFonts w:ascii="Times New Roman" w:hAnsi="Times New Roman"/>
          <w:sz w:val="24"/>
          <w:szCs w:val="24"/>
        </w:rPr>
        <w:t>МО  «Котельское сельское поселение»</w:t>
      </w:r>
      <w:r>
        <w:rPr>
          <w:rFonts w:ascii="Times New Roman" w:hAnsi="Times New Roman"/>
          <w:sz w:val="24"/>
          <w:szCs w:val="24"/>
        </w:rPr>
        <w:t xml:space="preserve"> Кингисеппского</w:t>
      </w:r>
      <w:r w:rsidRPr="00976C7C">
        <w:rPr>
          <w:rFonts w:ascii="Times New Roman" w:hAnsi="Times New Roman"/>
          <w:sz w:val="24"/>
          <w:szCs w:val="24"/>
        </w:rPr>
        <w:t xml:space="preserve"> муниципального района </w:t>
      </w:r>
      <w:r>
        <w:rPr>
          <w:rFonts w:ascii="Times New Roman" w:hAnsi="Times New Roman"/>
          <w:sz w:val="24"/>
          <w:szCs w:val="24"/>
        </w:rPr>
        <w:t>Ленинградской  области</w:t>
      </w:r>
      <w:r w:rsidRPr="00976C7C">
        <w:rPr>
          <w:rFonts w:ascii="Times New Roman" w:hAnsi="Times New Roman"/>
          <w:sz w:val="24"/>
          <w:szCs w:val="24"/>
        </w:rPr>
        <w:t>.</w:t>
      </w:r>
    </w:p>
    <w:p w:rsidR="009330B1" w:rsidRPr="00976C7C" w:rsidRDefault="009330B1" w:rsidP="009330B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330B1" w:rsidRPr="00976C7C" w:rsidRDefault="009330B1" w:rsidP="009330B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76C7C">
        <w:rPr>
          <w:rFonts w:ascii="Times New Roman" w:hAnsi="Times New Roman"/>
          <w:b/>
          <w:sz w:val="24"/>
          <w:szCs w:val="24"/>
        </w:rPr>
        <w:t>2. Порядок представления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9330B1" w:rsidRPr="00976C7C" w:rsidRDefault="009330B1" w:rsidP="009330B1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2.</w:t>
      </w:r>
      <w:bookmarkStart w:id="1" w:name="Par42"/>
      <w:bookmarkStart w:id="2" w:name="Par45"/>
      <w:bookmarkEnd w:id="1"/>
      <w:bookmarkEnd w:id="2"/>
      <w:r>
        <w:rPr>
          <w:rFonts w:ascii="Times New Roman" w:hAnsi="Times New Roman"/>
          <w:sz w:val="24"/>
          <w:szCs w:val="24"/>
        </w:rPr>
        <w:t>1.</w:t>
      </w:r>
      <w:r w:rsidRPr="00976C7C">
        <w:rPr>
          <w:rFonts w:ascii="Times New Roman" w:hAnsi="Times New Roman"/>
          <w:sz w:val="24"/>
          <w:szCs w:val="24"/>
        </w:rPr>
        <w:t xml:space="preserve"> Депутат</w:t>
      </w:r>
      <w:r w:rsidRPr="00C272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Совета депутатов </w:t>
      </w:r>
      <w:r w:rsidRPr="009330B1">
        <w:rPr>
          <w:rFonts w:ascii="Times New Roman" w:hAnsi="Times New Roman"/>
          <w:sz w:val="24"/>
          <w:szCs w:val="24"/>
        </w:rPr>
        <w:t>МО  «Котельское сельское поселение»</w:t>
      </w:r>
      <w:r>
        <w:rPr>
          <w:rFonts w:ascii="Times New Roman" w:hAnsi="Times New Roman"/>
          <w:sz w:val="24"/>
          <w:szCs w:val="24"/>
        </w:rPr>
        <w:t xml:space="preserve"> Кингисеппского</w:t>
      </w:r>
      <w:r w:rsidRPr="00976C7C">
        <w:rPr>
          <w:rFonts w:ascii="Times New Roman" w:hAnsi="Times New Roman"/>
          <w:sz w:val="24"/>
          <w:szCs w:val="24"/>
        </w:rPr>
        <w:t xml:space="preserve"> муниципального района </w:t>
      </w:r>
      <w:r>
        <w:rPr>
          <w:rFonts w:ascii="Times New Roman" w:hAnsi="Times New Roman"/>
          <w:sz w:val="24"/>
          <w:szCs w:val="24"/>
        </w:rPr>
        <w:t>Ленинградской области</w:t>
      </w:r>
      <w:r w:rsidRPr="00976C7C">
        <w:rPr>
          <w:rFonts w:ascii="Times New Roman" w:hAnsi="Times New Roman"/>
          <w:sz w:val="24"/>
          <w:szCs w:val="24"/>
        </w:rPr>
        <w:t xml:space="preserve"> (далее - депутат) ежегодно не позднее 1 апреля года, следующего за отчетным финансовым годом, представляет в Комиссию</w:t>
      </w:r>
      <w:r w:rsidRPr="00976C7C">
        <w:rPr>
          <w:rFonts w:ascii="Times New Roman" w:hAnsi="Times New Roman"/>
          <w:b/>
          <w:sz w:val="24"/>
          <w:szCs w:val="24"/>
        </w:rPr>
        <w:t xml:space="preserve"> </w:t>
      </w:r>
      <w:r w:rsidRPr="00976C7C">
        <w:rPr>
          <w:rFonts w:ascii="Times New Roman" w:hAnsi="Times New Roman"/>
          <w:sz w:val="24"/>
          <w:szCs w:val="24"/>
        </w:rPr>
        <w:t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</w:t>
      </w:r>
      <w:r w:rsidRPr="00976C7C">
        <w:rPr>
          <w:rFonts w:ascii="Times New Roman" w:hAnsi="Times New Roman"/>
          <w:sz w:val="24"/>
          <w:szCs w:val="24"/>
        </w:rPr>
        <w:t xml:space="preserve"> Депутат представляет ежегодно: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 xml:space="preserve">1) сведения о своих доходах, полученных за отчетный период (с 1 января по 31 декабря) от всех источников (включая заработную плату,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 по форме </w:t>
      </w:r>
      <w:hyperlink r:id="rId7" w:anchor="Par197" w:history="1">
        <w:r w:rsidRPr="00976C7C">
          <w:rPr>
            <w:rStyle w:val="a4"/>
            <w:rFonts w:ascii="Times New Roman" w:hAnsi="Times New Roman"/>
            <w:sz w:val="24"/>
            <w:szCs w:val="24"/>
          </w:rPr>
          <w:t>справки</w:t>
        </w:r>
      </w:hyperlink>
      <w:r w:rsidRPr="00976C7C">
        <w:rPr>
          <w:rFonts w:ascii="Times New Roman" w:hAnsi="Times New Roman"/>
          <w:sz w:val="24"/>
          <w:szCs w:val="24"/>
        </w:rPr>
        <w:t xml:space="preserve"> согласно приложению 3 к настоящему Положению;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 xml:space="preserve">2)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 по формам </w:t>
      </w:r>
      <w:hyperlink r:id="rId8" w:anchor="Par539" w:history="1">
        <w:r w:rsidRPr="00976C7C">
          <w:rPr>
            <w:rStyle w:val="a4"/>
            <w:rFonts w:ascii="Times New Roman" w:hAnsi="Times New Roman"/>
            <w:sz w:val="24"/>
            <w:szCs w:val="24"/>
          </w:rPr>
          <w:t>справки</w:t>
        </w:r>
      </w:hyperlink>
      <w:r w:rsidRPr="00976C7C">
        <w:rPr>
          <w:rFonts w:ascii="Times New Roman" w:hAnsi="Times New Roman"/>
          <w:sz w:val="24"/>
          <w:szCs w:val="24"/>
        </w:rPr>
        <w:t xml:space="preserve"> согласно приложению 3 к настоящему Положению;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 xml:space="preserve">3) сведения о своих расходах по каждой сделке, совершенной за отчетный период (с 1 января по 31 декабря) по приобретению земельного участка, другого объекта недвижимости, транспортного средства, ценных бумаг, акций (долей участия, паев в </w:t>
      </w:r>
      <w:r w:rsidRPr="00976C7C">
        <w:rPr>
          <w:rFonts w:ascii="Times New Roman" w:hAnsi="Times New Roman"/>
          <w:sz w:val="24"/>
          <w:szCs w:val="24"/>
        </w:rPr>
        <w:lastRenderedPageBreak/>
        <w:t xml:space="preserve">уставных (складочных) капиталах организаций), если сумма сделки превышает общий доход депутата и его супруги (супруга) за три последних года, предшествующих </w:t>
      </w:r>
      <w:r>
        <w:rPr>
          <w:rFonts w:ascii="Times New Roman" w:hAnsi="Times New Roman"/>
          <w:sz w:val="24"/>
          <w:szCs w:val="24"/>
        </w:rPr>
        <w:t>отчетному периоду</w:t>
      </w:r>
      <w:r w:rsidRPr="00976C7C">
        <w:rPr>
          <w:rFonts w:ascii="Times New Roman" w:hAnsi="Times New Roman"/>
          <w:sz w:val="24"/>
          <w:szCs w:val="24"/>
        </w:rPr>
        <w:t xml:space="preserve">, и об источниках получения средств, за счет которых совершена сделка по форме справки согласно </w:t>
      </w:r>
      <w:hyperlink r:id="rId9" w:anchor="Par891" w:history="1">
        <w:r w:rsidRPr="00976C7C">
          <w:rPr>
            <w:rStyle w:val="a4"/>
            <w:rFonts w:ascii="Times New Roman" w:hAnsi="Times New Roman"/>
            <w:sz w:val="24"/>
            <w:szCs w:val="24"/>
          </w:rPr>
          <w:t xml:space="preserve">приложению </w:t>
        </w:r>
        <w:r>
          <w:rPr>
            <w:rStyle w:val="a4"/>
            <w:rFonts w:ascii="Times New Roman" w:hAnsi="Times New Roman"/>
            <w:sz w:val="24"/>
            <w:szCs w:val="24"/>
          </w:rPr>
          <w:t xml:space="preserve">№ </w:t>
        </w:r>
        <w:r w:rsidRPr="00976C7C">
          <w:rPr>
            <w:rStyle w:val="a4"/>
            <w:rFonts w:ascii="Times New Roman" w:hAnsi="Times New Roman"/>
            <w:sz w:val="24"/>
            <w:szCs w:val="24"/>
          </w:rPr>
          <w:t>3</w:t>
        </w:r>
      </w:hyperlink>
      <w:r w:rsidRPr="00976C7C">
        <w:rPr>
          <w:rFonts w:ascii="Times New Roman" w:hAnsi="Times New Roman"/>
          <w:sz w:val="24"/>
          <w:szCs w:val="24"/>
        </w:rPr>
        <w:t xml:space="preserve"> к настоящему Положению;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 xml:space="preserve">4) сведения о расходах своих супруги (супруга) и несовершеннолетних детей по каждой сделке, совершенной за отчетный период (с 1 января по 31 декабря)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депутата и его супруги (супруга) за три последних года, предшествующих </w:t>
      </w:r>
      <w:r>
        <w:rPr>
          <w:rFonts w:ascii="Times New Roman" w:hAnsi="Times New Roman"/>
          <w:sz w:val="24"/>
          <w:szCs w:val="24"/>
        </w:rPr>
        <w:t>отчетному периоду</w:t>
      </w:r>
      <w:r w:rsidRPr="00976C7C">
        <w:rPr>
          <w:rFonts w:ascii="Times New Roman" w:hAnsi="Times New Roman"/>
          <w:sz w:val="24"/>
          <w:szCs w:val="24"/>
        </w:rPr>
        <w:t xml:space="preserve">, и об источниках получения средств, за счет которых совершена сделка по форме справки согласно 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hyperlink r:id="rId10" w:anchor="Par976" w:history="1">
        <w:r w:rsidRPr="00976C7C">
          <w:rPr>
            <w:rStyle w:val="a4"/>
            <w:rFonts w:ascii="Times New Roman" w:hAnsi="Times New Roman"/>
            <w:sz w:val="24"/>
            <w:szCs w:val="24"/>
          </w:rPr>
          <w:t>3</w:t>
        </w:r>
      </w:hyperlink>
      <w:r w:rsidRPr="00976C7C">
        <w:rPr>
          <w:rFonts w:ascii="Times New Roman" w:hAnsi="Times New Roman"/>
          <w:sz w:val="24"/>
          <w:szCs w:val="24"/>
        </w:rPr>
        <w:t xml:space="preserve"> к настоящему Положению.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</w:t>
      </w:r>
      <w:r w:rsidRPr="00976C7C">
        <w:rPr>
          <w:rFonts w:ascii="Times New Roman" w:hAnsi="Times New Roman"/>
          <w:sz w:val="24"/>
          <w:szCs w:val="24"/>
        </w:rPr>
        <w:t xml:space="preserve"> Сведения о доходах, расходах, об имуществе и обязательствах имущественного характера представляются в соответствии с регистрационными, правоустанавливающими и иными установленными законодательством документами.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</w:t>
      </w:r>
      <w:r w:rsidRPr="00976C7C">
        <w:rPr>
          <w:rFonts w:ascii="Times New Roman" w:hAnsi="Times New Roman"/>
          <w:sz w:val="24"/>
          <w:szCs w:val="24"/>
        </w:rPr>
        <w:t>. В случае если депутат обнаружил, что в представленных им сведениях о доходах, расходах, об имуществе и обязательствах имущественного характера не отражены или не полностью отражены какие-либо сведения</w:t>
      </w:r>
      <w:r>
        <w:rPr>
          <w:rFonts w:ascii="Times New Roman" w:hAnsi="Times New Roman"/>
          <w:sz w:val="24"/>
          <w:szCs w:val="24"/>
        </w:rPr>
        <w:t>,</w:t>
      </w:r>
      <w:r w:rsidRPr="00976C7C">
        <w:rPr>
          <w:rFonts w:ascii="Times New Roman" w:hAnsi="Times New Roman"/>
          <w:sz w:val="24"/>
          <w:szCs w:val="24"/>
        </w:rPr>
        <w:t xml:space="preserve"> либо имеются ошибки, он вправе представить уточненные сведения в порядке, установленном настоящим Положением.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</w:t>
      </w:r>
      <w:r w:rsidRPr="00976C7C">
        <w:rPr>
          <w:rFonts w:ascii="Times New Roman" w:hAnsi="Times New Roman"/>
          <w:sz w:val="24"/>
          <w:szCs w:val="24"/>
        </w:rPr>
        <w:t xml:space="preserve">. Уточненные сведения, представленные депутатом после истечения срока, указанного в </w:t>
      </w:r>
      <w:hyperlink r:id="rId11" w:anchor="Par45" w:history="1">
        <w:r w:rsidRPr="00976C7C">
          <w:rPr>
            <w:rStyle w:val="a4"/>
            <w:rFonts w:ascii="Times New Roman" w:hAnsi="Times New Roman"/>
            <w:sz w:val="24"/>
            <w:szCs w:val="24"/>
          </w:rPr>
          <w:t>пункте</w:t>
        </w:r>
      </w:hyperlink>
      <w:r w:rsidRPr="00976C7C">
        <w:rPr>
          <w:rFonts w:ascii="Times New Roman" w:hAnsi="Times New Roman"/>
          <w:sz w:val="24"/>
          <w:szCs w:val="24"/>
        </w:rPr>
        <w:t xml:space="preserve"> 2 настоящего Положения, не считаются представленными с нарушением срока при условии, что они представлены до начала проведения проверки их достоверности в установленном порядке.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</w:t>
      </w:r>
      <w:r w:rsidRPr="00976C7C">
        <w:rPr>
          <w:rFonts w:ascii="Times New Roman" w:hAnsi="Times New Roman"/>
          <w:sz w:val="24"/>
          <w:szCs w:val="24"/>
        </w:rPr>
        <w:t xml:space="preserve">. О фактах непредставления депутатом сведений о доходах, расходах, об имуществе и обязательствах имущественного характера Комиссия в срок до 1 мая года, следующего за отчетным финансовым годом, информирует </w:t>
      </w:r>
      <w:r>
        <w:rPr>
          <w:rFonts w:ascii="Times New Roman" w:hAnsi="Times New Roman"/>
          <w:sz w:val="24"/>
          <w:szCs w:val="24"/>
        </w:rPr>
        <w:t xml:space="preserve">Совет депутатов </w:t>
      </w:r>
      <w:r w:rsidRPr="009330B1">
        <w:rPr>
          <w:rFonts w:ascii="Times New Roman" w:hAnsi="Times New Roman"/>
          <w:sz w:val="24"/>
          <w:szCs w:val="24"/>
        </w:rPr>
        <w:t>МО  «Котельское сельское поселение»</w:t>
      </w:r>
      <w:r>
        <w:rPr>
          <w:rFonts w:ascii="Times New Roman" w:hAnsi="Times New Roman"/>
          <w:sz w:val="24"/>
          <w:szCs w:val="24"/>
        </w:rPr>
        <w:t xml:space="preserve">  Кингисеппского</w:t>
      </w:r>
      <w:r w:rsidRPr="00976C7C">
        <w:rPr>
          <w:rFonts w:ascii="Times New Roman" w:hAnsi="Times New Roman"/>
          <w:sz w:val="24"/>
          <w:szCs w:val="24"/>
        </w:rPr>
        <w:t xml:space="preserve"> муниципального района </w:t>
      </w:r>
      <w:r>
        <w:rPr>
          <w:rFonts w:ascii="Times New Roman" w:hAnsi="Times New Roman"/>
          <w:sz w:val="24"/>
          <w:szCs w:val="24"/>
        </w:rPr>
        <w:t>Ленинградской области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</w:t>
      </w:r>
      <w:r w:rsidRPr="00976C7C">
        <w:rPr>
          <w:rFonts w:ascii="Times New Roman" w:hAnsi="Times New Roman"/>
          <w:sz w:val="24"/>
          <w:szCs w:val="24"/>
        </w:rPr>
        <w:t>. Сведения о доходах, расходах, об имуществе и обязательствах имущественного характера, представляемые депутатом в соответствии с настоящим Положением,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</w:t>
      </w:r>
      <w:r w:rsidRPr="00976C7C">
        <w:rPr>
          <w:rFonts w:ascii="Times New Roman" w:hAnsi="Times New Roman"/>
          <w:sz w:val="24"/>
          <w:szCs w:val="24"/>
        </w:rPr>
        <w:t>. Члены комиссии, в обязанности которых входит работа с представленными депутатом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законодательством, несут ответственность в соответствии с законодательством Российской Федерации.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2.9</w:t>
      </w:r>
      <w:r w:rsidRPr="00976C7C">
        <w:rPr>
          <w:rFonts w:ascii="Times New Roman" w:hAnsi="Times New Roman"/>
          <w:sz w:val="24"/>
          <w:szCs w:val="24"/>
        </w:rPr>
        <w:t>. В случае непредставления или представления заведомо недостоверных или неполных сведений о доходах, расходах, об имуществе и обязательствах имущественного характера депутат несет ответственность в соответствии с законодательством Российской Федерации.</w:t>
      </w:r>
    </w:p>
    <w:p w:rsidR="009330B1" w:rsidRPr="00976C7C" w:rsidRDefault="009330B1" w:rsidP="009330B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330B1" w:rsidRPr="00976C7C" w:rsidRDefault="009330B1" w:rsidP="009330B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3" w:name="Par69"/>
      <w:bookmarkEnd w:id="3"/>
      <w:r w:rsidRPr="00976C7C">
        <w:rPr>
          <w:rFonts w:ascii="Times New Roman" w:hAnsi="Times New Roman"/>
          <w:b/>
          <w:sz w:val="24"/>
          <w:szCs w:val="24"/>
        </w:rPr>
        <w:t>3. Порядок принятия Комиссией решения о проведении проверки</w:t>
      </w:r>
    </w:p>
    <w:p w:rsidR="009330B1" w:rsidRPr="00976C7C" w:rsidRDefault="009330B1" w:rsidP="009330B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976C7C">
        <w:rPr>
          <w:rFonts w:ascii="Times New Roman" w:hAnsi="Times New Roman"/>
          <w:sz w:val="24"/>
          <w:szCs w:val="24"/>
        </w:rPr>
        <w:t>1. Комиссия проводит проверки: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1) достоверности и полноты сведений о доходах, расходах, об имуществе и обязательствах имущественного характера, представляемых депутатами;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2) соблюдения депутатами ограничений и запретов, установленных федеральными законами.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bookmarkStart w:id="4" w:name="Par75"/>
      <w:bookmarkEnd w:id="4"/>
      <w:r>
        <w:rPr>
          <w:rFonts w:ascii="Times New Roman" w:hAnsi="Times New Roman"/>
          <w:sz w:val="24"/>
          <w:szCs w:val="24"/>
        </w:rPr>
        <w:t>3.2</w:t>
      </w:r>
      <w:r w:rsidRPr="00976C7C">
        <w:rPr>
          <w:rFonts w:ascii="Times New Roman" w:hAnsi="Times New Roman"/>
          <w:sz w:val="24"/>
          <w:szCs w:val="24"/>
        </w:rPr>
        <w:t>. Основанием для проведения проверки является достаточная информация, представленная в письменной форме в установленном порядке: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1) правоохранительными и другими государственными органами;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 xml:space="preserve">2) постоянно действующими руководящими органами политических партий и зарегистрированных в соответствии с законом иных общероссийских общественных </w:t>
      </w:r>
      <w:r w:rsidRPr="00976C7C">
        <w:rPr>
          <w:rFonts w:ascii="Times New Roman" w:hAnsi="Times New Roman"/>
          <w:sz w:val="24"/>
          <w:szCs w:val="24"/>
        </w:rPr>
        <w:lastRenderedPageBreak/>
        <w:t>объединений, не являющихся политическими партиями, а также республиканских отделений политических партий, межрегиональных и республиканских общественных объединений;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76C7C">
        <w:rPr>
          <w:rFonts w:ascii="Times New Roman" w:hAnsi="Times New Roman"/>
          <w:sz w:val="24"/>
          <w:szCs w:val="24"/>
        </w:rPr>
        <w:t>) общероссийскими средствами массовой информации;</w:t>
      </w:r>
    </w:p>
    <w:p w:rsidR="009330B1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976C7C">
        <w:rPr>
          <w:rFonts w:ascii="Times New Roman" w:hAnsi="Times New Roman"/>
          <w:sz w:val="24"/>
          <w:szCs w:val="24"/>
        </w:rPr>
        <w:t xml:space="preserve">) Главой </w:t>
      </w:r>
      <w:r w:rsidRPr="009330B1">
        <w:rPr>
          <w:rFonts w:ascii="Times New Roman" w:hAnsi="Times New Roman"/>
          <w:sz w:val="24"/>
          <w:szCs w:val="24"/>
        </w:rPr>
        <w:t>МО  «Котельское сельское поселение»</w:t>
      </w:r>
      <w:r>
        <w:rPr>
          <w:rFonts w:ascii="Times New Roman" w:hAnsi="Times New Roman"/>
          <w:sz w:val="24"/>
          <w:szCs w:val="24"/>
        </w:rPr>
        <w:t xml:space="preserve"> Кингисеппского муниципального района Ленинградской области. 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976C7C">
        <w:rPr>
          <w:rFonts w:ascii="Times New Roman" w:hAnsi="Times New Roman"/>
          <w:sz w:val="24"/>
          <w:szCs w:val="24"/>
        </w:rPr>
        <w:t>3. Информация анонимного характера не может служить основанием для проведения проверки.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976C7C">
        <w:rPr>
          <w:rFonts w:ascii="Times New Roman" w:hAnsi="Times New Roman"/>
          <w:sz w:val="24"/>
          <w:szCs w:val="24"/>
        </w:rPr>
        <w:t>4. При получении информации, которая может являться основанием для проведения проверки, председатель Комиссии назначает дату заседания комиссии. На данное заседание приглашается (приглашаются) депутат (депутаты), в отношении которого (которых) представлена указанная информация. Если данная информация представлена в отношении депутата - члена Комиссии, то такой депутат не участвует в принятии решения по итогам заседания.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</w:t>
      </w:r>
      <w:r w:rsidRPr="00976C7C">
        <w:rPr>
          <w:rFonts w:ascii="Times New Roman" w:hAnsi="Times New Roman"/>
          <w:sz w:val="24"/>
          <w:szCs w:val="24"/>
        </w:rPr>
        <w:t>. Депутат (депутаты), приглашенный (приглашенные) на заседание Комиссии, вправе представлять пояснения по существу рассматриваемого вопроса, письменную информацию.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76C7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976C7C">
        <w:rPr>
          <w:rFonts w:ascii="Times New Roman" w:hAnsi="Times New Roman"/>
          <w:sz w:val="24"/>
          <w:szCs w:val="24"/>
        </w:rPr>
        <w:t xml:space="preserve"> Члены Комиссии вправе задавать депутату (депутатам) вопросы по предмету рассмотрения.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</w:t>
      </w:r>
      <w:r w:rsidRPr="00976C7C">
        <w:rPr>
          <w:rFonts w:ascii="Times New Roman" w:hAnsi="Times New Roman"/>
          <w:sz w:val="24"/>
          <w:szCs w:val="24"/>
        </w:rPr>
        <w:t>. По итогам заседания Комиссия отдельно по каждому депутату принимает одно из следующих решений: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 xml:space="preserve">1) о проведении соответствующей проверки при наличии основания, указанного в </w:t>
      </w:r>
      <w:hyperlink r:id="rId12" w:anchor="Par75" w:history="1">
        <w:r w:rsidRPr="00976C7C">
          <w:rPr>
            <w:rStyle w:val="a4"/>
            <w:rFonts w:ascii="Times New Roman" w:hAnsi="Times New Roman"/>
            <w:sz w:val="24"/>
            <w:szCs w:val="24"/>
          </w:rPr>
          <w:t>пункте</w:t>
        </w:r>
      </w:hyperlink>
      <w:r w:rsidRPr="00976C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3.1</w:t>
      </w:r>
      <w:r w:rsidRPr="00976C7C">
        <w:rPr>
          <w:rFonts w:ascii="Times New Roman" w:hAnsi="Times New Roman"/>
          <w:sz w:val="24"/>
          <w:szCs w:val="24"/>
        </w:rPr>
        <w:t xml:space="preserve"> настоящего Положения;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 xml:space="preserve">2) об отсутствии необходимости проведения проверки при отсутствии основания, указанного в </w:t>
      </w:r>
      <w:hyperlink r:id="rId13" w:anchor="Par75" w:history="1">
        <w:r w:rsidRPr="00976C7C">
          <w:rPr>
            <w:rStyle w:val="a4"/>
            <w:rFonts w:ascii="Times New Roman" w:hAnsi="Times New Roman"/>
            <w:sz w:val="24"/>
            <w:szCs w:val="24"/>
          </w:rPr>
          <w:t>пункте</w:t>
        </w:r>
      </w:hyperlink>
      <w:r w:rsidRPr="00976C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3.1</w:t>
      </w:r>
      <w:r w:rsidRPr="00976C7C">
        <w:rPr>
          <w:rFonts w:ascii="Times New Roman" w:hAnsi="Times New Roman"/>
          <w:sz w:val="24"/>
          <w:szCs w:val="24"/>
        </w:rPr>
        <w:t xml:space="preserve"> настоящего Положения.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</w:t>
      </w:r>
      <w:r w:rsidRPr="00976C7C">
        <w:rPr>
          <w:rFonts w:ascii="Times New Roman" w:hAnsi="Times New Roman"/>
          <w:sz w:val="24"/>
          <w:szCs w:val="24"/>
        </w:rPr>
        <w:t>. О принятом Комиссией решении об отсутствии необходимости проведения проверки уведомляются субъекты, информация которых явилась основанием для созыва заседания комиссии.</w:t>
      </w:r>
    </w:p>
    <w:p w:rsidR="009330B1" w:rsidRPr="00976C7C" w:rsidRDefault="009330B1" w:rsidP="009330B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330B1" w:rsidRPr="00976C7C" w:rsidRDefault="009330B1" w:rsidP="009330B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5" w:name="Par90"/>
      <w:bookmarkEnd w:id="5"/>
      <w:r w:rsidRPr="00976C7C">
        <w:rPr>
          <w:rFonts w:ascii="Times New Roman" w:hAnsi="Times New Roman"/>
          <w:b/>
          <w:sz w:val="24"/>
          <w:szCs w:val="24"/>
        </w:rPr>
        <w:t>4. Порядок проведения проверок Комиссией</w:t>
      </w:r>
    </w:p>
    <w:p w:rsidR="009330B1" w:rsidRPr="00976C7C" w:rsidRDefault="009330B1" w:rsidP="009330B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</w:t>
      </w:r>
      <w:r w:rsidRPr="00976C7C">
        <w:rPr>
          <w:rFonts w:ascii="Times New Roman" w:hAnsi="Times New Roman"/>
          <w:sz w:val="24"/>
          <w:szCs w:val="24"/>
        </w:rPr>
        <w:t xml:space="preserve">. Проверка осуществляется Комиссией в срок, не превышающий </w:t>
      </w:r>
      <w:r>
        <w:rPr>
          <w:rFonts w:ascii="Times New Roman" w:hAnsi="Times New Roman"/>
          <w:b/>
          <w:sz w:val="24"/>
          <w:szCs w:val="24"/>
        </w:rPr>
        <w:t>____</w:t>
      </w:r>
      <w:r w:rsidRPr="00976C7C">
        <w:rPr>
          <w:rFonts w:ascii="Times New Roman" w:hAnsi="Times New Roman"/>
          <w:b/>
          <w:sz w:val="24"/>
          <w:szCs w:val="24"/>
        </w:rPr>
        <w:t xml:space="preserve"> дней </w:t>
      </w:r>
      <w:r w:rsidRPr="00976C7C">
        <w:rPr>
          <w:rFonts w:ascii="Times New Roman" w:hAnsi="Times New Roman"/>
          <w:sz w:val="24"/>
          <w:szCs w:val="24"/>
        </w:rPr>
        <w:t>со дня принятия решения о ее проведении.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</w:t>
      </w:r>
      <w:r w:rsidRPr="00976C7C">
        <w:rPr>
          <w:rFonts w:ascii="Times New Roman" w:hAnsi="Times New Roman"/>
          <w:sz w:val="24"/>
          <w:szCs w:val="24"/>
        </w:rPr>
        <w:t>. Комиссия в ходе проведения проверки вправе: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1) изучать материалы, представленные депутатом, в отношении которого проводится проверка;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2) получать от депутата, в отношении которого проводится проверка, пояснения по представленным им материалам;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3) направлять запросы в кредитные организации, налоговые органы, органы, осуществляющие государственную регистрацию прав на недвижимое имущество и сделок с ним, об имеющихся у них сведениях о доходах, расходах, об имуществе и обязательствах имущественного характера депутата, его супруги (супруга) и несовершеннолетних детей;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bookmarkStart w:id="6" w:name="Par98"/>
      <w:bookmarkEnd w:id="6"/>
      <w:r w:rsidRPr="00976C7C">
        <w:rPr>
          <w:rFonts w:ascii="Times New Roman" w:hAnsi="Times New Roman"/>
          <w:sz w:val="24"/>
          <w:szCs w:val="24"/>
        </w:rPr>
        <w:t>4) направлять в установленном порядке запросы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органов государственной власти, органы местного самоуправления, на предприятия, в учреждения, организации и общественные объединения об имеющихся у них сведениях: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а) о доходах, расходах, об имуществе и обязательствах имущественного характера, представленных депутатом, в отношении которого проводится проверка;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б) о соблюдении депутатом, в отношении которого проводится проверка, установленных ограничений;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5) наводить справки у физических лиц и получать от них информацию с их согласия.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</w:t>
      </w:r>
      <w:r w:rsidRPr="00976C7C">
        <w:rPr>
          <w:rFonts w:ascii="Times New Roman" w:hAnsi="Times New Roman"/>
          <w:sz w:val="24"/>
          <w:szCs w:val="24"/>
        </w:rPr>
        <w:t xml:space="preserve">. В запросе, предусмотренном </w:t>
      </w:r>
      <w:hyperlink r:id="rId14" w:anchor="Par98" w:history="1">
        <w:r w:rsidRPr="00D1412B">
          <w:rPr>
            <w:rStyle w:val="a4"/>
            <w:rFonts w:ascii="Times New Roman" w:hAnsi="Times New Roman"/>
            <w:sz w:val="24"/>
            <w:szCs w:val="24"/>
          </w:rPr>
          <w:t>подпунктом</w:t>
        </w:r>
      </w:hyperlink>
      <w:r w:rsidRPr="00976C7C">
        <w:rPr>
          <w:rFonts w:ascii="Times New Roman" w:hAnsi="Times New Roman"/>
          <w:sz w:val="24"/>
          <w:szCs w:val="24"/>
        </w:rPr>
        <w:t xml:space="preserve"> 4 пункта </w:t>
      </w:r>
      <w:r>
        <w:rPr>
          <w:rFonts w:ascii="Times New Roman" w:hAnsi="Times New Roman"/>
          <w:sz w:val="24"/>
          <w:szCs w:val="24"/>
        </w:rPr>
        <w:t>4.2</w:t>
      </w:r>
      <w:r w:rsidRPr="00976C7C">
        <w:rPr>
          <w:rFonts w:ascii="Times New Roman" w:hAnsi="Times New Roman"/>
          <w:sz w:val="24"/>
          <w:szCs w:val="24"/>
        </w:rPr>
        <w:t xml:space="preserve"> настоящего Положения, указываются: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lastRenderedPageBreak/>
        <w:t>1) фамилия, имя, отчество руководителя государственного органа или организации, в которые направляется запрос;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2) нормативный акт, на основании которого направляется запрос;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3) фамилия, имя, отчество, дата и место рождения, место регистрации, жительства и (или) пребывания, должность и место работы (службы):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а) депутата и членов его семьи, сведения о доходах, расходах, об имуществе и обязательствах имущественного характера которых проверяются;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б) депутата, в отношении которого имеются сведения о несоблюдении им установленных ограничений;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4) содержание и объем сведений, подлежащих проверке;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5) срок представления запрашиваемых сведений;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6) другие необходимые сведения.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</w:t>
      </w:r>
      <w:r w:rsidRPr="00976C7C">
        <w:rPr>
          <w:rFonts w:ascii="Times New Roman" w:hAnsi="Times New Roman"/>
          <w:sz w:val="24"/>
          <w:szCs w:val="24"/>
        </w:rPr>
        <w:t>. Секретарь Комиссии обеспечивает: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1) уведомление в письменной форме депутата о начале проверки в отношении его - в течение двух рабочих дней со дня принятия соответствующего решения;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2) проведение</w:t>
      </w:r>
      <w:r w:rsidRPr="00D1412B">
        <w:rPr>
          <w:rFonts w:ascii="Times New Roman" w:hAnsi="Times New Roman"/>
          <w:sz w:val="24"/>
          <w:szCs w:val="24"/>
        </w:rPr>
        <w:t>, в случае обращения депутата,</w:t>
      </w:r>
      <w:r w:rsidRPr="00976C7C">
        <w:rPr>
          <w:rFonts w:ascii="Times New Roman" w:hAnsi="Times New Roman"/>
          <w:sz w:val="24"/>
          <w:szCs w:val="24"/>
        </w:rPr>
        <w:t xml:space="preserve"> беседы с ним, в ходе которой он должен быть проинформирован о том, какие сведения, представляемые им, и соблюдение каких установленных ограничений подлежат проверке - в течение семи рабочих дней со дня получения обращения депутата, а при наличии уважительной причины - в срок, согласованный с депутатом.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Par116"/>
      <w:bookmarkEnd w:id="7"/>
      <w:r>
        <w:rPr>
          <w:rFonts w:ascii="Times New Roman" w:hAnsi="Times New Roman"/>
          <w:sz w:val="24"/>
          <w:szCs w:val="24"/>
        </w:rPr>
        <w:t>4.5.</w:t>
      </w:r>
      <w:r w:rsidRPr="00976C7C">
        <w:rPr>
          <w:rFonts w:ascii="Times New Roman" w:hAnsi="Times New Roman"/>
          <w:sz w:val="24"/>
          <w:szCs w:val="24"/>
        </w:rPr>
        <w:t xml:space="preserve"> Депутат, в отношении которого проводится проверка, вправе: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1) давать пояснения в письменной форме в ходе проверки, по результатам проверки;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2) представлять дополнительные материалы и давать по ним пояснения в письменной форме в ходе проверки;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3) обращаться в комиссию с подлежащим удовлетворению ходатайством о проведении с ним беседы по вопросам, указанным в под</w:t>
      </w:r>
      <w:hyperlink r:id="rId15" w:anchor="Par98" w:history="1">
        <w:r w:rsidRPr="00D1412B">
          <w:rPr>
            <w:rStyle w:val="a4"/>
            <w:rFonts w:ascii="Times New Roman" w:hAnsi="Times New Roman"/>
            <w:sz w:val="24"/>
            <w:szCs w:val="24"/>
          </w:rPr>
          <w:t>пункте 2 пункт</w:t>
        </w:r>
        <w:r w:rsidRPr="00976C7C">
          <w:rPr>
            <w:rStyle w:val="a4"/>
            <w:rFonts w:ascii="Times New Roman" w:hAnsi="Times New Roman"/>
            <w:sz w:val="24"/>
            <w:szCs w:val="24"/>
          </w:rPr>
          <w:t>а</w:t>
        </w:r>
      </w:hyperlink>
      <w:r w:rsidRPr="00976C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4.4.</w:t>
      </w:r>
      <w:r w:rsidRPr="00976C7C">
        <w:rPr>
          <w:rFonts w:ascii="Times New Roman" w:hAnsi="Times New Roman"/>
          <w:sz w:val="24"/>
          <w:szCs w:val="24"/>
        </w:rPr>
        <w:t xml:space="preserve"> настоящего Положения;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4) присутствовать на заседаниях комиссии, представлять свои пояснения относительно предмета проверки.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.6</w:t>
      </w:r>
      <w:r w:rsidRPr="00976C7C">
        <w:rPr>
          <w:rFonts w:ascii="Times New Roman" w:hAnsi="Times New Roman"/>
          <w:sz w:val="24"/>
          <w:szCs w:val="24"/>
        </w:rPr>
        <w:t xml:space="preserve">. Письменные пояснения, указанные в </w:t>
      </w:r>
      <w:hyperlink r:id="rId16" w:anchor="Par116" w:history="1">
        <w:r w:rsidRPr="00D1412B">
          <w:rPr>
            <w:rStyle w:val="a4"/>
            <w:rFonts w:ascii="Times New Roman" w:hAnsi="Times New Roman"/>
            <w:sz w:val="24"/>
            <w:szCs w:val="24"/>
          </w:rPr>
          <w:t>пункте</w:t>
        </w:r>
      </w:hyperlink>
      <w:r w:rsidRPr="00976C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4.5.</w:t>
      </w:r>
      <w:r w:rsidRPr="00976C7C">
        <w:rPr>
          <w:rFonts w:ascii="Times New Roman" w:hAnsi="Times New Roman"/>
          <w:sz w:val="24"/>
          <w:szCs w:val="24"/>
        </w:rPr>
        <w:t xml:space="preserve"> настоящего Положения, приобщаются к материалам проверки.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4.7.</w:t>
      </w:r>
      <w:r w:rsidRPr="00976C7C">
        <w:rPr>
          <w:rFonts w:ascii="Times New Roman" w:hAnsi="Times New Roman"/>
          <w:sz w:val="24"/>
          <w:szCs w:val="24"/>
        </w:rPr>
        <w:t xml:space="preserve"> Результаты проверки рассматриваются на открытом заседании Комиссии, на котором могут присутствовать представители средств массовой информации. На данное заседание приглашается депутат, в отношении которого проводится проверка. Если проверка проводится в отношении депутата - члена Комиссии, то такой депутат не участвует в проведении проверки и не голосует при рассмотрении вопроса о ее результатах.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</w:t>
      </w:r>
      <w:r w:rsidRPr="00976C7C">
        <w:rPr>
          <w:rFonts w:ascii="Times New Roman" w:hAnsi="Times New Roman"/>
          <w:sz w:val="24"/>
          <w:szCs w:val="24"/>
        </w:rPr>
        <w:t xml:space="preserve">. По окончании проверки комиссия обеспечивает ознакомление депутата с результатами проверки с соблюдением </w:t>
      </w:r>
      <w:hyperlink r:id="rId17" w:history="1">
        <w:r w:rsidRPr="00D1412B">
          <w:rPr>
            <w:rStyle w:val="a4"/>
            <w:rFonts w:ascii="Times New Roman" w:hAnsi="Times New Roman"/>
            <w:sz w:val="24"/>
            <w:szCs w:val="24"/>
          </w:rPr>
          <w:t>законодательства</w:t>
        </w:r>
      </w:hyperlink>
      <w:r w:rsidRPr="00976C7C">
        <w:rPr>
          <w:rFonts w:ascii="Times New Roman" w:hAnsi="Times New Roman"/>
          <w:sz w:val="24"/>
          <w:szCs w:val="24"/>
        </w:rPr>
        <w:t xml:space="preserve"> Российской Федерации о государственной тайне.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330B1" w:rsidRPr="00976C7C" w:rsidRDefault="009330B1" w:rsidP="009330B1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8" w:name="Par125"/>
      <w:bookmarkEnd w:id="8"/>
      <w:r w:rsidRPr="00976C7C">
        <w:rPr>
          <w:rFonts w:ascii="Times New Roman" w:hAnsi="Times New Roman"/>
          <w:b/>
          <w:sz w:val="24"/>
          <w:szCs w:val="24"/>
        </w:rPr>
        <w:t>5. Порядок направления сведений о результатах проверки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</w:t>
      </w:r>
      <w:r w:rsidRPr="00976C7C">
        <w:rPr>
          <w:rFonts w:ascii="Times New Roman" w:hAnsi="Times New Roman"/>
          <w:sz w:val="24"/>
          <w:szCs w:val="24"/>
        </w:rPr>
        <w:t>. Председатель</w:t>
      </w:r>
      <w:r w:rsidRPr="00976C7C">
        <w:rPr>
          <w:rFonts w:ascii="Times New Roman" w:hAnsi="Times New Roman"/>
          <w:b/>
          <w:sz w:val="24"/>
          <w:szCs w:val="24"/>
        </w:rPr>
        <w:t xml:space="preserve"> </w:t>
      </w:r>
      <w:r w:rsidRPr="00976C7C">
        <w:rPr>
          <w:rFonts w:ascii="Times New Roman" w:hAnsi="Times New Roman"/>
          <w:sz w:val="24"/>
          <w:szCs w:val="24"/>
        </w:rPr>
        <w:t xml:space="preserve">Комиссии информирует о результатах проверки на ближайшем заседании </w:t>
      </w:r>
      <w:r>
        <w:rPr>
          <w:rFonts w:ascii="Times New Roman" w:hAnsi="Times New Roman"/>
          <w:sz w:val="24"/>
          <w:szCs w:val="24"/>
        </w:rPr>
        <w:t>Совета депутатов</w:t>
      </w:r>
      <w:r w:rsidRPr="00976C7C">
        <w:rPr>
          <w:rFonts w:ascii="Times New Roman" w:hAnsi="Times New Roman"/>
          <w:sz w:val="24"/>
          <w:szCs w:val="24"/>
        </w:rPr>
        <w:t xml:space="preserve"> </w:t>
      </w:r>
      <w:r w:rsidRPr="009330B1">
        <w:rPr>
          <w:rFonts w:ascii="Times New Roman" w:hAnsi="Times New Roman"/>
          <w:sz w:val="24"/>
          <w:szCs w:val="24"/>
        </w:rPr>
        <w:t>МО  «Котельское сельское поселение»</w:t>
      </w:r>
      <w:r>
        <w:rPr>
          <w:rFonts w:ascii="Times New Roman" w:hAnsi="Times New Roman"/>
          <w:sz w:val="24"/>
          <w:szCs w:val="24"/>
        </w:rPr>
        <w:t xml:space="preserve"> Кингисеппского</w:t>
      </w:r>
      <w:r w:rsidRPr="00976C7C">
        <w:rPr>
          <w:rFonts w:ascii="Times New Roman" w:hAnsi="Times New Roman"/>
          <w:sz w:val="24"/>
          <w:szCs w:val="24"/>
        </w:rPr>
        <w:t xml:space="preserve"> муниципального района </w:t>
      </w:r>
      <w:r>
        <w:rPr>
          <w:rFonts w:ascii="Times New Roman" w:hAnsi="Times New Roman"/>
          <w:sz w:val="24"/>
          <w:szCs w:val="24"/>
        </w:rPr>
        <w:t>Ленинградской области</w:t>
      </w:r>
    </w:p>
    <w:p w:rsidR="009330B1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</w:t>
      </w:r>
      <w:r w:rsidRPr="00976C7C">
        <w:rPr>
          <w:rFonts w:ascii="Times New Roman" w:hAnsi="Times New Roman"/>
          <w:sz w:val="24"/>
          <w:szCs w:val="24"/>
        </w:rPr>
        <w:t xml:space="preserve">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по окончании проверки представляются в государственные органы в соответствии с их компетенцией.</w:t>
      </w:r>
    </w:p>
    <w:p w:rsidR="009330B1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F2C8E" w:rsidRDefault="003F2C8E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F2C8E" w:rsidRDefault="003F2C8E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F2C8E" w:rsidRPr="00976C7C" w:rsidRDefault="003F2C8E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330B1" w:rsidRDefault="009330B1" w:rsidP="009330B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76C7C">
        <w:rPr>
          <w:rFonts w:ascii="Times New Roman" w:hAnsi="Times New Roman"/>
          <w:b/>
          <w:sz w:val="24"/>
          <w:szCs w:val="24"/>
        </w:rPr>
        <w:lastRenderedPageBreak/>
        <w:t>6. Порядок размещения на официальном сайте представляемых депутатами сведений о доходах, расходах, об имуществе и обязательствах имущественного характера, сведений об источниках получения средств и порядок представления этих сведений средствам массовой информации для опубликования в связи с их запросами</w:t>
      </w:r>
    </w:p>
    <w:p w:rsidR="009330B1" w:rsidRPr="00D1412B" w:rsidRDefault="009330B1" w:rsidP="009330B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 w:rsidRPr="00976C7C">
        <w:rPr>
          <w:rFonts w:ascii="Times New Roman" w:hAnsi="Times New Roman"/>
          <w:sz w:val="24"/>
          <w:szCs w:val="24"/>
        </w:rPr>
        <w:t xml:space="preserve"> Сведения о доходах, расходах, об имуществе и обязательствах имущественного характера,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депутата и его супруги (супруга) за три последних года, предшествующих совершению сделки, представляемые депутатами в Комиссию, размещаются на официальном сайте администрации Даниловского муниципального района в срок до 1 мая года, следующего за отчетным финансовым годом и  предоставляются средствам массовой информации для опубликования в связи с их запросами. </w:t>
      </w:r>
      <w:bookmarkStart w:id="9" w:name="Par139"/>
      <w:bookmarkEnd w:id="9"/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Pr="00976C7C">
        <w:rPr>
          <w:rFonts w:ascii="Times New Roman" w:hAnsi="Times New Roman"/>
          <w:sz w:val="24"/>
          <w:szCs w:val="24"/>
        </w:rPr>
        <w:t>. На официальном сайте размещаются следующие сведения о доходах, расходах, об имуществе и обязательствах имущественного характера: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1) перечень объектов недвижимого имущества, принадлежащих депутату,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2) перечень транспортных средств с указанием вида и марки, принадлежащих на праве собственности депутату, его супруге (супругу) и несовершеннолетним детям;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3) декларированный годовой доход депутата, его супруги (супруга) и несовершеннолетних детей;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4) сведения о расходах депутата, а также о расходах его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депутата и его супруги (супруга) за три последних года, предшествующих совершению сделки;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5)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депутата и его супруги (супруга) за три последних года, предшествующих совершению сделки.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</w:t>
      </w:r>
      <w:r w:rsidRPr="00976C7C">
        <w:rPr>
          <w:rFonts w:ascii="Times New Roman" w:hAnsi="Times New Roman"/>
          <w:sz w:val="24"/>
          <w:szCs w:val="24"/>
        </w:rPr>
        <w:t>. В размещаемых на официальных сайтах сведениях о доходах, расходах, об имуществе и обязательствах имущественного характера запрещается указывать: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 xml:space="preserve">1) иные, кроме указанных в </w:t>
      </w:r>
      <w:hyperlink r:id="rId18" w:anchor="Par139" w:history="1">
        <w:r w:rsidRPr="00976C7C">
          <w:rPr>
            <w:rStyle w:val="a4"/>
            <w:rFonts w:ascii="Times New Roman" w:hAnsi="Times New Roman"/>
            <w:sz w:val="24"/>
            <w:szCs w:val="24"/>
          </w:rPr>
          <w:t>пункте</w:t>
        </w:r>
      </w:hyperlink>
      <w:r w:rsidRPr="00976C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6.1.</w:t>
      </w:r>
      <w:r w:rsidRPr="00976C7C">
        <w:rPr>
          <w:rFonts w:ascii="Times New Roman" w:hAnsi="Times New Roman"/>
          <w:sz w:val="24"/>
          <w:szCs w:val="24"/>
        </w:rPr>
        <w:t xml:space="preserve"> настоящего Положения, сведения о доходах, расходах депутата,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2) персональные данные супруги (супруга), детей и иных членов семьи депутата;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3) данные, позволяющие определить место жительства, почтовый адрес, телефон и иные индивидуальные средства коммуникации депутата, его супруги (супруга), детей и иных членов семьи;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4) данные, позволяющие определить место нахождения объектов недвижимого имущества, принадлежащих депутату, его супруге (супругу), детям и иным членам семьи на праве собственности или находящихся в их пользовании;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5) информацию, отнесенную к государственной тайне.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</w:t>
      </w:r>
      <w:r w:rsidRPr="00976C7C">
        <w:rPr>
          <w:rFonts w:ascii="Times New Roman" w:hAnsi="Times New Roman"/>
          <w:sz w:val="24"/>
          <w:szCs w:val="24"/>
        </w:rPr>
        <w:t xml:space="preserve">. Запросы о представлении сведений, указанных в </w:t>
      </w:r>
      <w:hyperlink r:id="rId19" w:anchor="Par139" w:history="1">
        <w:r w:rsidRPr="00976C7C">
          <w:rPr>
            <w:rStyle w:val="a4"/>
            <w:rFonts w:ascii="Times New Roman" w:hAnsi="Times New Roman"/>
            <w:sz w:val="24"/>
            <w:szCs w:val="24"/>
          </w:rPr>
          <w:t>пункте</w:t>
        </w:r>
      </w:hyperlink>
      <w:r w:rsidRPr="00976C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6.1</w:t>
      </w:r>
      <w:r w:rsidRPr="00976C7C">
        <w:rPr>
          <w:rFonts w:ascii="Times New Roman" w:hAnsi="Times New Roman"/>
          <w:sz w:val="24"/>
          <w:szCs w:val="24"/>
        </w:rPr>
        <w:t xml:space="preserve"> настоящего Положения, направляются средствами массовой информации в комиссию.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34. Комиссия при поступлении запроса от средства массовой информации: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lastRenderedPageBreak/>
        <w:t>1) в 3-дневный срок со дня поступления запроса от средства массовой информации сообщает о нем депутату, в отношении которого поступил запрос;</w:t>
      </w:r>
    </w:p>
    <w:p w:rsidR="009330B1" w:rsidRPr="00976C7C" w:rsidRDefault="009330B1" w:rsidP="009330B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2) в 7-дневный срок со дня поступления запроса от средства массовой информации обеспечивает предоставление ему сведений, в том случае, если запрашиваемые сведения отсутствуют на официальном сайте.</w:t>
      </w:r>
    </w:p>
    <w:p w:rsidR="009330B1" w:rsidRDefault="009330B1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4D7708" w:rsidRPr="003F2C8E" w:rsidRDefault="004D7708" w:rsidP="004D770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F2C8E">
        <w:rPr>
          <w:rFonts w:ascii="Times New Roman" w:eastAsia="Times New Roman" w:hAnsi="Times New Roman" w:cs="Times New Roman"/>
          <w:lang w:eastAsia="ru-RU"/>
        </w:rPr>
        <w:lastRenderedPageBreak/>
        <w:t>Приложение № 2</w:t>
      </w:r>
    </w:p>
    <w:p w:rsidR="004D7708" w:rsidRPr="003F2C8E" w:rsidRDefault="004D7708" w:rsidP="004D770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F2C8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к решению Совета депутатов </w:t>
      </w:r>
    </w:p>
    <w:p w:rsidR="004D7708" w:rsidRPr="003F2C8E" w:rsidRDefault="004D7708" w:rsidP="004D770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F2C8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МО «Котельское сельское поселение»</w:t>
      </w:r>
    </w:p>
    <w:p w:rsidR="005D1849" w:rsidRPr="003F2C8E" w:rsidRDefault="004D7708" w:rsidP="004D770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F2C8E">
        <w:rPr>
          <w:rFonts w:ascii="Times New Roman" w:eastAsia="Times New Roman" w:hAnsi="Times New Roman" w:cs="Times New Roman"/>
          <w:lang w:eastAsia="ru-RU"/>
        </w:rPr>
        <w:t>от 27.10.2016г. № 117</w:t>
      </w:r>
    </w:p>
    <w:p w:rsidR="005D1849" w:rsidRPr="005D1849" w:rsidRDefault="005D1849" w:rsidP="005D18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849" w:rsidRPr="005D1849" w:rsidRDefault="005D1849" w:rsidP="005D18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849" w:rsidRPr="004D7708" w:rsidRDefault="005D1849" w:rsidP="005D1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7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</w:t>
      </w:r>
    </w:p>
    <w:p w:rsidR="005D1849" w:rsidRPr="004D7708" w:rsidRDefault="004D7708" w:rsidP="005D1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5D1849" w:rsidRPr="004D7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омиссии Совета депутатов </w:t>
      </w:r>
      <w:r w:rsidR="005D1849" w:rsidRPr="004D7708">
        <w:rPr>
          <w:rFonts w:ascii="Times New Roman" w:hAnsi="Times New Roman" w:cs="Times New Roman"/>
          <w:b/>
          <w:sz w:val="24"/>
          <w:szCs w:val="24"/>
        </w:rPr>
        <w:t>МО «Котельское сельское поселение»</w:t>
      </w:r>
      <w:r w:rsidR="005D1849" w:rsidRPr="004D7708">
        <w:rPr>
          <w:b/>
        </w:rPr>
        <w:t xml:space="preserve">  </w:t>
      </w:r>
      <w:r w:rsidR="005D1849" w:rsidRPr="004D7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Кингисеппского муниципального района Ленинградской области по проверке сведений о доходах, расходах, об имуществе и обязательствах имущественного характера их супруги (супруга) и несовершеннолетних детей</w:t>
      </w:r>
    </w:p>
    <w:p w:rsidR="005D1849" w:rsidRPr="005D1849" w:rsidRDefault="005D1849" w:rsidP="005D1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849" w:rsidRPr="005D1849" w:rsidRDefault="005D1849" w:rsidP="005D18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849" w:rsidRDefault="004D7708" w:rsidP="005D18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Председатель комиссии: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Таршев Н.А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Глава муниципального образования </w:t>
      </w:r>
    </w:p>
    <w:p w:rsidR="004D7708" w:rsidRDefault="004D7708" w:rsidP="005D18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«Котельское сельское поселение» Кингисеппского </w:t>
      </w:r>
    </w:p>
    <w:p w:rsidR="004D7708" w:rsidRPr="005D1849" w:rsidRDefault="004D7708" w:rsidP="005D18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муниципального района Ленинградской области</w:t>
      </w:r>
    </w:p>
    <w:p w:rsidR="004D7708" w:rsidRDefault="004D7708" w:rsidP="004D7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Секретарь комиссии: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D7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Сорокина Т.Е.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заместитель главы </w:t>
      </w:r>
      <w:r w:rsidRPr="004D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</w:p>
    <w:p w:rsidR="004D7708" w:rsidRDefault="004D7708" w:rsidP="004D7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образования «Котельское сельское поселение» </w:t>
      </w:r>
    </w:p>
    <w:p w:rsidR="004D7708" w:rsidRDefault="004D7708" w:rsidP="004D7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Pr="004D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Кингисеппского муниципального района </w:t>
      </w:r>
    </w:p>
    <w:p w:rsidR="005D1849" w:rsidRPr="005D1849" w:rsidRDefault="004D7708" w:rsidP="004D7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Pr="004D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Ленинградской области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4D7708" w:rsidRDefault="004D7708" w:rsidP="004D7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Члены комиссии: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Кисельникова А.М.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депутат Совета депутатов </w:t>
      </w:r>
      <w:r w:rsidRPr="004D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</w:p>
    <w:p w:rsidR="004D7708" w:rsidRPr="004D7708" w:rsidRDefault="004D7708" w:rsidP="004D7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образования  </w:t>
      </w:r>
      <w:r w:rsidRPr="004D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сельское поселение» Кингисеппского </w:t>
      </w:r>
    </w:p>
    <w:p w:rsidR="004D7708" w:rsidRDefault="004D7708" w:rsidP="004D7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4D770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Ленинградской области</w:t>
      </w:r>
    </w:p>
    <w:p w:rsidR="004D7708" w:rsidRPr="004D7708" w:rsidRDefault="004D7708" w:rsidP="004D7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4D7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Ворохова О.Н.-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 Совета депутатов муниципального </w:t>
      </w:r>
    </w:p>
    <w:p w:rsidR="004D7708" w:rsidRPr="004D7708" w:rsidRDefault="004D7708" w:rsidP="004D7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 «Котельское сельское поселение» Кингисеппского </w:t>
      </w:r>
    </w:p>
    <w:p w:rsidR="004D7708" w:rsidRDefault="004D7708" w:rsidP="004D7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муниципального района Ленинградской области</w:t>
      </w:r>
    </w:p>
    <w:p w:rsidR="004D7708" w:rsidRPr="004D7708" w:rsidRDefault="004D7708" w:rsidP="004D7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4D7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Орлов И.В.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юрисконсульт администрации </w:t>
      </w:r>
      <w:r w:rsidRPr="004D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</w:p>
    <w:p w:rsidR="004D7708" w:rsidRPr="004D7708" w:rsidRDefault="004D7708" w:rsidP="004D7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образования  «Котельское сельское поселение» Кингисеппского </w:t>
      </w:r>
    </w:p>
    <w:p w:rsidR="004D7708" w:rsidRPr="004D7708" w:rsidRDefault="004D7708" w:rsidP="004D7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муниципального района Ленинградской области</w:t>
      </w:r>
    </w:p>
    <w:p w:rsidR="005D1849" w:rsidRPr="005D1849" w:rsidRDefault="005D1849" w:rsidP="005D18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9330B1" w:rsidRDefault="009330B1" w:rsidP="000656C1">
      <w:pPr>
        <w:rPr>
          <w:rFonts w:ascii="Times New Roman" w:hAnsi="Times New Roman" w:cs="Times New Roman"/>
          <w:sz w:val="24"/>
          <w:szCs w:val="24"/>
        </w:rPr>
      </w:pPr>
    </w:p>
    <w:p w:rsidR="005D1849" w:rsidRDefault="005D1849" w:rsidP="000656C1">
      <w:pPr>
        <w:rPr>
          <w:rFonts w:ascii="Times New Roman" w:hAnsi="Times New Roman" w:cs="Times New Roman"/>
          <w:sz w:val="24"/>
          <w:szCs w:val="24"/>
        </w:rPr>
      </w:pPr>
    </w:p>
    <w:p w:rsidR="009330B1" w:rsidRDefault="009330B1" w:rsidP="000656C1">
      <w:pPr>
        <w:rPr>
          <w:rFonts w:ascii="Times New Roman" w:hAnsi="Times New Roman" w:cs="Times New Roman"/>
          <w:sz w:val="24"/>
          <w:szCs w:val="24"/>
        </w:rPr>
      </w:pPr>
    </w:p>
    <w:p w:rsidR="000656C1" w:rsidRDefault="000656C1" w:rsidP="000656C1"/>
    <w:p w:rsidR="005D1849" w:rsidRDefault="005D1849" w:rsidP="000656C1"/>
    <w:p w:rsidR="005D1849" w:rsidRDefault="005D1849" w:rsidP="000656C1"/>
    <w:p w:rsidR="005D1849" w:rsidRDefault="005D1849" w:rsidP="000656C1"/>
    <w:p w:rsidR="005D1849" w:rsidRDefault="005D1849" w:rsidP="000656C1"/>
    <w:p w:rsidR="005D1849" w:rsidRDefault="005D1849" w:rsidP="000656C1"/>
    <w:p w:rsidR="004D7708" w:rsidRDefault="004D7708" w:rsidP="000656C1"/>
    <w:p w:rsidR="004D7708" w:rsidRDefault="004D7708" w:rsidP="000656C1"/>
    <w:p w:rsidR="004D7708" w:rsidRDefault="004D7708" w:rsidP="000656C1"/>
    <w:p w:rsidR="005D1849" w:rsidRDefault="005D1849" w:rsidP="000656C1"/>
    <w:p w:rsidR="005D1849" w:rsidRDefault="005D1849" w:rsidP="000656C1"/>
    <w:p w:rsidR="004D7708" w:rsidRPr="003F2C8E" w:rsidRDefault="006C15D9" w:rsidP="004D7708">
      <w:pPr>
        <w:pStyle w:val="a3"/>
        <w:jc w:val="both"/>
        <w:rPr>
          <w:rFonts w:ascii="Times New Roman" w:hAnsi="Times New Roman"/>
        </w:rPr>
      </w:pPr>
      <w:r w:rsidRPr="003F2C8E"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</w:t>
      </w:r>
      <w:r w:rsidR="003F2C8E">
        <w:rPr>
          <w:rFonts w:ascii="Times New Roman" w:hAnsi="Times New Roman"/>
        </w:rPr>
        <w:t xml:space="preserve">               </w:t>
      </w:r>
      <w:r w:rsidRPr="003F2C8E">
        <w:rPr>
          <w:rFonts w:ascii="Times New Roman" w:hAnsi="Times New Roman"/>
        </w:rPr>
        <w:t xml:space="preserve">   </w:t>
      </w:r>
      <w:r w:rsidR="004D7708" w:rsidRPr="003F2C8E">
        <w:rPr>
          <w:rFonts w:ascii="Times New Roman" w:hAnsi="Times New Roman"/>
        </w:rPr>
        <w:t>При</w:t>
      </w:r>
      <w:r w:rsidRPr="003F2C8E">
        <w:rPr>
          <w:rFonts w:ascii="Times New Roman" w:hAnsi="Times New Roman"/>
        </w:rPr>
        <w:t>ложение № 3</w:t>
      </w:r>
    </w:p>
    <w:p w:rsidR="004D7708" w:rsidRPr="003F2C8E" w:rsidRDefault="004D7708" w:rsidP="004D7708">
      <w:pPr>
        <w:pStyle w:val="a3"/>
        <w:jc w:val="both"/>
        <w:rPr>
          <w:rFonts w:ascii="Times New Roman" w:hAnsi="Times New Roman"/>
        </w:rPr>
      </w:pPr>
      <w:r w:rsidRPr="003F2C8E">
        <w:rPr>
          <w:rFonts w:ascii="Times New Roman" w:hAnsi="Times New Roman"/>
        </w:rPr>
        <w:t xml:space="preserve">                                                                                                       </w:t>
      </w:r>
      <w:r w:rsidR="003F2C8E">
        <w:rPr>
          <w:rFonts w:ascii="Times New Roman" w:hAnsi="Times New Roman"/>
        </w:rPr>
        <w:t xml:space="preserve">               </w:t>
      </w:r>
      <w:r w:rsidRPr="003F2C8E">
        <w:rPr>
          <w:rFonts w:ascii="Times New Roman" w:hAnsi="Times New Roman"/>
        </w:rPr>
        <w:t xml:space="preserve">   к решению Совета депутатов </w:t>
      </w:r>
    </w:p>
    <w:p w:rsidR="004D7708" w:rsidRPr="003F2C8E" w:rsidRDefault="004D7708" w:rsidP="004D7708">
      <w:pPr>
        <w:pStyle w:val="a3"/>
        <w:jc w:val="both"/>
        <w:rPr>
          <w:rFonts w:ascii="Times New Roman" w:hAnsi="Times New Roman"/>
        </w:rPr>
      </w:pPr>
      <w:r w:rsidRPr="003F2C8E">
        <w:rPr>
          <w:rFonts w:ascii="Times New Roman" w:hAnsi="Times New Roman"/>
        </w:rPr>
        <w:t xml:space="preserve">                                                                                       </w:t>
      </w:r>
      <w:r w:rsidR="003F2C8E">
        <w:rPr>
          <w:rFonts w:ascii="Times New Roman" w:hAnsi="Times New Roman"/>
        </w:rPr>
        <w:t xml:space="preserve">               </w:t>
      </w:r>
      <w:r w:rsidRPr="003F2C8E">
        <w:rPr>
          <w:rFonts w:ascii="Times New Roman" w:hAnsi="Times New Roman"/>
        </w:rPr>
        <w:t xml:space="preserve">   МО «Котельское сельское поселение»</w:t>
      </w:r>
    </w:p>
    <w:p w:rsidR="005D1849" w:rsidRPr="003F2C8E" w:rsidRDefault="006C15D9" w:rsidP="004D7708">
      <w:pPr>
        <w:pStyle w:val="a3"/>
        <w:jc w:val="both"/>
        <w:rPr>
          <w:rFonts w:ascii="Times New Roman" w:hAnsi="Times New Roman"/>
        </w:rPr>
      </w:pPr>
      <w:r w:rsidRPr="003F2C8E">
        <w:rPr>
          <w:rFonts w:ascii="Times New Roman" w:hAnsi="Times New Roman"/>
        </w:rPr>
        <w:t xml:space="preserve">                                                                                                                   </w:t>
      </w:r>
      <w:r w:rsidR="003F2C8E">
        <w:rPr>
          <w:rFonts w:ascii="Times New Roman" w:hAnsi="Times New Roman"/>
        </w:rPr>
        <w:t xml:space="preserve">             </w:t>
      </w:r>
      <w:r w:rsidRPr="003F2C8E">
        <w:rPr>
          <w:rFonts w:ascii="Times New Roman" w:hAnsi="Times New Roman"/>
        </w:rPr>
        <w:t xml:space="preserve">    </w:t>
      </w:r>
      <w:r w:rsidR="004D7708" w:rsidRPr="003F2C8E">
        <w:rPr>
          <w:rFonts w:ascii="Times New Roman" w:hAnsi="Times New Roman"/>
        </w:rPr>
        <w:t>от 27.10.2016г. № 117</w:t>
      </w:r>
    </w:p>
    <w:p w:rsidR="006C15D9" w:rsidRPr="003F2C8E" w:rsidRDefault="006C15D9" w:rsidP="004D7708">
      <w:pPr>
        <w:pStyle w:val="a3"/>
        <w:jc w:val="both"/>
        <w:rPr>
          <w:rFonts w:ascii="Times New Roman" w:hAnsi="Times New Roman"/>
        </w:rPr>
      </w:pPr>
    </w:p>
    <w:p w:rsidR="006C15D9" w:rsidRPr="00976C7C" w:rsidRDefault="006C15D9" w:rsidP="004D770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D1849" w:rsidRPr="00976C7C" w:rsidRDefault="005D1849" w:rsidP="005D184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УТВЕРЖДЕНА</w:t>
      </w:r>
    </w:p>
    <w:p w:rsidR="005D1849" w:rsidRPr="00976C7C" w:rsidRDefault="005D1849" w:rsidP="005D184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Указом Президента</w:t>
      </w:r>
      <w:r w:rsidRPr="00976C7C">
        <w:rPr>
          <w:rFonts w:ascii="Times New Roman" w:hAnsi="Times New Roman"/>
          <w:sz w:val="24"/>
          <w:szCs w:val="24"/>
        </w:rPr>
        <w:br/>
        <w:t>Российской Федерации</w:t>
      </w:r>
      <w:r w:rsidRPr="00976C7C">
        <w:rPr>
          <w:rFonts w:ascii="Times New Roman" w:hAnsi="Times New Roman"/>
          <w:sz w:val="24"/>
          <w:szCs w:val="24"/>
        </w:rPr>
        <w:br/>
        <w:t>от 23.06.2014 № 460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 xml:space="preserve">В     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5D1849" w:rsidRPr="00976C7C" w:rsidRDefault="005D1849" w:rsidP="005D184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 xml:space="preserve">(указывается наименование кадрового подразделения федерального государственного </w:t>
      </w:r>
      <w:r>
        <w:rPr>
          <w:rFonts w:ascii="Times New Roman" w:hAnsi="Times New Roman"/>
          <w:sz w:val="24"/>
          <w:szCs w:val="24"/>
        </w:rPr>
        <w:t>органа, иного</w:t>
      </w:r>
      <w:r w:rsidRPr="00976C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976C7C">
        <w:rPr>
          <w:rFonts w:ascii="Times New Roman" w:hAnsi="Times New Roman"/>
          <w:sz w:val="24"/>
          <w:szCs w:val="24"/>
        </w:rPr>
        <w:t>ргана или организации)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5D1849" w:rsidRPr="00976C7C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76C7C">
        <w:rPr>
          <w:rFonts w:ascii="Times New Roman" w:hAnsi="Times New Roman"/>
          <w:b/>
          <w:sz w:val="24"/>
          <w:szCs w:val="24"/>
        </w:rPr>
        <w:t>СПРАВКА</w:t>
      </w:r>
      <w:r w:rsidRPr="00976C7C">
        <w:rPr>
          <w:rStyle w:val="a7"/>
          <w:rFonts w:ascii="Times New Roman" w:hAnsi="Times New Roman"/>
          <w:sz w:val="24"/>
          <w:szCs w:val="24"/>
        </w:rPr>
        <w:footnoteReference w:id="1"/>
      </w:r>
      <w:r w:rsidRPr="00976C7C">
        <w:rPr>
          <w:rFonts w:ascii="Times New Roman" w:hAnsi="Times New Roman"/>
          <w:b/>
          <w:sz w:val="24"/>
          <w:szCs w:val="24"/>
        </w:rPr>
        <w:br/>
        <w:t>о доходах, расходах, об имуществе и обязательствах имущественного характера</w:t>
      </w:r>
      <w:r w:rsidRPr="00976C7C">
        <w:rPr>
          <w:rStyle w:val="a7"/>
          <w:rFonts w:ascii="Times New Roman" w:hAnsi="Times New Roman"/>
          <w:sz w:val="24"/>
          <w:szCs w:val="24"/>
        </w:rPr>
        <w:footnoteReference w:id="2"/>
      </w:r>
      <w:r w:rsidRPr="00976C7C">
        <w:rPr>
          <w:rFonts w:ascii="Times New Roman" w:hAnsi="Times New Roman"/>
          <w:b/>
          <w:sz w:val="24"/>
          <w:szCs w:val="24"/>
        </w:rPr>
        <w:br/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Я,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1849" w:rsidRDefault="005D1849" w:rsidP="005D184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(фамилия, имя, отчество, дата рождения, серия и номер паспорта, дата выдачи и орган, выдавший паспорт)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 xml:space="preserve">      (место работы (службы), занимаемая (замещаемая) должность; в случае отсутствия основного места работы,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6C7C">
        <w:rPr>
          <w:rFonts w:ascii="Times New Roman" w:hAnsi="Times New Roman"/>
          <w:sz w:val="24"/>
          <w:szCs w:val="24"/>
        </w:rPr>
        <w:t>(службы) – род занятий; должность, на замещение которой претендует гражданин (если применимо)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44"/>
        <w:gridCol w:w="5711"/>
      </w:tblGrid>
      <w:tr w:rsidR="005D1849" w:rsidRPr="00976C7C" w:rsidTr="004D7708">
        <w:tc>
          <w:tcPr>
            <w:tcW w:w="3794" w:type="dxa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зарегистрированный по адресу: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(адрес места регистрации)</w:t>
      </w:r>
    </w:p>
    <w:p w:rsidR="005D1849" w:rsidRPr="00976C7C" w:rsidRDefault="005D1849" w:rsidP="005D184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сообщаю сведения о доходах, расходах своих, супруги (супруга), несовершеннолетнего ребенка (нужное подчеркнуть)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5D1849" w:rsidRPr="00976C7C" w:rsidRDefault="005D1849" w:rsidP="005D184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(фамилия, имя, отчество, дата рождения, серия и номер паспорта, дата выдачи и орган, выдавший паспорт)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Pr="00976C7C">
        <w:rPr>
          <w:rFonts w:ascii="Times New Roman" w:hAnsi="Times New Roman"/>
          <w:sz w:val="24"/>
          <w:szCs w:val="24"/>
        </w:rPr>
        <w:t xml:space="preserve"> (адрес места регистрации, основное место работы (службы), занимаемая (замещаемая) должность)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5D1849" w:rsidRPr="00976C7C" w:rsidRDefault="005D1849" w:rsidP="005D184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(в случае отсутствия основного места работы (службы) – род занятий)</w:t>
      </w:r>
    </w:p>
    <w:tbl>
      <w:tblPr>
        <w:tblW w:w="10560" w:type="dxa"/>
        <w:tblLayout w:type="fixed"/>
        <w:tblLook w:val="04A0" w:firstRow="1" w:lastRow="0" w:firstColumn="1" w:lastColumn="0" w:noHBand="0" w:noVBand="1"/>
      </w:tblPr>
      <w:tblGrid>
        <w:gridCol w:w="2235"/>
        <w:gridCol w:w="1700"/>
        <w:gridCol w:w="567"/>
        <w:gridCol w:w="2408"/>
        <w:gridCol w:w="567"/>
        <w:gridCol w:w="3083"/>
      </w:tblGrid>
      <w:tr w:rsidR="005D1849" w:rsidRPr="00976C7C" w:rsidTr="004D7708">
        <w:tc>
          <w:tcPr>
            <w:tcW w:w="3935" w:type="dxa"/>
            <w:gridSpan w:val="2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за отчетный период с 1 января 20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  <w:tc>
          <w:tcPr>
            <w:tcW w:w="567" w:type="dxa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г. по 31 декабря 20</w:t>
            </w:r>
          </w:p>
        </w:tc>
        <w:tc>
          <w:tcPr>
            <w:tcW w:w="567" w:type="dxa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 xml:space="preserve">г. об имуществе, </w:t>
            </w:r>
          </w:p>
        </w:tc>
      </w:tr>
      <w:tr w:rsidR="005D1849" w:rsidRPr="00976C7C" w:rsidTr="004D7708">
        <w:tc>
          <w:tcPr>
            <w:tcW w:w="2235" w:type="dxa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принадлежащем</w:t>
            </w:r>
          </w:p>
        </w:tc>
        <w:tc>
          <w:tcPr>
            <w:tcW w:w="83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1849" w:rsidRPr="00976C7C" w:rsidRDefault="005D1849" w:rsidP="005D184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(фамилия, имя, отчество)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 xml:space="preserve">на праве собственности, о вкладах в банках, ценных бумагах, об обязательствах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509"/>
        <w:gridCol w:w="336"/>
        <w:gridCol w:w="1179"/>
        <w:gridCol w:w="473"/>
        <w:gridCol w:w="505"/>
        <w:gridCol w:w="1569"/>
      </w:tblGrid>
      <w:tr w:rsidR="005D1849" w:rsidRPr="00976C7C" w:rsidTr="004D7708">
        <w:tc>
          <w:tcPr>
            <w:tcW w:w="5353" w:type="dxa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имущественного характера по состоянию на 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dxa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D1849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976C7C">
        <w:rPr>
          <w:rFonts w:ascii="Times New Roman" w:hAnsi="Times New Roman"/>
          <w:b/>
          <w:sz w:val="24"/>
          <w:szCs w:val="24"/>
        </w:rPr>
        <w:br w:type="page"/>
      </w:r>
      <w:r w:rsidRPr="00976C7C">
        <w:rPr>
          <w:rFonts w:ascii="Times New Roman" w:hAnsi="Times New Roman"/>
          <w:b/>
          <w:sz w:val="24"/>
          <w:szCs w:val="24"/>
        </w:rPr>
        <w:lastRenderedPageBreak/>
        <w:t xml:space="preserve">Раздел 1. Сведения о доходах </w:t>
      </w:r>
      <w:r w:rsidRPr="00976C7C">
        <w:rPr>
          <w:rFonts w:ascii="Times New Roman" w:hAnsi="Times New Roman"/>
          <w:b/>
          <w:sz w:val="24"/>
          <w:szCs w:val="24"/>
          <w:vertAlign w:val="superscript"/>
        </w:rPr>
        <w:t>1</w:t>
      </w:r>
    </w:p>
    <w:p w:rsidR="005D1849" w:rsidRPr="00976C7C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34" w:type="dxa"/>
        <w:tblInd w:w="-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6521"/>
        <w:gridCol w:w="3118"/>
      </w:tblGrid>
      <w:tr w:rsidR="005D1849" w:rsidRPr="00976C7C" w:rsidTr="005D184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№</w:t>
            </w:r>
            <w:r w:rsidRPr="00976C7C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Величина дохода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76C7C">
              <w:rPr>
                <w:rFonts w:ascii="Times New Roman" w:hAnsi="Times New Roman"/>
                <w:sz w:val="24"/>
                <w:szCs w:val="24"/>
              </w:rPr>
              <w:br/>
              <w:t>(руб.)</w:t>
            </w:r>
          </w:p>
        </w:tc>
      </w:tr>
      <w:tr w:rsidR="005D1849" w:rsidRPr="00976C7C" w:rsidTr="005D184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D1849" w:rsidRPr="00976C7C" w:rsidTr="005D1849">
        <w:trPr>
          <w:trHeight w:val="4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1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0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5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_________________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1</w:t>
      </w:r>
      <w:r w:rsidRPr="00976C7C">
        <w:rPr>
          <w:rFonts w:ascii="Times New Roman" w:hAnsi="Times New Roman"/>
          <w:sz w:val="24"/>
          <w:szCs w:val="24"/>
        </w:rPr>
        <w:t> Указываются доходы (включая пенсии, пособия, иные выплаты) за отчетный период.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2</w:t>
      </w:r>
      <w:r w:rsidRPr="00976C7C">
        <w:rPr>
          <w:rFonts w:ascii="Times New Roman" w:hAnsi="Times New Roman"/>
          <w:sz w:val="24"/>
          <w:szCs w:val="24"/>
        </w:rPr>
        <w:t> Доход, полученный в иностранной валюте, указывается в рублях по курсу Банка России на дату получения дохода.</w:t>
      </w:r>
      <w:r w:rsidRPr="00976C7C">
        <w:rPr>
          <w:rFonts w:ascii="Times New Roman" w:hAnsi="Times New Roman"/>
          <w:b/>
          <w:sz w:val="24"/>
          <w:szCs w:val="24"/>
        </w:rPr>
        <w:t xml:space="preserve"> 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5D1849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976C7C">
        <w:rPr>
          <w:rFonts w:ascii="Times New Roman" w:hAnsi="Times New Roman"/>
          <w:b/>
          <w:sz w:val="24"/>
          <w:szCs w:val="24"/>
        </w:rPr>
        <w:t>Раздел 2. Сведения о расходах</w:t>
      </w:r>
      <w:r w:rsidRPr="00976C7C">
        <w:rPr>
          <w:rFonts w:ascii="Times New Roman" w:hAnsi="Times New Roman"/>
          <w:b/>
          <w:sz w:val="24"/>
          <w:szCs w:val="24"/>
          <w:vertAlign w:val="superscript"/>
        </w:rPr>
        <w:t>1</w:t>
      </w:r>
    </w:p>
    <w:p w:rsidR="005D1849" w:rsidRPr="00976C7C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165"/>
        <w:gridCol w:w="1708"/>
        <w:gridCol w:w="2752"/>
        <w:gridCol w:w="2080"/>
      </w:tblGrid>
      <w:tr w:rsidR="005D1849" w:rsidRPr="00976C7C" w:rsidTr="005D184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№</w:t>
            </w:r>
            <w:r w:rsidRPr="00976C7C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 xml:space="preserve">Сумма сделки </w:t>
            </w:r>
          </w:p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Основание приобретения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D1849" w:rsidRPr="00976C7C" w:rsidTr="005D184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D1849" w:rsidRPr="00976C7C" w:rsidTr="005D184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Земельные участки: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Транспортные средства: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Ценные бумаги: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_____________________________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1</w:t>
      </w:r>
      <w:r w:rsidRPr="00976C7C">
        <w:rPr>
          <w:rFonts w:ascii="Times New Roman" w:hAnsi="Times New Roman"/>
          <w:sz w:val="24"/>
          <w:szCs w:val="24"/>
        </w:rPr>
        <w:t xml:space="preserve"> Сведения  о  расходах   представляются   в   случаях,  установленных  </w:t>
      </w:r>
      <w:hyperlink r:id="rId20" w:history="1">
        <w:r w:rsidRPr="00976C7C">
          <w:rPr>
            <w:rStyle w:val="a8"/>
            <w:sz w:val="24"/>
            <w:szCs w:val="24"/>
          </w:rPr>
          <w:t>статьей  3</w:t>
        </w:r>
      </w:hyperlink>
      <w:r w:rsidRPr="00976C7C">
        <w:rPr>
          <w:rFonts w:ascii="Times New Roman" w:hAnsi="Times New Roman"/>
          <w:sz w:val="24"/>
          <w:szCs w:val="24"/>
        </w:rPr>
        <w:t xml:space="preserve">  Федерального  закона  от </w:t>
      </w:r>
      <w:r w:rsidRPr="00976C7C">
        <w:rPr>
          <w:rFonts w:ascii="Times New Roman" w:hAnsi="Times New Roman"/>
          <w:sz w:val="24"/>
          <w:szCs w:val="24"/>
        </w:rPr>
        <w:br/>
        <w:t>03.12.2012 № 230-ФЗ «О контроле за соответствием расходов лиц, замещающих государственные должности, и иных лиц их доходам».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lastRenderedPageBreak/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2</w:t>
      </w:r>
      <w:r w:rsidRPr="00976C7C">
        <w:rPr>
          <w:rFonts w:ascii="Times New Roman" w:hAnsi="Times New Roman"/>
          <w:sz w:val="24"/>
          <w:szCs w:val="24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D1849" w:rsidRPr="00976C7C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76C7C">
        <w:rPr>
          <w:rFonts w:ascii="Times New Roman" w:hAnsi="Times New Roman"/>
          <w:b/>
          <w:sz w:val="24"/>
          <w:szCs w:val="24"/>
        </w:rPr>
        <w:t>Раздел 3. Сведения об имуществе</w:t>
      </w:r>
    </w:p>
    <w:p w:rsidR="005D1849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76C7C">
        <w:rPr>
          <w:rFonts w:ascii="Times New Roman" w:hAnsi="Times New Roman"/>
          <w:b/>
          <w:sz w:val="24"/>
          <w:szCs w:val="24"/>
        </w:rPr>
        <w:t>3.1. Недвижимое имущество</w:t>
      </w:r>
    </w:p>
    <w:p w:rsidR="005D1849" w:rsidRPr="00976C7C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305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"/>
        <w:gridCol w:w="2315"/>
        <w:gridCol w:w="1737"/>
        <w:gridCol w:w="2170"/>
        <w:gridCol w:w="1012"/>
        <w:gridCol w:w="2607"/>
      </w:tblGrid>
      <w:tr w:rsidR="005D1849" w:rsidRPr="00976C7C" w:rsidTr="005D1849">
        <w:trPr>
          <w:trHeight w:val="1789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№</w:t>
            </w:r>
            <w:r w:rsidRPr="00976C7C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Вид собственности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Pr="00976C7C"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Основание приобретения и источник средств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D1849" w:rsidRPr="00976C7C" w:rsidTr="005D1849">
        <w:trPr>
          <w:trHeight w:val="488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D1849" w:rsidRPr="00976C7C" w:rsidTr="005D1849">
        <w:trPr>
          <w:trHeight w:val="58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>Земельные участки3: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58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2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58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>Жилые дома, дачи: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618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357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58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>Квартиры: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618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338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58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>Гаражи: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58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374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1203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58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333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C53084" w:rsidRDefault="005D1849" w:rsidP="004D7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3084">
              <w:rPr>
                <w:rFonts w:ascii="Times New Roman" w:hAnsi="Times New Roman"/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_________________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1</w:t>
      </w:r>
      <w:r w:rsidRPr="00976C7C">
        <w:rPr>
          <w:rFonts w:ascii="Times New Roman" w:hAnsi="Times New Roman"/>
          <w:sz w:val="24"/>
          <w:szCs w:val="24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2</w:t>
      </w:r>
      <w:r w:rsidRPr="00976C7C">
        <w:rPr>
          <w:rFonts w:ascii="Times New Roman" w:hAnsi="Times New Roman"/>
          <w:sz w:val="24"/>
          <w:szCs w:val="24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21" w:history="1">
        <w:r w:rsidRPr="00976C7C">
          <w:rPr>
            <w:rStyle w:val="a8"/>
            <w:sz w:val="24"/>
            <w:szCs w:val="24"/>
          </w:rPr>
          <w:t xml:space="preserve">частью 1 </w:t>
        </w:r>
        <w:r w:rsidRPr="00976C7C">
          <w:rPr>
            <w:rStyle w:val="a8"/>
            <w:sz w:val="24"/>
            <w:szCs w:val="24"/>
          </w:rPr>
          <w:lastRenderedPageBreak/>
          <w:t>статьи 4</w:t>
        </w:r>
      </w:hyperlink>
      <w:r w:rsidRPr="00976C7C">
        <w:rPr>
          <w:rFonts w:ascii="Times New Roman" w:hAnsi="Times New Roman"/>
          <w:sz w:val="24"/>
          <w:szCs w:val="24"/>
        </w:rPr>
        <w:t xml:space="preserve"> Федерального закона от 07.05.2013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3</w:t>
      </w:r>
      <w:r w:rsidRPr="00976C7C">
        <w:rPr>
          <w:rFonts w:ascii="Times New Roman" w:hAnsi="Times New Roman"/>
          <w:sz w:val="24"/>
          <w:szCs w:val="24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5D1849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76C7C">
        <w:rPr>
          <w:rFonts w:ascii="Times New Roman" w:hAnsi="Times New Roman"/>
          <w:b/>
          <w:sz w:val="24"/>
          <w:szCs w:val="24"/>
        </w:rPr>
        <w:t>3.2. Транспортные средства</w:t>
      </w:r>
    </w:p>
    <w:p w:rsidR="005D1849" w:rsidRPr="00976C7C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60" w:type="dxa"/>
        <w:tblInd w:w="-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"/>
        <w:gridCol w:w="3837"/>
        <w:gridCol w:w="1989"/>
        <w:gridCol w:w="3836"/>
      </w:tblGrid>
      <w:tr w:rsidR="005D1849" w:rsidRPr="00976C7C" w:rsidTr="005D1849">
        <w:trPr>
          <w:trHeight w:val="99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№</w:t>
            </w:r>
            <w:r w:rsidRPr="00976C7C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Вид собственности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Место регистрации</w:t>
            </w:r>
          </w:p>
        </w:tc>
      </w:tr>
      <w:tr w:rsidR="005D1849" w:rsidRPr="00976C7C" w:rsidTr="005D1849">
        <w:trPr>
          <w:trHeight w:val="41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D1849" w:rsidRPr="00976C7C" w:rsidTr="005D1849">
        <w:trPr>
          <w:trHeight w:val="4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Автомобили легковые: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525"/>
        </w:trPr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97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 xml:space="preserve">2) 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Автомобили грузовые: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97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52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Мототранспорные средства: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97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525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Водный транспорт: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525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Воздушный транспорт: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525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525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_________________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1</w:t>
      </w:r>
      <w:r w:rsidRPr="00976C7C">
        <w:rPr>
          <w:rFonts w:ascii="Times New Roman" w:hAnsi="Times New Roman"/>
          <w:sz w:val="24"/>
          <w:szCs w:val="24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5D1849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D1849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76C7C">
        <w:rPr>
          <w:rFonts w:ascii="Times New Roman" w:hAnsi="Times New Roman"/>
          <w:b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pPr w:leftFromText="180" w:rightFromText="180" w:vertAnchor="text" w:horzAnchor="page" w:tblpX="1261" w:tblpY="-2264"/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3119"/>
        <w:gridCol w:w="1701"/>
        <w:gridCol w:w="1417"/>
        <w:gridCol w:w="1560"/>
        <w:gridCol w:w="1842"/>
      </w:tblGrid>
      <w:tr w:rsidR="005D1849" w:rsidRPr="00976C7C" w:rsidTr="005D184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Pr="00976C7C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Вид и валюта счета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Остаток на счете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76C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Сумма поступивших на счет денежных средств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976C7C">
              <w:rPr>
                <w:rFonts w:ascii="Times New Roman" w:hAnsi="Times New Roman"/>
                <w:sz w:val="24"/>
                <w:szCs w:val="24"/>
              </w:rPr>
              <w:t xml:space="preserve">  (руб.)</w:t>
            </w:r>
          </w:p>
        </w:tc>
      </w:tr>
      <w:tr w:rsidR="005D1849" w:rsidRPr="00976C7C" w:rsidTr="005D184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D1849" w:rsidRPr="00976C7C" w:rsidTr="005D1849">
        <w:trPr>
          <w:trHeight w:val="44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0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5D18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1849" w:rsidRPr="00976C7C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_________________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1</w:t>
      </w:r>
      <w:r w:rsidRPr="00976C7C">
        <w:rPr>
          <w:rFonts w:ascii="Times New Roman" w:hAnsi="Times New Roman"/>
          <w:sz w:val="24"/>
          <w:szCs w:val="24"/>
        </w:rPr>
        <w:t> Указываются вид счета (депозитный, текущий, расчетный, ссудный и другие) и валюта счета.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2</w:t>
      </w:r>
      <w:r w:rsidRPr="00976C7C">
        <w:rPr>
          <w:rFonts w:ascii="Times New Roman" w:hAnsi="Times New Roman"/>
          <w:sz w:val="24"/>
          <w:szCs w:val="24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3</w:t>
      </w:r>
      <w:r w:rsidRPr="00976C7C">
        <w:rPr>
          <w:rFonts w:ascii="Times New Roman" w:hAnsi="Times New Roman"/>
          <w:sz w:val="24"/>
          <w:szCs w:val="24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5D1849" w:rsidRPr="00976C7C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76C7C">
        <w:rPr>
          <w:rFonts w:ascii="Times New Roman" w:hAnsi="Times New Roman"/>
          <w:b/>
          <w:sz w:val="24"/>
          <w:szCs w:val="24"/>
        </w:rPr>
        <w:t>Раздел 5. Сведения о ценных бумагах</w:t>
      </w:r>
    </w:p>
    <w:p w:rsidR="005D1849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76C7C">
        <w:rPr>
          <w:rFonts w:ascii="Times New Roman" w:hAnsi="Times New Roman"/>
          <w:b/>
          <w:sz w:val="24"/>
          <w:szCs w:val="24"/>
        </w:rPr>
        <w:t>5.1. Акции и иное участие в коммерческих организациях и фондах</w:t>
      </w:r>
    </w:p>
    <w:p w:rsidR="005D1849" w:rsidRPr="00976C7C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34" w:type="dxa"/>
        <w:tblInd w:w="-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2977"/>
        <w:gridCol w:w="2126"/>
        <w:gridCol w:w="1288"/>
        <w:gridCol w:w="1300"/>
        <w:gridCol w:w="1948"/>
      </w:tblGrid>
      <w:tr w:rsidR="005D1849" w:rsidRPr="00976C7C" w:rsidTr="005D184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№</w:t>
            </w:r>
            <w:r w:rsidRPr="00976C7C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Наименование и организационно-правовая форма организации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 xml:space="preserve">Местонахождение организации </w:t>
            </w:r>
          </w:p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(адрес)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Уставный капитал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76C7C">
              <w:rPr>
                <w:rFonts w:ascii="Times New Roman" w:hAnsi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Доля участия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Основание участия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5D1849" w:rsidRPr="00976C7C" w:rsidTr="005D184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D1849" w:rsidRPr="00976C7C" w:rsidTr="005D1849">
        <w:trPr>
          <w:trHeight w:val="40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0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1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1849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________________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1</w:t>
      </w:r>
      <w:r w:rsidRPr="00976C7C">
        <w:rPr>
          <w:rFonts w:ascii="Times New Roman" w:hAnsi="Times New Roman"/>
          <w:sz w:val="24"/>
          <w:szCs w:val="24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2</w:t>
      </w:r>
      <w:r w:rsidRPr="00976C7C">
        <w:rPr>
          <w:rFonts w:ascii="Times New Roman" w:hAnsi="Times New Roman"/>
          <w:sz w:val="24"/>
          <w:szCs w:val="24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3</w:t>
      </w:r>
      <w:r w:rsidRPr="00976C7C">
        <w:rPr>
          <w:rFonts w:ascii="Times New Roman" w:hAnsi="Times New Roman"/>
          <w:sz w:val="24"/>
          <w:szCs w:val="24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4</w:t>
      </w:r>
      <w:r w:rsidRPr="00976C7C">
        <w:rPr>
          <w:rFonts w:ascii="Times New Roman" w:hAnsi="Times New Roman"/>
          <w:sz w:val="24"/>
          <w:szCs w:val="24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5D1849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76C7C">
        <w:rPr>
          <w:rFonts w:ascii="Times New Roman" w:hAnsi="Times New Roman"/>
          <w:b/>
          <w:sz w:val="24"/>
          <w:szCs w:val="24"/>
        </w:rPr>
        <w:t>5.2. Иные ценные бумаги</w:t>
      </w:r>
    </w:p>
    <w:p w:rsidR="005D1849" w:rsidRPr="00976C7C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34" w:type="dxa"/>
        <w:tblInd w:w="-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2127"/>
        <w:gridCol w:w="2280"/>
        <w:gridCol w:w="1830"/>
        <w:gridCol w:w="1454"/>
        <w:gridCol w:w="1948"/>
      </w:tblGrid>
      <w:tr w:rsidR="005D1849" w:rsidRPr="00976C7C" w:rsidTr="005D184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№</w:t>
            </w:r>
            <w:r w:rsidRPr="00976C7C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Вид ценной бумаги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Номинальная величина обязательства</w:t>
            </w:r>
            <w:r w:rsidRPr="00976C7C">
              <w:rPr>
                <w:rFonts w:ascii="Times New Roman" w:hAnsi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Общая стоимость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76C7C">
              <w:rPr>
                <w:rFonts w:ascii="Times New Roman" w:hAnsi="Times New Roman"/>
                <w:sz w:val="24"/>
                <w:szCs w:val="24"/>
              </w:rPr>
              <w:br/>
              <w:t>(руб.)</w:t>
            </w:r>
          </w:p>
        </w:tc>
      </w:tr>
      <w:tr w:rsidR="005D1849" w:rsidRPr="00976C7C" w:rsidTr="005D184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D1849" w:rsidRPr="00976C7C" w:rsidTr="005D1849">
        <w:trPr>
          <w:trHeight w:val="3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1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1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__________________________________________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1</w:t>
      </w:r>
      <w:r w:rsidRPr="00976C7C">
        <w:rPr>
          <w:rFonts w:ascii="Times New Roman" w:hAnsi="Times New Roman"/>
          <w:sz w:val="24"/>
          <w:szCs w:val="24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2</w:t>
      </w:r>
      <w:r w:rsidRPr="00976C7C">
        <w:rPr>
          <w:rFonts w:ascii="Times New Roman" w:hAnsi="Times New Roman"/>
          <w:sz w:val="24"/>
          <w:szCs w:val="24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b/>
          <w:sz w:val="24"/>
          <w:szCs w:val="24"/>
        </w:rPr>
        <w:t>Итого по разделу 5</w:t>
      </w:r>
      <w:r w:rsidRPr="00976C7C">
        <w:rPr>
          <w:rFonts w:ascii="Times New Roman" w:hAnsi="Times New Roman"/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(руб.),  _________________</w:t>
      </w:r>
    </w:p>
    <w:p w:rsidR="005D1849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D1849" w:rsidRPr="00976C7C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76C7C">
        <w:rPr>
          <w:rFonts w:ascii="Times New Roman" w:hAnsi="Times New Roman"/>
          <w:b/>
          <w:sz w:val="24"/>
          <w:szCs w:val="24"/>
        </w:rPr>
        <w:t>Раздел 6. Сведения об обязательствах имущественного характера</w:t>
      </w:r>
    </w:p>
    <w:p w:rsidR="005D1849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976C7C">
        <w:rPr>
          <w:rFonts w:ascii="Times New Roman" w:hAnsi="Times New Roman"/>
          <w:b/>
          <w:sz w:val="24"/>
          <w:szCs w:val="24"/>
        </w:rPr>
        <w:t>6.1. Объекты недвижимого имущества, находящиеся в пользовании</w:t>
      </w:r>
      <w:r w:rsidRPr="00976C7C">
        <w:rPr>
          <w:rFonts w:ascii="Times New Roman" w:hAnsi="Times New Roman"/>
          <w:b/>
          <w:sz w:val="24"/>
          <w:szCs w:val="24"/>
          <w:vertAlign w:val="superscript"/>
        </w:rPr>
        <w:t>1</w:t>
      </w:r>
    </w:p>
    <w:p w:rsidR="005D1849" w:rsidRPr="00976C7C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6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"/>
        <w:gridCol w:w="1705"/>
        <w:gridCol w:w="1990"/>
        <w:gridCol w:w="1989"/>
        <w:gridCol w:w="2558"/>
        <w:gridCol w:w="1420"/>
      </w:tblGrid>
      <w:tr w:rsidR="005D1849" w:rsidRPr="00976C7C" w:rsidTr="005D1849">
        <w:trPr>
          <w:trHeight w:val="79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№</w:t>
            </w:r>
            <w:r w:rsidRPr="00976C7C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Вид имущества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Вид и сроки пользо</w:t>
            </w:r>
            <w:r w:rsidRPr="00976C7C">
              <w:rPr>
                <w:rFonts w:ascii="Times New Roman" w:hAnsi="Times New Roman"/>
                <w:sz w:val="24"/>
                <w:szCs w:val="24"/>
              </w:rPr>
              <w:softHyphen/>
              <w:t>вания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Основание пользования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Pr="00976C7C"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</w:p>
        </w:tc>
      </w:tr>
      <w:tr w:rsidR="005D1849" w:rsidRPr="00976C7C" w:rsidTr="005D1849">
        <w:trPr>
          <w:trHeight w:val="32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D1849" w:rsidRPr="00976C7C" w:rsidTr="005D1849">
        <w:trPr>
          <w:trHeight w:val="53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602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65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_________________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1</w:t>
      </w:r>
      <w:r w:rsidRPr="00976C7C">
        <w:rPr>
          <w:rFonts w:ascii="Times New Roman" w:hAnsi="Times New Roman"/>
          <w:sz w:val="24"/>
          <w:szCs w:val="24"/>
        </w:rPr>
        <w:t> Указываются по состоянию на отчетную дату.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2</w:t>
      </w:r>
      <w:r w:rsidRPr="00976C7C">
        <w:rPr>
          <w:rFonts w:ascii="Times New Roman" w:hAnsi="Times New Roman"/>
          <w:sz w:val="24"/>
          <w:szCs w:val="24"/>
        </w:rPr>
        <w:t> Указывается вид недвижимого имущества (земельный участок, жилой дом, дача и другие).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3</w:t>
      </w:r>
      <w:r w:rsidRPr="00976C7C">
        <w:rPr>
          <w:rFonts w:ascii="Times New Roman" w:hAnsi="Times New Roman"/>
          <w:sz w:val="24"/>
          <w:szCs w:val="24"/>
        </w:rPr>
        <w:t> Указываются вид пользования (аренда, безвозмездное пользование и другие) и сроки пользования.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4</w:t>
      </w:r>
      <w:r w:rsidRPr="00976C7C">
        <w:rPr>
          <w:rFonts w:ascii="Times New Roman" w:hAnsi="Times New Roman"/>
          <w:sz w:val="24"/>
          <w:szCs w:val="24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5D1849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976C7C">
        <w:rPr>
          <w:rFonts w:ascii="Times New Roman" w:hAnsi="Times New Roman"/>
          <w:b/>
          <w:sz w:val="24"/>
          <w:szCs w:val="24"/>
        </w:rPr>
        <w:t>6.2. Срочные обязательства финансового характера</w:t>
      </w:r>
      <w:r w:rsidRPr="00976C7C">
        <w:rPr>
          <w:rFonts w:ascii="Times New Roman" w:hAnsi="Times New Roman"/>
          <w:b/>
          <w:sz w:val="24"/>
          <w:szCs w:val="24"/>
          <w:vertAlign w:val="superscript"/>
        </w:rPr>
        <w:t>1</w:t>
      </w:r>
    </w:p>
    <w:p w:rsidR="005D1849" w:rsidRPr="00976C7C" w:rsidRDefault="005D1849" w:rsidP="005D18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34" w:type="dxa"/>
        <w:tblInd w:w="-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1701"/>
        <w:gridCol w:w="1843"/>
        <w:gridCol w:w="1985"/>
        <w:gridCol w:w="2409"/>
        <w:gridCol w:w="1701"/>
      </w:tblGrid>
      <w:tr w:rsidR="005D1849" w:rsidRPr="00976C7C" w:rsidTr="005D184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№</w:t>
            </w:r>
            <w:r w:rsidRPr="00976C7C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Содержание обязательства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Кредитор (должник)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Основание возникновения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  <w:r w:rsidRPr="00976C7C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Условия обязатель</w:t>
            </w:r>
            <w:r w:rsidRPr="00976C7C">
              <w:rPr>
                <w:rFonts w:ascii="Times New Roman" w:hAnsi="Times New Roman"/>
                <w:sz w:val="24"/>
                <w:szCs w:val="24"/>
              </w:rPr>
              <w:softHyphen/>
              <w:t>ства</w:t>
            </w:r>
            <w:r w:rsidRPr="00976C7C">
              <w:rPr>
                <w:rFonts w:ascii="Times New Roman" w:hAnsi="Times New Roman"/>
                <w:sz w:val="24"/>
                <w:szCs w:val="24"/>
                <w:vertAlign w:val="superscript"/>
              </w:rPr>
              <w:t>6</w:t>
            </w:r>
          </w:p>
        </w:tc>
      </w:tr>
      <w:tr w:rsidR="005D1849" w:rsidRPr="00976C7C" w:rsidTr="005D184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D1849" w:rsidRPr="00976C7C" w:rsidTr="005D1849">
        <w:trPr>
          <w:trHeight w:val="38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rPr>
          <w:trHeight w:val="42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Достоверность и полноту настоящих сведений подтверждаю.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W w:w="10234" w:type="dxa"/>
        <w:tblInd w:w="-8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5D1849" w:rsidRPr="00976C7C" w:rsidTr="005D1849">
        <w:tc>
          <w:tcPr>
            <w:tcW w:w="187" w:type="dxa"/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49" w:rsidRPr="00976C7C" w:rsidTr="005D1849">
        <w:tc>
          <w:tcPr>
            <w:tcW w:w="187" w:type="dxa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hideMark/>
          </w:tcPr>
          <w:p w:rsidR="005D1849" w:rsidRPr="00976C7C" w:rsidRDefault="005D1849" w:rsidP="004D7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C7C">
              <w:rPr>
                <w:rFonts w:ascii="Times New Roman" w:hAnsi="Times New Roman"/>
                <w:sz w:val="24"/>
                <w:szCs w:val="24"/>
              </w:rPr>
              <w:t>(подпись лица, представляющего сведения)</w:t>
            </w:r>
          </w:p>
        </w:tc>
      </w:tr>
    </w:tbl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(Ф.И.О. и подпись лица, принявшего справку)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</w:rPr>
        <w:t>_________________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1</w:t>
      </w:r>
      <w:r w:rsidRPr="00976C7C">
        <w:rPr>
          <w:rFonts w:ascii="Times New Roman" w:hAnsi="Times New Roman"/>
          <w:sz w:val="24"/>
          <w:szCs w:val="24"/>
        </w:rPr>
        <w:t> Указываются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2</w:t>
      </w:r>
      <w:r w:rsidRPr="00976C7C">
        <w:rPr>
          <w:rFonts w:ascii="Times New Roman" w:hAnsi="Times New Roman"/>
          <w:sz w:val="24"/>
          <w:szCs w:val="24"/>
        </w:rPr>
        <w:t> Указывается существо обязательства (заем, кредит и другие).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3</w:t>
      </w:r>
      <w:r w:rsidRPr="00976C7C">
        <w:rPr>
          <w:rFonts w:ascii="Times New Roman" w:hAnsi="Times New Roman"/>
          <w:sz w:val="24"/>
          <w:szCs w:val="24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4</w:t>
      </w:r>
      <w:r w:rsidRPr="00976C7C">
        <w:rPr>
          <w:rFonts w:ascii="Times New Roman" w:hAnsi="Times New Roman"/>
          <w:sz w:val="24"/>
          <w:szCs w:val="24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5</w:t>
      </w:r>
      <w:r w:rsidRPr="00976C7C">
        <w:rPr>
          <w:rFonts w:ascii="Times New Roman" w:hAnsi="Times New Roman"/>
          <w:sz w:val="24"/>
          <w:szCs w:val="24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5D1849" w:rsidRPr="00976C7C" w:rsidRDefault="005D1849" w:rsidP="005D18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C7C">
        <w:rPr>
          <w:rFonts w:ascii="Times New Roman" w:hAnsi="Times New Roman"/>
          <w:sz w:val="24"/>
          <w:szCs w:val="24"/>
          <w:vertAlign w:val="superscript"/>
        </w:rPr>
        <w:t>6</w:t>
      </w:r>
      <w:r w:rsidRPr="00976C7C">
        <w:rPr>
          <w:rFonts w:ascii="Times New Roman" w:hAnsi="Times New Roman"/>
          <w:sz w:val="24"/>
          <w:szCs w:val="24"/>
        </w:rP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5D1849" w:rsidRPr="005C1F4F" w:rsidRDefault="005D1849" w:rsidP="005D1849">
      <w:pPr>
        <w:widowControl w:val="0"/>
        <w:ind w:firstLine="540"/>
        <w:outlineLvl w:val="1"/>
        <w:rPr>
          <w:b/>
          <w:szCs w:val="28"/>
        </w:rPr>
      </w:pPr>
    </w:p>
    <w:p w:rsidR="005D1849" w:rsidRDefault="005D1849" w:rsidP="000656C1"/>
    <w:p w:rsidR="005D1849" w:rsidRDefault="005D1849" w:rsidP="000656C1"/>
    <w:p w:rsidR="005D1849" w:rsidRDefault="005D1849" w:rsidP="000656C1"/>
    <w:p w:rsidR="005D1849" w:rsidRDefault="005D1849" w:rsidP="000656C1"/>
    <w:p w:rsidR="005D1849" w:rsidRDefault="005D1849" w:rsidP="000656C1"/>
    <w:sectPr w:rsidR="005D1849" w:rsidSect="000656C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F7D" w:rsidRDefault="00C50F7D" w:rsidP="005D1849">
      <w:pPr>
        <w:spacing w:after="0" w:line="240" w:lineRule="auto"/>
      </w:pPr>
      <w:r>
        <w:separator/>
      </w:r>
    </w:p>
  </w:endnote>
  <w:endnote w:type="continuationSeparator" w:id="0">
    <w:p w:rsidR="00C50F7D" w:rsidRDefault="00C50F7D" w:rsidP="005D1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F7D" w:rsidRDefault="00C50F7D" w:rsidP="005D1849">
      <w:pPr>
        <w:spacing w:after="0" w:line="240" w:lineRule="auto"/>
      </w:pPr>
      <w:r>
        <w:separator/>
      </w:r>
    </w:p>
  </w:footnote>
  <w:footnote w:type="continuationSeparator" w:id="0">
    <w:p w:rsidR="00C50F7D" w:rsidRDefault="00C50F7D" w:rsidP="005D1849">
      <w:pPr>
        <w:spacing w:after="0" w:line="240" w:lineRule="auto"/>
      </w:pPr>
      <w:r>
        <w:continuationSeparator/>
      </w:r>
    </w:p>
  </w:footnote>
  <w:footnote w:id="1">
    <w:p w:rsidR="003F2C8E" w:rsidRDefault="003F2C8E" w:rsidP="005D1849">
      <w:pPr>
        <w:pStyle w:val="a5"/>
        <w:ind w:firstLine="567"/>
        <w:jc w:val="both"/>
      </w:pPr>
      <w:r>
        <w:rPr>
          <w:rStyle w:val="a7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3F2C8E" w:rsidRDefault="003F2C8E" w:rsidP="005D1849">
      <w:pPr>
        <w:pStyle w:val="a5"/>
        <w:ind w:firstLine="567"/>
        <w:jc w:val="both"/>
      </w:pPr>
      <w:r>
        <w:rPr>
          <w:rStyle w:val="a7"/>
        </w:rPr>
        <w:footnoteRef/>
      </w:r>
      <w: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F35"/>
    <w:rsid w:val="000656C1"/>
    <w:rsid w:val="003109B4"/>
    <w:rsid w:val="003F2C8E"/>
    <w:rsid w:val="004626B8"/>
    <w:rsid w:val="004D7708"/>
    <w:rsid w:val="005D1849"/>
    <w:rsid w:val="006C15D9"/>
    <w:rsid w:val="007C7DD7"/>
    <w:rsid w:val="009123CE"/>
    <w:rsid w:val="009330B1"/>
    <w:rsid w:val="009C0F35"/>
    <w:rsid w:val="00A43D13"/>
    <w:rsid w:val="00B8092D"/>
    <w:rsid w:val="00C50F7D"/>
    <w:rsid w:val="00E2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EB12B2-A549-4751-AD95-2EDABF6B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065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065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656C1"/>
  </w:style>
  <w:style w:type="paragraph" w:customStyle="1" w:styleId="p6">
    <w:name w:val="p6"/>
    <w:basedOn w:val="a"/>
    <w:rsid w:val="00065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0656C1"/>
  </w:style>
  <w:style w:type="paragraph" w:styleId="a3">
    <w:name w:val="No Spacing"/>
    <w:uiPriority w:val="1"/>
    <w:qFormat/>
    <w:rsid w:val="009330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iPriority w:val="99"/>
    <w:semiHidden/>
    <w:unhideWhenUsed/>
    <w:rsid w:val="009330B1"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5D184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5D184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unhideWhenUsed/>
    <w:rsid w:val="005D1849"/>
    <w:rPr>
      <w:vertAlign w:val="superscript"/>
    </w:rPr>
  </w:style>
  <w:style w:type="character" w:customStyle="1" w:styleId="a8">
    <w:name w:val="Гипертекстовая ссылка"/>
    <w:uiPriority w:val="99"/>
    <w:rsid w:val="005D1849"/>
    <w:rPr>
      <w:rFonts w:ascii="Times New Roman" w:hAnsi="Times New Roman" w:cs="Times New Roman" w:hint="default"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5D18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D18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8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layapurga.ru/files/assets/17-10-191%20&#1057;&#1074;&#1077;&#1076;&#1077;&#1085;&#1080;&#1103;%20&#1086;%20&#1076;&#1086;&#1093;&#1086;&#1076;&#1072;&#1093;%20&#1076;&#1077;&#1087;&#1091;&#1090;&#1072;&#1090;&#1086;&#1074;.docx" TargetMode="External"/><Relationship Id="rId13" Type="http://schemas.openxmlformats.org/officeDocument/2006/relationships/hyperlink" Target="http://malayapurga.ru/files/assets/17-10-191%20&#1057;&#1074;&#1077;&#1076;&#1077;&#1085;&#1080;&#1103;%20&#1086;%20&#1076;&#1086;&#1093;&#1086;&#1076;&#1072;&#1093;%20&#1076;&#1077;&#1087;&#1091;&#1090;&#1072;&#1090;&#1086;&#1074;.docx" TargetMode="External"/><Relationship Id="rId18" Type="http://schemas.openxmlformats.org/officeDocument/2006/relationships/hyperlink" Target="http://malayapurga.ru/files/assets/17-10-191%20&#1057;&#1074;&#1077;&#1076;&#1077;&#1085;&#1080;&#1103;%20&#1086;%20&#1076;&#1086;&#1093;&#1086;&#1076;&#1072;&#1093;%20&#1076;&#1077;&#1087;&#1091;&#1090;&#1072;&#1090;&#1086;&#1074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text.document.kremlin.ru/document?id=70272954&amp;sub=41" TargetMode="External"/><Relationship Id="rId7" Type="http://schemas.openxmlformats.org/officeDocument/2006/relationships/hyperlink" Target="http://malayapurga.ru/files/assets/17-10-191%20&#1057;&#1074;&#1077;&#1076;&#1077;&#1085;&#1080;&#1103;%20&#1086;%20&#1076;&#1086;&#1093;&#1086;&#1076;&#1072;&#1093;%20&#1076;&#1077;&#1087;&#1091;&#1090;&#1072;&#1090;&#1086;&#1074;.docx" TargetMode="External"/><Relationship Id="rId12" Type="http://schemas.openxmlformats.org/officeDocument/2006/relationships/hyperlink" Target="http://malayapurga.ru/files/assets/17-10-191%20&#1057;&#1074;&#1077;&#1076;&#1077;&#1085;&#1080;&#1103;%20&#1086;%20&#1076;&#1086;&#1093;&#1086;&#1076;&#1072;&#1093;%20&#1076;&#1077;&#1087;&#1091;&#1090;&#1072;&#1090;&#1086;&#1074;.docx" TargetMode="External"/><Relationship Id="rId17" Type="http://schemas.openxmlformats.org/officeDocument/2006/relationships/hyperlink" Target="consultantplus://offline/ref=C4A58EACE001454A7058E54DB5D635CDBF3A3E287814FF21BEBCECA842DBdBN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layapurga.ru/files/assets/17-10-191%20&#1057;&#1074;&#1077;&#1076;&#1077;&#1085;&#1080;&#1103;%20&#1086;%20&#1076;&#1086;&#1093;&#1086;&#1076;&#1072;&#1093;%20&#1076;&#1077;&#1087;&#1091;&#1090;&#1072;&#1090;&#1086;&#1074;.docx" TargetMode="External"/><Relationship Id="rId20" Type="http://schemas.openxmlformats.org/officeDocument/2006/relationships/hyperlink" Target="http://text.document.kremlin.ru/document?id=70171682&amp;sub=3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alayapurga.ru/files/assets/17-10-191%20&#1057;&#1074;&#1077;&#1076;&#1077;&#1085;&#1080;&#1103;%20&#1086;%20&#1076;&#1086;&#1093;&#1086;&#1076;&#1072;&#1093;%20&#1076;&#1077;&#1087;&#1091;&#1090;&#1072;&#1090;&#1086;&#1074;.docx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layapurga.ru/files/assets/17-10-191%20&#1057;&#1074;&#1077;&#1076;&#1077;&#1085;&#1080;&#1103;%20&#1086;%20&#1076;&#1086;&#1093;&#1086;&#1076;&#1072;&#1093;%20&#1076;&#1077;&#1087;&#1091;&#1090;&#1072;&#1090;&#1086;&#1074;.docx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layapurga.ru/files/assets/17-10-191%20&#1057;&#1074;&#1077;&#1076;&#1077;&#1085;&#1080;&#1103;%20&#1086;%20&#1076;&#1086;&#1093;&#1086;&#1076;&#1072;&#1093;%20&#1076;&#1077;&#1087;&#1091;&#1090;&#1072;&#1090;&#1086;&#1074;.docx" TargetMode="External"/><Relationship Id="rId19" Type="http://schemas.openxmlformats.org/officeDocument/2006/relationships/hyperlink" Target="http://malayapurga.ru/files/assets/17-10-191%20&#1057;&#1074;&#1077;&#1076;&#1077;&#1085;&#1080;&#1103;%20&#1086;%20&#1076;&#1086;&#1093;&#1086;&#1076;&#1072;&#1093;%20&#1076;&#1077;&#1087;&#1091;&#1090;&#1072;&#1090;&#1086;&#1074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layapurga.ru/files/assets/17-10-191%20&#1057;&#1074;&#1077;&#1076;&#1077;&#1085;&#1080;&#1103;%20&#1086;%20&#1076;&#1086;&#1093;&#1086;&#1076;&#1072;&#1093;%20&#1076;&#1077;&#1087;&#1091;&#1090;&#1072;&#1090;&#1086;&#1074;.docx" TargetMode="External"/><Relationship Id="rId14" Type="http://schemas.openxmlformats.org/officeDocument/2006/relationships/hyperlink" Target="http://malayapurga.ru/files/assets/17-10-191%20&#1057;&#1074;&#1077;&#1076;&#1077;&#1085;&#1080;&#1103;%20&#1086;%20&#1076;&#1086;&#1093;&#1086;&#1076;&#1072;&#1093;%20&#1076;&#1077;&#1087;&#1091;&#1090;&#1072;&#1090;&#1086;&#1074;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15</Pages>
  <Words>5164</Words>
  <Characters>29441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8</cp:revision>
  <cp:lastPrinted>2016-11-01T08:42:00Z</cp:lastPrinted>
  <dcterms:created xsi:type="dcterms:W3CDTF">2016-10-18T11:19:00Z</dcterms:created>
  <dcterms:modified xsi:type="dcterms:W3CDTF">2016-11-07T06:48:00Z</dcterms:modified>
</cp:coreProperties>
</file>