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0B9" w:rsidRDefault="00C86E08" w:rsidP="00C86E08">
      <w:pPr>
        <w:jc w:val="center"/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312E6979" wp14:editId="5C912451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E08" w:rsidRPr="00221C88" w:rsidRDefault="00C86E08" w:rsidP="00C86E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221C8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C86E08" w:rsidRPr="00221C88" w:rsidRDefault="00C86E08" w:rsidP="00C86E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C86E08" w:rsidRPr="00221C88" w:rsidRDefault="00C86E08" w:rsidP="00C86E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C86E08" w:rsidRPr="00221C88" w:rsidRDefault="00C86E08" w:rsidP="00C86E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C86E08" w:rsidRPr="00221C88" w:rsidRDefault="00C86E08" w:rsidP="00C86E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86E08" w:rsidRDefault="00C86E08" w:rsidP="00C86E0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221C88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</w:p>
    <w:p w:rsidR="00C86E08" w:rsidRDefault="00C86E08" w:rsidP="00C86E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6E08" w:rsidRPr="00221C88" w:rsidRDefault="00C86E08" w:rsidP="00C86E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6E08" w:rsidRPr="00221C88" w:rsidRDefault="00C86E08" w:rsidP="00C86E0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86E08" w:rsidRPr="00221C88" w:rsidRDefault="00C86E08" w:rsidP="00C86E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025DB3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.11.201</w:t>
      </w:r>
      <w:r w:rsidR="00025DB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№ </w:t>
      </w:r>
      <w:r w:rsidR="00156590">
        <w:rPr>
          <w:rFonts w:ascii="Times New Roman" w:eastAsia="Times New Roman" w:hAnsi="Times New Roman" w:cs="Times New Roman"/>
          <w:sz w:val="24"/>
          <w:szCs w:val="24"/>
          <w:lang w:eastAsia="ru-RU"/>
        </w:rPr>
        <w:t>71</w:t>
      </w:r>
    </w:p>
    <w:p w:rsid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C86E0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 базовой ставке арендной платы </w:t>
      </w:r>
      <w:proofErr w:type="gramStart"/>
      <w:r w:rsidRPr="00C86E0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</w:t>
      </w:r>
      <w:proofErr w:type="gramEnd"/>
    </w:p>
    <w:p w:rsid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E0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пользование </w:t>
      </w:r>
      <w:r w:rsidRPr="00C8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зданиями, строениями, </w:t>
      </w:r>
    </w:p>
    <w:p w:rsid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сооружениями и отдельными помещениями, </w:t>
      </w:r>
      <w:bookmarkStart w:id="0" w:name="_GoBack"/>
      <w:bookmarkEnd w:id="0"/>
    </w:p>
    <w:p w:rsid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находящихся в муниципальной собственности </w:t>
      </w:r>
    </w:p>
    <w:p w:rsid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E08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«Котельское сельское поселение»</w:t>
      </w:r>
    </w:p>
    <w:p w:rsid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E08" w:rsidRP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6E08" w:rsidRP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Оценив экономическую ситуацию на территории МО «Котельское сельское поселение» в целях поддержки физических и юридических лиц, осуществляющих </w:t>
      </w:r>
      <w:r w:rsidRP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деятельность и арендующих здания, строения, сооружения и отдельные помещения на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МО «Котельское сельское поселение», находящихся в муниципальной собственности Совет депутатов МО «Котельское сельское поселение»</w:t>
      </w:r>
    </w:p>
    <w:p w:rsidR="00C86E08" w:rsidRP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before="274" w:after="0" w:line="240" w:lineRule="auto"/>
        <w:ind w:left="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6E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C86E08" w:rsidRPr="00C86E08" w:rsidRDefault="00C86E08" w:rsidP="00C86E08">
      <w:pPr>
        <w:widowControl w:val="0"/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  <w:t xml:space="preserve">                 </w:t>
      </w:r>
      <w:r w:rsidRPr="00C86E08"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  <w:t xml:space="preserve"> </w:t>
      </w:r>
      <w:proofErr w:type="gramStart"/>
      <w:r w:rsidRP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Оставить без изменения базовую ставку годовой арендной платы в 201</w:t>
      </w:r>
      <w:r w:rsidR="00025DB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6</w:t>
      </w:r>
      <w:r w:rsidRP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 1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квадратный метр нежилой площади в размере 1921,50 рублей (решение Совета депутатов № 237</w:t>
      </w:r>
      <w:r w:rsidRPr="00C86E0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от 20.12.2013 г. О внесении изменений в решение Совета депутатов № 5 от 27.01.2007 г.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Методики расчета арендной платы за пользование зданиями, строениями, сооружениями и отдельными помещениями, находящихся в муниципальной</w:t>
      </w:r>
      <w:proofErr w:type="gramEnd"/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собственности МО «Котельское сельское поселение»).</w:t>
      </w:r>
    </w:p>
    <w:p w:rsidR="00C86E08" w:rsidRPr="00C86E08" w:rsidRDefault="00C86E08" w:rsidP="00C86E08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            </w:t>
      </w:r>
      <w:r w:rsidRPr="00C86E08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proofErr w:type="gramStart"/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Оставить без изменения минимальную арендную плату в 201</w:t>
      </w:r>
      <w:r w:rsidR="00025DB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за 1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квадратный метра площади объекта нежилого фонда в месяц – 88,20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(решение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№ 237</w:t>
      </w:r>
      <w:r w:rsidRPr="00C86E0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от 20.12.2013 г.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ении изменений в решение Совета </w:t>
      </w:r>
      <w:r w:rsidRP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депутатов № 5 от 27.01.2007г. «Об утверждении Мет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одики расчета арендной платы за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пользование зданиями, строениями, сооруже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ниями и отдельными помещениями,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находящихся в муниципальной собственности МО «Котельское сельское</w:t>
      </w:r>
      <w:proofErr w:type="gramEnd"/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поселение»).</w:t>
      </w:r>
    </w:p>
    <w:p w:rsidR="00C86E08" w:rsidRPr="00C86E08" w:rsidRDefault="00C86E08" w:rsidP="00C86E08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             </w:t>
      </w:r>
      <w:r w:rsidRPr="00C86E08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3.</w:t>
      </w:r>
      <w:r w:rsidR="005952F7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 w:rsidRP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Данное решение </w:t>
      </w:r>
      <w:r w:rsidR="00025DB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вступает в силу с 01.01.2016 г. и </w:t>
      </w:r>
      <w:r w:rsidRP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подлежит официальному опу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бликованию в средствах массовой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информации.</w:t>
      </w:r>
    </w:p>
    <w:p w:rsidR="00C86E08" w:rsidRPr="00C86E08" w:rsidRDefault="00C86E08" w:rsidP="00C86E08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E08" w:rsidRPr="00C86E08" w:rsidRDefault="00C86E08" w:rsidP="00C86E08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C86E08" w:rsidRDefault="00C86E08" w:rsidP="00025DB3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</w:pP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«Котельское сельское поселение»                                                  Н.А.</w:t>
      </w:r>
      <w:r w:rsidR="00025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Таршев</w:t>
      </w:r>
      <w:proofErr w:type="spellEnd"/>
    </w:p>
    <w:sectPr w:rsidR="00C86E08" w:rsidSect="00C86E0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C1E"/>
    <w:rsid w:val="00025DB3"/>
    <w:rsid w:val="00156590"/>
    <w:rsid w:val="002A5C1E"/>
    <w:rsid w:val="005952F7"/>
    <w:rsid w:val="00BF20B9"/>
    <w:rsid w:val="00C86E08"/>
    <w:rsid w:val="00D0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6E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6E0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6E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6E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Елена</cp:lastModifiedBy>
  <cp:revision>8</cp:revision>
  <cp:lastPrinted>2014-12-01T11:50:00Z</cp:lastPrinted>
  <dcterms:created xsi:type="dcterms:W3CDTF">2014-12-01T11:44:00Z</dcterms:created>
  <dcterms:modified xsi:type="dcterms:W3CDTF">2015-11-20T06:53:00Z</dcterms:modified>
</cp:coreProperties>
</file>