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8DB" w:rsidRPr="003D5386" w:rsidRDefault="00F278DB" w:rsidP="003D5386">
      <w:pPr>
        <w:pStyle w:val="Style1"/>
        <w:widowControl/>
        <w:spacing w:before="67"/>
        <w:ind w:firstLine="0"/>
        <w:jc w:val="center"/>
        <w:rPr>
          <w:rStyle w:val="FontStyle11"/>
          <w:rFonts w:ascii="Arial" w:hAnsi="Arial" w:cs="Arial"/>
          <w:sz w:val="28"/>
          <w:szCs w:val="28"/>
        </w:rPr>
      </w:pPr>
      <w:r w:rsidRPr="003D5386">
        <w:rPr>
          <w:rStyle w:val="FontStyle11"/>
          <w:rFonts w:ascii="Arial" w:hAnsi="Arial" w:cs="Arial"/>
          <w:sz w:val="28"/>
          <w:szCs w:val="28"/>
        </w:rPr>
        <w:t>Совет депутатов</w:t>
      </w:r>
    </w:p>
    <w:p w:rsidR="00F278DB" w:rsidRPr="003D5386" w:rsidRDefault="00F278DB" w:rsidP="003D5386">
      <w:pPr>
        <w:pStyle w:val="Style2"/>
        <w:widowControl/>
        <w:spacing w:before="53"/>
        <w:ind w:firstLine="0"/>
        <w:rPr>
          <w:rStyle w:val="FontStyle13"/>
          <w:rFonts w:ascii="Arial" w:hAnsi="Arial" w:cs="Arial"/>
          <w:b/>
          <w:sz w:val="28"/>
          <w:szCs w:val="28"/>
        </w:rPr>
      </w:pPr>
      <w:r w:rsidRPr="003D5386">
        <w:rPr>
          <w:rStyle w:val="FontStyle13"/>
          <w:rFonts w:ascii="Arial" w:hAnsi="Arial" w:cs="Arial"/>
          <w:b/>
          <w:sz w:val="28"/>
          <w:szCs w:val="28"/>
        </w:rPr>
        <w:t xml:space="preserve">МО «Котельское сельское поселение» </w:t>
      </w:r>
      <w:proofErr w:type="spellStart"/>
      <w:r w:rsidRPr="003D5386">
        <w:rPr>
          <w:rStyle w:val="FontStyle13"/>
          <w:rFonts w:ascii="Arial" w:hAnsi="Arial" w:cs="Arial"/>
          <w:b/>
          <w:sz w:val="28"/>
          <w:szCs w:val="28"/>
        </w:rPr>
        <w:t>Кингисеппского</w:t>
      </w:r>
      <w:proofErr w:type="spellEnd"/>
      <w:r w:rsidRPr="003D5386">
        <w:rPr>
          <w:rStyle w:val="FontStyle13"/>
          <w:rFonts w:ascii="Arial" w:hAnsi="Arial" w:cs="Arial"/>
          <w:b/>
          <w:sz w:val="28"/>
          <w:szCs w:val="28"/>
        </w:rPr>
        <w:t xml:space="preserve"> муниципального района Ленинградской области</w:t>
      </w:r>
    </w:p>
    <w:p w:rsidR="00F278DB" w:rsidRPr="003D5386" w:rsidRDefault="00F278DB" w:rsidP="003D5386">
      <w:pPr>
        <w:pStyle w:val="Style3"/>
        <w:widowControl/>
        <w:spacing w:line="240" w:lineRule="exact"/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F278DB" w:rsidRPr="003D5386" w:rsidRDefault="00F278DB" w:rsidP="003D5386">
      <w:pPr>
        <w:pStyle w:val="Style3"/>
        <w:widowControl/>
        <w:spacing w:before="158"/>
        <w:ind w:firstLine="0"/>
        <w:jc w:val="center"/>
        <w:rPr>
          <w:rStyle w:val="FontStyle12"/>
          <w:rFonts w:ascii="Arial" w:hAnsi="Arial" w:cs="Arial"/>
          <w:sz w:val="28"/>
          <w:szCs w:val="28"/>
        </w:rPr>
      </w:pPr>
      <w:r w:rsidRPr="003D5386">
        <w:rPr>
          <w:rStyle w:val="FontStyle12"/>
          <w:rFonts w:ascii="Arial" w:hAnsi="Arial" w:cs="Arial"/>
          <w:sz w:val="28"/>
          <w:szCs w:val="28"/>
        </w:rPr>
        <w:t>РЕШЕНИЕ № 5</w:t>
      </w:r>
    </w:p>
    <w:p w:rsidR="00F278DB" w:rsidRPr="003D5386" w:rsidRDefault="00F278DB" w:rsidP="003D5386">
      <w:pPr>
        <w:pStyle w:val="Style5"/>
        <w:widowControl/>
        <w:spacing w:line="240" w:lineRule="exact"/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F278DB" w:rsidRPr="003D5386" w:rsidRDefault="00F278DB" w:rsidP="003D5386">
      <w:pPr>
        <w:pStyle w:val="Style5"/>
        <w:widowControl/>
        <w:spacing w:before="96" w:line="240" w:lineRule="auto"/>
        <w:ind w:firstLine="0"/>
        <w:jc w:val="center"/>
        <w:rPr>
          <w:rStyle w:val="FontStyle13"/>
          <w:rFonts w:ascii="Arial" w:hAnsi="Arial" w:cs="Arial"/>
          <w:b/>
          <w:sz w:val="28"/>
          <w:szCs w:val="28"/>
        </w:rPr>
      </w:pPr>
      <w:r w:rsidRPr="003D5386">
        <w:rPr>
          <w:rStyle w:val="FontStyle13"/>
          <w:rFonts w:ascii="Arial" w:hAnsi="Arial" w:cs="Arial"/>
          <w:b/>
          <w:sz w:val="28"/>
          <w:szCs w:val="28"/>
        </w:rPr>
        <w:t>от 27.01.2007 г.</w:t>
      </w:r>
    </w:p>
    <w:p w:rsidR="00F278DB" w:rsidRPr="003D5386" w:rsidRDefault="00F278DB" w:rsidP="003D5386">
      <w:pPr>
        <w:pStyle w:val="Style5"/>
        <w:widowControl/>
        <w:spacing w:line="240" w:lineRule="exact"/>
        <w:ind w:firstLine="0"/>
        <w:rPr>
          <w:rFonts w:ascii="Arial" w:hAnsi="Arial" w:cs="Arial"/>
          <w:sz w:val="28"/>
          <w:szCs w:val="28"/>
        </w:rPr>
      </w:pPr>
    </w:p>
    <w:p w:rsidR="00F278DB" w:rsidRPr="0030244A" w:rsidRDefault="00F278DB" w:rsidP="0030244A">
      <w:pPr>
        <w:pStyle w:val="Style5"/>
        <w:widowControl/>
        <w:spacing w:before="29" w:line="274" w:lineRule="exact"/>
        <w:jc w:val="center"/>
        <w:rPr>
          <w:rStyle w:val="FontStyle13"/>
          <w:rFonts w:ascii="Arial" w:hAnsi="Arial" w:cs="Arial"/>
          <w:sz w:val="24"/>
          <w:szCs w:val="24"/>
        </w:rPr>
      </w:pPr>
      <w:r w:rsidRPr="0030244A">
        <w:rPr>
          <w:rStyle w:val="FontStyle13"/>
          <w:rFonts w:ascii="Arial" w:hAnsi="Arial" w:cs="Arial"/>
          <w:b/>
          <w:bCs/>
          <w:kern w:val="28"/>
          <w:sz w:val="32"/>
          <w:szCs w:val="32"/>
        </w:rPr>
        <w:t xml:space="preserve">Об утверждении Методики расчета арендной платы за пользование зданиями, строениями, сооружениями и отдельными помещениями, </w:t>
      </w:r>
      <w:proofErr w:type="gramStart"/>
      <w:r w:rsidRPr="0030244A">
        <w:rPr>
          <w:rStyle w:val="FontStyle13"/>
          <w:rFonts w:ascii="Arial" w:hAnsi="Arial" w:cs="Arial"/>
          <w:b/>
          <w:bCs/>
          <w:kern w:val="28"/>
          <w:sz w:val="32"/>
          <w:szCs w:val="32"/>
        </w:rPr>
        <w:t>находящихся</w:t>
      </w:r>
      <w:proofErr w:type="gramEnd"/>
      <w:r w:rsidRPr="0030244A">
        <w:rPr>
          <w:rStyle w:val="FontStyle13"/>
          <w:rFonts w:ascii="Arial" w:hAnsi="Arial" w:cs="Arial"/>
          <w:b/>
          <w:bCs/>
          <w:kern w:val="28"/>
          <w:sz w:val="32"/>
          <w:szCs w:val="32"/>
        </w:rPr>
        <w:t xml:space="preserve"> в муниципальной собственности МО «Котельское сельское поселение»</w:t>
      </w:r>
    </w:p>
    <w:p w:rsidR="00F278DB" w:rsidRPr="0030244A" w:rsidRDefault="00F278DB" w:rsidP="0030244A">
      <w:pPr>
        <w:pStyle w:val="Style6"/>
        <w:widowControl/>
        <w:spacing w:line="240" w:lineRule="exact"/>
        <w:ind w:firstLine="567"/>
        <w:rPr>
          <w:rFonts w:ascii="Arial" w:hAnsi="Arial" w:cs="Arial"/>
        </w:rPr>
      </w:pPr>
    </w:p>
    <w:p w:rsidR="00F278DB" w:rsidRPr="0030244A" w:rsidRDefault="00F278DB" w:rsidP="0030244A">
      <w:pPr>
        <w:pStyle w:val="Style6"/>
        <w:widowControl/>
        <w:spacing w:line="240" w:lineRule="exact"/>
        <w:ind w:firstLine="567"/>
        <w:rPr>
          <w:rFonts w:ascii="Arial" w:hAnsi="Arial" w:cs="Arial"/>
        </w:rPr>
      </w:pPr>
    </w:p>
    <w:p w:rsidR="00F278DB" w:rsidRPr="0030244A" w:rsidRDefault="00F278DB" w:rsidP="0030244A">
      <w:pPr>
        <w:pStyle w:val="Style6"/>
        <w:widowControl/>
        <w:spacing w:before="58"/>
        <w:ind w:firstLine="567"/>
        <w:rPr>
          <w:rStyle w:val="FontStyle13"/>
          <w:rFonts w:ascii="Arial" w:hAnsi="Arial" w:cs="Arial"/>
          <w:sz w:val="24"/>
          <w:szCs w:val="24"/>
        </w:rPr>
      </w:pPr>
      <w:r w:rsidRPr="0030244A">
        <w:rPr>
          <w:rStyle w:val="FontStyle13"/>
          <w:rFonts w:ascii="Arial" w:hAnsi="Arial" w:cs="Arial"/>
          <w:sz w:val="24"/>
          <w:szCs w:val="24"/>
        </w:rPr>
        <w:t xml:space="preserve">Заслушав информацию специалиста администрации по имуществу Смирновой Е.Г. о методике расчета арендной платы за пользование зданиями, строениями, сооружениями и  отдельными  помещениями,  </w:t>
      </w:r>
      <w:proofErr w:type="gramStart"/>
      <w:r w:rsidRPr="0030244A">
        <w:rPr>
          <w:rStyle w:val="FontStyle13"/>
          <w:rFonts w:ascii="Arial" w:hAnsi="Arial" w:cs="Arial"/>
          <w:sz w:val="24"/>
          <w:szCs w:val="24"/>
        </w:rPr>
        <w:t>находящихся</w:t>
      </w:r>
      <w:proofErr w:type="gramEnd"/>
      <w:r w:rsidRPr="0030244A">
        <w:rPr>
          <w:rStyle w:val="FontStyle13"/>
          <w:rFonts w:ascii="Arial" w:hAnsi="Arial" w:cs="Arial"/>
          <w:sz w:val="24"/>
          <w:szCs w:val="24"/>
        </w:rPr>
        <w:t xml:space="preserve">  в  муниципальной  собственности  МО «Котельское сельское поселение», Совет депутатов</w:t>
      </w:r>
    </w:p>
    <w:p w:rsidR="00F278DB" w:rsidRPr="0030244A" w:rsidRDefault="00F278DB" w:rsidP="0030244A">
      <w:pPr>
        <w:pStyle w:val="Style4"/>
        <w:widowControl/>
        <w:spacing w:line="240" w:lineRule="exact"/>
        <w:rPr>
          <w:rFonts w:ascii="Arial" w:hAnsi="Arial" w:cs="Arial"/>
        </w:rPr>
      </w:pPr>
    </w:p>
    <w:p w:rsidR="00F278DB" w:rsidRPr="0030244A" w:rsidRDefault="00F278DB" w:rsidP="0030244A">
      <w:pPr>
        <w:pStyle w:val="Style4"/>
        <w:widowControl/>
        <w:spacing w:before="53"/>
        <w:rPr>
          <w:rStyle w:val="FontStyle12"/>
          <w:rFonts w:ascii="Arial" w:hAnsi="Arial" w:cs="Arial"/>
          <w:sz w:val="24"/>
          <w:szCs w:val="24"/>
        </w:rPr>
      </w:pPr>
      <w:r w:rsidRPr="0030244A">
        <w:rPr>
          <w:rStyle w:val="FontStyle12"/>
          <w:rFonts w:ascii="Arial" w:hAnsi="Arial" w:cs="Arial"/>
          <w:sz w:val="24"/>
          <w:szCs w:val="24"/>
        </w:rPr>
        <w:t>РЕШИЛ:</w:t>
      </w:r>
    </w:p>
    <w:p w:rsidR="00F278DB" w:rsidRPr="0030244A" w:rsidRDefault="00F278DB" w:rsidP="0030244A">
      <w:pPr>
        <w:pStyle w:val="Style7"/>
        <w:widowControl/>
        <w:numPr>
          <w:ilvl w:val="0"/>
          <w:numId w:val="1"/>
        </w:numPr>
        <w:tabs>
          <w:tab w:val="left" w:pos="1008"/>
        </w:tabs>
        <w:spacing w:before="269" w:line="274" w:lineRule="exact"/>
        <w:ind w:firstLine="567"/>
        <w:rPr>
          <w:rStyle w:val="FontStyle13"/>
          <w:rFonts w:ascii="Arial" w:hAnsi="Arial" w:cs="Arial"/>
          <w:sz w:val="24"/>
          <w:szCs w:val="24"/>
        </w:rPr>
      </w:pPr>
      <w:r w:rsidRPr="0030244A">
        <w:rPr>
          <w:rStyle w:val="FontStyle13"/>
          <w:rFonts w:ascii="Arial" w:hAnsi="Arial" w:cs="Arial"/>
          <w:sz w:val="24"/>
          <w:szCs w:val="24"/>
        </w:rPr>
        <w:t xml:space="preserve">Утвердить Методику определения величины арендной платы за пользование зданиями, строениями, сооружениями и отдельными помещениями, </w:t>
      </w:r>
      <w:proofErr w:type="gramStart"/>
      <w:r w:rsidRPr="0030244A">
        <w:rPr>
          <w:rStyle w:val="FontStyle13"/>
          <w:rFonts w:ascii="Arial" w:hAnsi="Arial" w:cs="Arial"/>
          <w:sz w:val="24"/>
          <w:szCs w:val="24"/>
        </w:rPr>
        <w:t>находящихся</w:t>
      </w:r>
      <w:proofErr w:type="gramEnd"/>
      <w:r w:rsidRPr="0030244A">
        <w:rPr>
          <w:rStyle w:val="FontStyle13"/>
          <w:rFonts w:ascii="Arial" w:hAnsi="Arial" w:cs="Arial"/>
          <w:sz w:val="24"/>
          <w:szCs w:val="24"/>
        </w:rPr>
        <w:t xml:space="preserve"> в муниципальной собственности МО «Котельское сельское поселение» (приложение № 1).</w:t>
      </w:r>
    </w:p>
    <w:p w:rsidR="00F278DB" w:rsidRPr="0030244A" w:rsidRDefault="00F278DB" w:rsidP="0030244A">
      <w:pPr>
        <w:pStyle w:val="Style7"/>
        <w:widowControl/>
        <w:numPr>
          <w:ilvl w:val="0"/>
          <w:numId w:val="1"/>
        </w:numPr>
        <w:tabs>
          <w:tab w:val="left" w:pos="1008"/>
        </w:tabs>
        <w:spacing w:line="274" w:lineRule="exact"/>
        <w:ind w:firstLine="567"/>
        <w:rPr>
          <w:rStyle w:val="FontStyle13"/>
          <w:rFonts w:ascii="Arial" w:hAnsi="Arial" w:cs="Arial"/>
          <w:sz w:val="24"/>
          <w:szCs w:val="24"/>
        </w:rPr>
      </w:pPr>
      <w:r w:rsidRPr="0030244A">
        <w:rPr>
          <w:rStyle w:val="FontStyle13"/>
          <w:rFonts w:ascii="Arial" w:hAnsi="Arial" w:cs="Arial"/>
          <w:sz w:val="24"/>
          <w:szCs w:val="24"/>
        </w:rPr>
        <w:t>Установить базовую ставку годовой арендной платы за 1 квадратный метр нежилой площади в размере 800 рублей.</w:t>
      </w:r>
    </w:p>
    <w:p w:rsidR="00F278DB" w:rsidRPr="0030244A" w:rsidRDefault="00F278DB" w:rsidP="0030244A">
      <w:pPr>
        <w:pStyle w:val="Style7"/>
        <w:widowControl/>
        <w:numPr>
          <w:ilvl w:val="0"/>
          <w:numId w:val="1"/>
        </w:numPr>
        <w:tabs>
          <w:tab w:val="left" w:pos="1008"/>
        </w:tabs>
        <w:spacing w:line="274" w:lineRule="exact"/>
        <w:ind w:firstLine="567"/>
        <w:rPr>
          <w:rStyle w:val="FontStyle13"/>
          <w:rFonts w:ascii="Arial" w:hAnsi="Arial" w:cs="Arial"/>
          <w:sz w:val="24"/>
          <w:szCs w:val="24"/>
        </w:rPr>
      </w:pPr>
      <w:r w:rsidRPr="0030244A">
        <w:rPr>
          <w:rStyle w:val="FontStyle13"/>
          <w:rFonts w:ascii="Arial" w:hAnsi="Arial" w:cs="Arial"/>
          <w:sz w:val="24"/>
          <w:szCs w:val="24"/>
        </w:rPr>
        <w:t>Установить минимальную арендную плату за 1 квадратный метра площади объекта нежилого фонда в месяц - 30 рублей.</w:t>
      </w:r>
    </w:p>
    <w:p w:rsidR="00B60434" w:rsidRPr="0030244A" w:rsidRDefault="00B60434" w:rsidP="0030244A">
      <w:pPr>
        <w:rPr>
          <w:rFonts w:cs="Arial"/>
        </w:rPr>
      </w:pPr>
    </w:p>
    <w:p w:rsidR="00F278DB" w:rsidRPr="0030244A" w:rsidRDefault="00F278DB" w:rsidP="0030244A">
      <w:pPr>
        <w:rPr>
          <w:rFonts w:cs="Arial"/>
        </w:rPr>
      </w:pPr>
    </w:p>
    <w:p w:rsidR="00F278DB" w:rsidRPr="0030244A" w:rsidRDefault="00F278DB" w:rsidP="0030244A">
      <w:pPr>
        <w:rPr>
          <w:rFonts w:cs="Arial"/>
        </w:rPr>
      </w:pPr>
    </w:p>
    <w:p w:rsidR="00F278DB" w:rsidRPr="0030244A" w:rsidRDefault="00F278DB" w:rsidP="0030244A">
      <w:pPr>
        <w:rPr>
          <w:rFonts w:cs="Arial"/>
        </w:rPr>
      </w:pPr>
      <w:r w:rsidRPr="0030244A">
        <w:rPr>
          <w:rFonts w:cs="Arial"/>
        </w:rPr>
        <w:t xml:space="preserve">  Глава МО «Котельское</w:t>
      </w:r>
    </w:p>
    <w:p w:rsidR="00F278DB" w:rsidRPr="0030244A" w:rsidRDefault="00F278DB" w:rsidP="0030244A">
      <w:pPr>
        <w:rPr>
          <w:rFonts w:cs="Arial"/>
        </w:rPr>
      </w:pPr>
      <w:r w:rsidRPr="0030244A">
        <w:rPr>
          <w:rFonts w:cs="Arial"/>
        </w:rPr>
        <w:t xml:space="preserve">  сельское поселение»                                                               </w:t>
      </w:r>
      <w:proofErr w:type="spellStart"/>
      <w:r w:rsidRPr="0030244A">
        <w:rPr>
          <w:rFonts w:cs="Arial"/>
        </w:rPr>
        <w:t>Б.Г.Дригинкин</w:t>
      </w:r>
      <w:proofErr w:type="spellEnd"/>
    </w:p>
    <w:p w:rsidR="00F278DB" w:rsidRPr="0030244A" w:rsidRDefault="00F278DB" w:rsidP="0030244A">
      <w:pPr>
        <w:rPr>
          <w:rFonts w:cs="Arial"/>
        </w:rPr>
      </w:pPr>
    </w:p>
    <w:p w:rsidR="00F278DB" w:rsidRPr="0030244A" w:rsidRDefault="00F278DB" w:rsidP="0030244A">
      <w:pPr>
        <w:rPr>
          <w:rFonts w:cs="Arial"/>
        </w:rPr>
      </w:pPr>
    </w:p>
    <w:p w:rsidR="00F278DB" w:rsidRPr="0030244A" w:rsidRDefault="00F278DB" w:rsidP="0030244A">
      <w:pPr>
        <w:rPr>
          <w:rFonts w:cs="Arial"/>
        </w:rPr>
      </w:pPr>
    </w:p>
    <w:p w:rsidR="00F278DB" w:rsidRPr="0030244A" w:rsidRDefault="00F278DB" w:rsidP="003D5386">
      <w:pPr>
        <w:jc w:val="right"/>
        <w:rPr>
          <w:rFonts w:cs="Arial"/>
        </w:rPr>
      </w:pPr>
    </w:p>
    <w:p w:rsidR="00F278DB" w:rsidRPr="0030244A" w:rsidRDefault="003D5386" w:rsidP="003D5386">
      <w:pPr>
        <w:widowControl w:val="0"/>
        <w:autoSpaceDE w:val="0"/>
        <w:autoSpaceDN w:val="0"/>
        <w:jc w:val="right"/>
        <w:rPr>
          <w:rFonts w:cs="Arial"/>
        </w:rPr>
      </w:pPr>
      <w:bookmarkStart w:id="0" w:name="sub_1000"/>
      <w:r>
        <w:rPr>
          <w:rFonts w:cs="Arial"/>
          <w:bCs/>
        </w:rPr>
        <w:br w:type="page"/>
      </w:r>
      <w:r w:rsidR="00F278DB" w:rsidRPr="0030244A">
        <w:rPr>
          <w:rFonts w:cs="Arial"/>
          <w:bCs/>
        </w:rPr>
        <w:lastRenderedPageBreak/>
        <w:t>Утверждена</w:t>
      </w:r>
    </w:p>
    <w:bookmarkEnd w:id="0"/>
    <w:p w:rsidR="00F278DB" w:rsidRPr="0030244A" w:rsidRDefault="00F278DB" w:rsidP="003D5386">
      <w:pPr>
        <w:widowControl w:val="0"/>
        <w:autoSpaceDE w:val="0"/>
        <w:autoSpaceDN w:val="0"/>
        <w:jc w:val="right"/>
        <w:rPr>
          <w:rFonts w:cs="Arial"/>
        </w:rPr>
      </w:pPr>
      <w:r w:rsidRPr="0030244A">
        <w:rPr>
          <w:rFonts w:cs="Arial"/>
        </w:rPr>
        <w:t>Советом депутатов</w:t>
      </w:r>
    </w:p>
    <w:p w:rsidR="00F278DB" w:rsidRPr="0030244A" w:rsidRDefault="00F278DB" w:rsidP="003D5386">
      <w:pPr>
        <w:widowControl w:val="0"/>
        <w:autoSpaceDE w:val="0"/>
        <w:autoSpaceDN w:val="0"/>
        <w:jc w:val="right"/>
        <w:rPr>
          <w:rFonts w:cs="Arial"/>
        </w:rPr>
      </w:pPr>
      <w:r w:rsidRPr="0030244A">
        <w:rPr>
          <w:rFonts w:cs="Arial"/>
        </w:rPr>
        <w:t>МО “Котельское сельское поселение”</w:t>
      </w:r>
    </w:p>
    <w:p w:rsidR="00F278DB" w:rsidRPr="0030244A" w:rsidRDefault="0030244A" w:rsidP="003D5386">
      <w:pPr>
        <w:widowControl w:val="0"/>
        <w:autoSpaceDE w:val="0"/>
        <w:autoSpaceDN w:val="0"/>
        <w:jc w:val="right"/>
        <w:rPr>
          <w:rFonts w:cs="Arial"/>
        </w:rPr>
      </w:pPr>
      <w:r>
        <w:rPr>
          <w:rFonts w:cs="Arial"/>
        </w:rPr>
        <w:t>От  27.01.2007г.</w:t>
      </w:r>
      <w:r w:rsidR="00F278DB" w:rsidRPr="0030244A">
        <w:rPr>
          <w:rFonts w:cs="Arial"/>
        </w:rPr>
        <w:t xml:space="preserve"> № 5</w:t>
      </w:r>
    </w:p>
    <w:p w:rsidR="00F278DB" w:rsidRPr="0030244A" w:rsidRDefault="00F278DB" w:rsidP="0030244A">
      <w:pPr>
        <w:widowControl w:val="0"/>
        <w:autoSpaceDE w:val="0"/>
        <w:autoSpaceDN w:val="0"/>
        <w:jc w:val="right"/>
        <w:rPr>
          <w:rFonts w:cs="Arial"/>
        </w:rPr>
      </w:pPr>
    </w:p>
    <w:p w:rsidR="00F278DB" w:rsidRPr="0030244A" w:rsidRDefault="00F278DB" w:rsidP="0030244A">
      <w:pPr>
        <w:widowControl w:val="0"/>
        <w:autoSpaceDE w:val="0"/>
        <w:autoSpaceDN w:val="0"/>
        <w:spacing w:before="108" w:after="108"/>
        <w:outlineLvl w:val="0"/>
        <w:rPr>
          <w:rFonts w:cs="Arial"/>
          <w:b/>
          <w:color w:val="000080"/>
        </w:rPr>
      </w:pPr>
    </w:p>
    <w:p w:rsidR="00F278DB" w:rsidRPr="0030244A" w:rsidRDefault="00F278DB" w:rsidP="0030244A">
      <w:pPr>
        <w:widowControl w:val="0"/>
        <w:autoSpaceDE w:val="0"/>
        <w:autoSpaceDN w:val="0"/>
        <w:spacing w:before="108" w:after="108"/>
        <w:jc w:val="center"/>
        <w:outlineLvl w:val="0"/>
        <w:rPr>
          <w:rFonts w:cs="Arial"/>
          <w:b/>
        </w:rPr>
      </w:pPr>
      <w:r w:rsidRPr="0030244A">
        <w:rPr>
          <w:rFonts w:cs="Arial"/>
          <w:b/>
        </w:rPr>
        <w:t>Методика</w:t>
      </w:r>
      <w:r w:rsidR="0030244A">
        <w:rPr>
          <w:rFonts w:cs="Arial"/>
          <w:b/>
        </w:rPr>
        <w:t xml:space="preserve"> </w:t>
      </w:r>
      <w:r w:rsidRPr="0030244A">
        <w:rPr>
          <w:rFonts w:cs="Arial"/>
          <w:b/>
        </w:rPr>
        <w:t xml:space="preserve">определения величины арендной платы за пользование </w:t>
      </w:r>
      <w:r w:rsidRPr="0030244A">
        <w:rPr>
          <w:rFonts w:cs="Arial"/>
          <w:b/>
          <w:bCs/>
        </w:rPr>
        <w:t xml:space="preserve">зданиями, строениями, сооружениями и отдельными помещениями, </w:t>
      </w:r>
      <w:proofErr w:type="gramStart"/>
      <w:r w:rsidRPr="0030244A">
        <w:rPr>
          <w:rFonts w:cs="Arial"/>
          <w:b/>
        </w:rPr>
        <w:t>находящихся</w:t>
      </w:r>
      <w:proofErr w:type="gramEnd"/>
      <w:r w:rsidRPr="0030244A">
        <w:rPr>
          <w:rFonts w:cs="Arial"/>
          <w:b/>
        </w:rPr>
        <w:t xml:space="preserve"> в муниципальной  собственности </w:t>
      </w:r>
      <w:r w:rsidRPr="0030244A">
        <w:rPr>
          <w:rFonts w:cs="Arial"/>
          <w:b/>
          <w:bCs/>
        </w:rPr>
        <w:t xml:space="preserve">МО «Котельское сельское поселение» </w:t>
      </w:r>
      <w:proofErr w:type="spellStart"/>
      <w:r w:rsidRPr="0030244A">
        <w:rPr>
          <w:rFonts w:cs="Arial"/>
          <w:b/>
          <w:bCs/>
        </w:rPr>
        <w:t>Кингисеппского</w:t>
      </w:r>
      <w:proofErr w:type="spellEnd"/>
      <w:r w:rsidRPr="0030244A">
        <w:rPr>
          <w:rFonts w:cs="Arial"/>
          <w:b/>
          <w:bCs/>
        </w:rPr>
        <w:t xml:space="preserve">  муниципального района Ленинградской области  </w:t>
      </w:r>
    </w:p>
    <w:p w:rsidR="00F278DB" w:rsidRPr="0030244A" w:rsidRDefault="00F278DB" w:rsidP="0030244A">
      <w:pPr>
        <w:widowControl w:val="0"/>
        <w:autoSpaceDE w:val="0"/>
        <w:autoSpaceDN w:val="0"/>
        <w:spacing w:before="108" w:after="108"/>
        <w:jc w:val="center"/>
        <w:outlineLvl w:val="0"/>
        <w:rPr>
          <w:rFonts w:cs="Arial"/>
          <w:b/>
          <w:bCs/>
        </w:rPr>
      </w:pPr>
      <w:bookmarkStart w:id="1" w:name="sub_1100"/>
    </w:p>
    <w:p w:rsidR="00F278DB" w:rsidRPr="0030244A" w:rsidRDefault="00F278DB" w:rsidP="0030244A">
      <w:pPr>
        <w:widowControl w:val="0"/>
        <w:autoSpaceDE w:val="0"/>
        <w:autoSpaceDN w:val="0"/>
        <w:spacing w:before="108" w:after="108"/>
        <w:outlineLvl w:val="0"/>
        <w:rPr>
          <w:b/>
          <w:bCs/>
          <w:sz w:val="26"/>
          <w:szCs w:val="28"/>
        </w:rPr>
      </w:pPr>
      <w:r w:rsidRPr="0030244A">
        <w:rPr>
          <w:b/>
          <w:bCs/>
          <w:sz w:val="26"/>
          <w:szCs w:val="28"/>
        </w:rPr>
        <w:t>1. Общие положения</w:t>
      </w:r>
      <w:bookmarkEnd w:id="1"/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 xml:space="preserve">1.1. Методика устанавливает порядок расчета арендной платы за аренду зданий, строений, сооружений и отдельных помещений (объекты  нежилого фонда), находящиеся в муниципальной собственности  муниципального образования «Котельское сельское поселение» </w:t>
      </w:r>
      <w:proofErr w:type="spellStart"/>
      <w:r w:rsidRPr="0030244A">
        <w:rPr>
          <w:rFonts w:cs="Arial"/>
        </w:rPr>
        <w:t>Кингисеппского</w:t>
      </w:r>
      <w:proofErr w:type="spellEnd"/>
      <w:r w:rsidRPr="0030244A">
        <w:rPr>
          <w:rFonts w:cs="Arial"/>
        </w:rPr>
        <w:t xml:space="preserve"> муниципального района Ленинградской области.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 xml:space="preserve">1.2. Размер арендной платы при сдаче в аренду объектов нежилого фонда </w:t>
      </w:r>
      <w:proofErr w:type="gramStart"/>
      <w:r w:rsidRPr="0030244A">
        <w:rPr>
          <w:rFonts w:cs="Arial"/>
        </w:rPr>
        <w:t>определяется договором аренды  и устанавливается</w:t>
      </w:r>
      <w:proofErr w:type="gramEnd"/>
      <w:r w:rsidRPr="0030244A">
        <w:rPr>
          <w:rFonts w:cs="Arial"/>
        </w:rPr>
        <w:t xml:space="preserve"> в соответствии с расчетной величиной арендной платы.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p w:rsidR="00F278DB" w:rsidRPr="0030244A" w:rsidRDefault="00F278DB" w:rsidP="0030244A">
      <w:pPr>
        <w:widowControl w:val="0"/>
        <w:autoSpaceDE w:val="0"/>
        <w:autoSpaceDN w:val="0"/>
        <w:spacing w:before="108" w:after="108"/>
        <w:outlineLvl w:val="0"/>
        <w:rPr>
          <w:b/>
          <w:bCs/>
          <w:sz w:val="26"/>
          <w:szCs w:val="28"/>
        </w:rPr>
      </w:pPr>
      <w:bookmarkStart w:id="2" w:name="sub_1200"/>
      <w:r w:rsidRPr="0030244A">
        <w:rPr>
          <w:b/>
          <w:bCs/>
          <w:sz w:val="26"/>
          <w:szCs w:val="28"/>
        </w:rPr>
        <w:t>2. Порядок расчета величины годовой арендной платы при сдаче в аренду объектов нежилого фонда</w:t>
      </w:r>
      <w:bookmarkEnd w:id="2"/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>2.1. Базовая ставка годовой арендной платы на 2007 год за 1 квадратный метр нежилой площади составляет  800 рублей.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>2.2. Величина годовой арендной платы определяется по формуле: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Агод = S х (Сб х Kвд х Ккф х Kрп х Кразм х Км х Ктз х Кс),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>где: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proofErr w:type="spellStart"/>
      <w:r w:rsidRPr="0030244A">
        <w:rPr>
          <w:rFonts w:cs="Arial"/>
        </w:rPr>
        <w:t>Агод</w:t>
      </w:r>
      <w:proofErr w:type="spellEnd"/>
      <w:r w:rsidRPr="0030244A">
        <w:rPr>
          <w:rFonts w:cs="Arial"/>
        </w:rPr>
        <w:t xml:space="preserve"> - годовая арендная плата за объект;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>S - общая площадь арендуемого объекта;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proofErr w:type="spellStart"/>
      <w:proofErr w:type="gramStart"/>
      <w:r w:rsidRPr="0030244A">
        <w:rPr>
          <w:rFonts w:cs="Arial"/>
        </w:rPr>
        <w:t>Сб</w:t>
      </w:r>
      <w:proofErr w:type="spellEnd"/>
      <w:proofErr w:type="gramEnd"/>
      <w:r w:rsidRPr="0030244A">
        <w:rPr>
          <w:rFonts w:cs="Arial"/>
        </w:rPr>
        <w:t xml:space="preserve"> – базовая ставка арендной платы за 1 квадратный метр нежилой площади;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proofErr w:type="spellStart"/>
      <w:proofErr w:type="gramStart"/>
      <w:r w:rsidRPr="0030244A">
        <w:rPr>
          <w:rFonts w:cs="Arial"/>
        </w:rPr>
        <w:t>K</w:t>
      </w:r>
      <w:proofErr w:type="gramEnd"/>
      <w:r w:rsidRPr="0030244A">
        <w:rPr>
          <w:rFonts w:cs="Arial"/>
        </w:rPr>
        <w:t>вд</w:t>
      </w:r>
      <w:proofErr w:type="spellEnd"/>
      <w:r w:rsidRPr="0030244A">
        <w:rPr>
          <w:rFonts w:cs="Arial"/>
        </w:rPr>
        <w:t xml:space="preserve"> - коэффициент видов деятельности (таблица 1);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proofErr w:type="spellStart"/>
      <w:r w:rsidRPr="0030244A">
        <w:rPr>
          <w:rFonts w:cs="Arial"/>
        </w:rPr>
        <w:t>Ккф</w:t>
      </w:r>
      <w:proofErr w:type="spellEnd"/>
      <w:r w:rsidRPr="0030244A">
        <w:rPr>
          <w:rFonts w:cs="Arial"/>
        </w:rPr>
        <w:t xml:space="preserve"> – коэффициент комфортности – степени благоустройства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 xml:space="preserve"> (таблица 2);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proofErr w:type="spellStart"/>
      <w:r w:rsidRPr="0030244A">
        <w:rPr>
          <w:rFonts w:cs="Arial"/>
        </w:rPr>
        <w:t>Крп</w:t>
      </w:r>
      <w:proofErr w:type="spellEnd"/>
      <w:r w:rsidRPr="0030244A">
        <w:rPr>
          <w:rFonts w:cs="Arial"/>
        </w:rPr>
        <w:t xml:space="preserve"> – коэффициент расположения (таблица 3);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proofErr w:type="spellStart"/>
      <w:r w:rsidRPr="0030244A">
        <w:rPr>
          <w:rFonts w:cs="Arial"/>
        </w:rPr>
        <w:t>Кразм</w:t>
      </w:r>
      <w:proofErr w:type="spellEnd"/>
      <w:r w:rsidRPr="0030244A">
        <w:rPr>
          <w:rFonts w:cs="Arial"/>
        </w:rPr>
        <w:t xml:space="preserve"> – коэффициент размещения (таблица 4);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proofErr w:type="gramStart"/>
      <w:r w:rsidRPr="0030244A">
        <w:rPr>
          <w:rFonts w:cs="Arial"/>
        </w:rPr>
        <w:t>Км</w:t>
      </w:r>
      <w:proofErr w:type="gramEnd"/>
      <w:r w:rsidRPr="0030244A">
        <w:rPr>
          <w:rFonts w:cs="Arial"/>
        </w:rPr>
        <w:t xml:space="preserve"> – коэффициент учета материала стен объекта, сданного в аренду (таблица 5);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proofErr w:type="spellStart"/>
      <w:r w:rsidRPr="0030244A">
        <w:rPr>
          <w:rFonts w:cs="Arial"/>
        </w:rPr>
        <w:t>Ктз</w:t>
      </w:r>
      <w:proofErr w:type="spellEnd"/>
      <w:r w:rsidRPr="0030244A">
        <w:rPr>
          <w:rFonts w:cs="Arial"/>
        </w:rPr>
        <w:t xml:space="preserve"> -  коэффициент  типа здания (помещения) (таблица 6);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 xml:space="preserve">Кс – коэффициент для арендаторов объектов нежилого фонда, сдающих помещение в   субаренду. 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 xml:space="preserve">                  </w:t>
      </w:r>
    </w:p>
    <w:p w:rsidR="00F278DB" w:rsidRPr="0030244A" w:rsidRDefault="00F278DB" w:rsidP="0030244A">
      <w:pPr>
        <w:widowControl w:val="0"/>
        <w:autoSpaceDE w:val="0"/>
        <w:autoSpaceDN w:val="0"/>
        <w:jc w:val="right"/>
        <w:rPr>
          <w:rFonts w:cs="Arial"/>
        </w:rPr>
      </w:pPr>
      <w:r w:rsidRPr="0030244A">
        <w:rPr>
          <w:rFonts w:cs="Arial"/>
        </w:rPr>
        <w:t>Таблица 1.  Коэффициент вида деятельности арендатора (</w:t>
      </w:r>
      <w:proofErr w:type="spellStart"/>
      <w:r w:rsidRPr="0030244A">
        <w:rPr>
          <w:rFonts w:cs="Arial"/>
        </w:rPr>
        <w:t>Квд</w:t>
      </w:r>
      <w:proofErr w:type="spellEnd"/>
      <w:r w:rsidRPr="0030244A">
        <w:rPr>
          <w:rFonts w:cs="Arial"/>
        </w:rPr>
        <w:t>)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┌─────────────────────────────────────────────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│Вид деятельности арендатора                                                   </w:t>
      </w:r>
      <w:r w:rsidR="00064D2B" w:rsidRPr="0030244A">
        <w:rPr>
          <w:rFonts w:cs="Arial"/>
          <w:noProof/>
        </w:rPr>
        <w:t xml:space="preserve">   </w:t>
      </w:r>
      <w:r w:rsidRPr="0030244A">
        <w:rPr>
          <w:rFonts w:cs="Arial"/>
          <w:noProof/>
        </w:rPr>
        <w:t>│Квд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│Аптеки                                                   </w:t>
      </w:r>
      <w:r w:rsidR="00064D2B" w:rsidRPr="0030244A">
        <w:rPr>
          <w:rFonts w:cs="Arial"/>
          <w:noProof/>
        </w:rPr>
        <w:t xml:space="preserve">                                        </w:t>
      </w:r>
      <w:r w:rsidRPr="0030244A">
        <w:rPr>
          <w:rFonts w:cs="Arial"/>
          <w:noProof/>
        </w:rPr>
        <w:t xml:space="preserve"> │0,7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lastRenderedPageBreak/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│Аудит, бухгалтерский учет, консультации, маркетинговые    </w:t>
      </w:r>
      <w:r w:rsidR="00064D2B" w:rsidRPr="0030244A">
        <w:rPr>
          <w:rFonts w:cs="Arial"/>
          <w:noProof/>
        </w:rPr>
        <w:t xml:space="preserve">   </w:t>
      </w:r>
      <w:r w:rsidRPr="0030244A">
        <w:rPr>
          <w:rFonts w:cs="Arial"/>
          <w:noProof/>
        </w:rPr>
        <w:t>│1,8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│исследования                           </w:t>
      </w:r>
      <w:r w:rsidR="00064D2B" w:rsidRPr="0030244A">
        <w:rPr>
          <w:rFonts w:cs="Arial"/>
          <w:noProof/>
        </w:rPr>
        <w:t xml:space="preserve">                           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│Сбербанк и его филиалы                                    </w:t>
      </w:r>
      <w:r w:rsidR="00064D2B" w:rsidRPr="0030244A">
        <w:rPr>
          <w:rFonts w:cs="Arial"/>
          <w:noProof/>
        </w:rPr>
        <w:t xml:space="preserve">                          </w:t>
      </w:r>
      <w:r w:rsidRPr="0030244A">
        <w:rPr>
          <w:rFonts w:cs="Arial"/>
          <w:noProof/>
        </w:rPr>
        <w:t>│1,8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│Банки коммерческие и их филиалы                        </w:t>
      </w:r>
      <w:r w:rsidR="00064D2B" w:rsidRPr="0030244A">
        <w:rPr>
          <w:rFonts w:cs="Arial"/>
          <w:noProof/>
        </w:rPr>
        <w:t xml:space="preserve">                   </w:t>
      </w:r>
      <w:r w:rsidRPr="0030244A">
        <w:rPr>
          <w:rFonts w:cs="Arial"/>
          <w:noProof/>
        </w:rPr>
        <w:t xml:space="preserve">   │2,2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│Государственные и муниципальные медицинские учреждения    │0,1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│Негосударственные медицинские учреждения                  </w:t>
      </w:r>
      <w:r w:rsidR="00064D2B" w:rsidRPr="0030244A">
        <w:rPr>
          <w:rFonts w:cs="Arial"/>
          <w:noProof/>
        </w:rPr>
        <w:t xml:space="preserve">           </w:t>
      </w:r>
      <w:r w:rsidRPr="0030244A">
        <w:rPr>
          <w:rFonts w:cs="Arial"/>
          <w:noProof/>
        </w:rPr>
        <w:t>│0,7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│Игорный бизнес                                           </w:t>
      </w:r>
      <w:r w:rsidR="00064D2B" w:rsidRPr="0030244A">
        <w:rPr>
          <w:rFonts w:cs="Arial"/>
          <w:noProof/>
        </w:rPr>
        <w:t xml:space="preserve">                                 </w:t>
      </w:r>
      <w:r w:rsidRPr="0030244A">
        <w:rPr>
          <w:rFonts w:cs="Arial"/>
          <w:noProof/>
        </w:rPr>
        <w:t xml:space="preserve"> │3,0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│Лесная, деревообрабатывающая промышленность              </w:t>
      </w:r>
      <w:r w:rsidR="00064D2B" w:rsidRPr="0030244A">
        <w:rPr>
          <w:rFonts w:cs="Arial"/>
          <w:noProof/>
        </w:rPr>
        <w:t xml:space="preserve">      </w:t>
      </w:r>
      <w:r w:rsidRPr="0030244A">
        <w:rPr>
          <w:rFonts w:cs="Arial"/>
          <w:noProof/>
        </w:rPr>
        <w:t xml:space="preserve"> │0,9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│Мобильная связь                                       </w:t>
      </w:r>
      <w:r w:rsidR="00064D2B" w:rsidRPr="0030244A">
        <w:rPr>
          <w:rFonts w:cs="Arial"/>
          <w:noProof/>
        </w:rPr>
        <w:t xml:space="preserve">                                  </w:t>
      </w:r>
      <w:r w:rsidRPr="0030244A">
        <w:rPr>
          <w:rFonts w:cs="Arial"/>
          <w:noProof/>
        </w:rPr>
        <w:t xml:space="preserve">    │2,0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│Наука и научное обслуживание                             </w:t>
      </w:r>
      <w:r w:rsidR="00064D2B" w:rsidRPr="0030244A">
        <w:rPr>
          <w:rFonts w:cs="Arial"/>
          <w:noProof/>
        </w:rPr>
        <w:t xml:space="preserve">                     </w:t>
      </w:r>
      <w:r w:rsidRPr="0030244A">
        <w:rPr>
          <w:rFonts w:cs="Arial"/>
          <w:noProof/>
        </w:rPr>
        <w:t xml:space="preserve"> │0,1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│Непроизводственные виды бытового обслуживания           </w:t>
      </w:r>
      <w:r w:rsidR="00064D2B" w:rsidRPr="0030244A">
        <w:rPr>
          <w:rFonts w:cs="Arial"/>
          <w:noProof/>
        </w:rPr>
        <w:t xml:space="preserve">     </w:t>
      </w:r>
      <w:r w:rsidRPr="0030244A">
        <w:rPr>
          <w:rFonts w:cs="Arial"/>
          <w:noProof/>
        </w:rPr>
        <w:t xml:space="preserve">  │0,7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│Нотариальные конторы                                    </w:t>
      </w:r>
      <w:r w:rsidR="00064D2B" w:rsidRPr="0030244A">
        <w:rPr>
          <w:rFonts w:cs="Arial"/>
          <w:noProof/>
        </w:rPr>
        <w:t xml:space="preserve">                         </w:t>
      </w:r>
      <w:r w:rsidRPr="0030244A">
        <w:rPr>
          <w:rFonts w:cs="Arial"/>
          <w:noProof/>
        </w:rPr>
        <w:t xml:space="preserve">  │1,0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│Общественные объединения посферам коммерческой               │1,1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│деятельности                                                   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│Объединения социальной защиты                                               </w:t>
      </w:r>
      <w:r w:rsidR="00064D2B" w:rsidRPr="0030244A">
        <w:rPr>
          <w:rFonts w:cs="Arial"/>
          <w:noProof/>
        </w:rPr>
        <w:t xml:space="preserve"> </w:t>
      </w:r>
      <w:r w:rsidRPr="0030244A">
        <w:rPr>
          <w:rFonts w:cs="Arial"/>
          <w:noProof/>
        </w:rPr>
        <w:t>│0,4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│Общественное питание с реализацией алкогольных напитков   │1,0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│Общественное питание без реализации алкогольных напитков  │0,5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│Органы государственного и муниципального управления,      </w:t>
      </w:r>
      <w:r w:rsidR="00064D2B" w:rsidRPr="0030244A">
        <w:rPr>
          <w:rFonts w:cs="Arial"/>
          <w:noProof/>
        </w:rPr>
        <w:t xml:space="preserve">   </w:t>
      </w:r>
      <w:r w:rsidRPr="0030244A">
        <w:rPr>
          <w:rFonts w:cs="Arial"/>
          <w:noProof/>
        </w:rPr>
        <w:t>│0,05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│бюджетные учреждения                   </w:t>
      </w:r>
      <w:r w:rsidR="00064D2B" w:rsidRPr="0030244A">
        <w:rPr>
          <w:rFonts w:cs="Arial"/>
          <w:noProof/>
        </w:rPr>
        <w:t xml:space="preserve">                 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│Парикмахерские услуги                                   </w:t>
      </w:r>
      <w:r w:rsidR="00064D2B" w:rsidRPr="0030244A">
        <w:rPr>
          <w:rFonts w:cs="Arial"/>
          <w:noProof/>
        </w:rPr>
        <w:t xml:space="preserve">                            </w:t>
      </w:r>
      <w:r w:rsidRPr="0030244A">
        <w:rPr>
          <w:rFonts w:cs="Arial"/>
          <w:noProof/>
        </w:rPr>
        <w:t xml:space="preserve">  │0,6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│Прочие косметические услуги                             </w:t>
      </w:r>
      <w:r w:rsidR="00064D2B" w:rsidRPr="0030244A">
        <w:rPr>
          <w:rFonts w:cs="Arial"/>
          <w:noProof/>
        </w:rPr>
        <w:t xml:space="preserve">                      </w:t>
      </w:r>
      <w:r w:rsidRPr="0030244A">
        <w:rPr>
          <w:rFonts w:cs="Arial"/>
          <w:noProof/>
        </w:rPr>
        <w:t xml:space="preserve">  </w:t>
      </w:r>
      <w:r w:rsidR="00064D2B" w:rsidRPr="0030244A">
        <w:rPr>
          <w:rFonts w:cs="Arial"/>
          <w:noProof/>
        </w:rPr>
        <w:t xml:space="preserve"> </w:t>
      </w:r>
      <w:r w:rsidRPr="0030244A">
        <w:rPr>
          <w:rFonts w:cs="Arial"/>
          <w:noProof/>
        </w:rPr>
        <w:t>│0,8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│Пункт обмена валюты                                      </w:t>
      </w:r>
      <w:r w:rsidR="00064D2B" w:rsidRPr="0030244A">
        <w:rPr>
          <w:rFonts w:cs="Arial"/>
          <w:noProof/>
        </w:rPr>
        <w:t xml:space="preserve">                            </w:t>
      </w:r>
      <w:r w:rsidRPr="0030244A">
        <w:rPr>
          <w:rFonts w:cs="Arial"/>
          <w:noProof/>
        </w:rPr>
        <w:t xml:space="preserve"> │3,0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│Подготовка кадров с высшим и средним специальным       </w:t>
      </w:r>
      <w:r w:rsidR="00064D2B" w:rsidRPr="0030244A">
        <w:rPr>
          <w:rFonts w:cs="Arial"/>
          <w:noProof/>
        </w:rPr>
        <w:t xml:space="preserve">    </w:t>
      </w:r>
      <w:r w:rsidRPr="0030244A">
        <w:rPr>
          <w:rFonts w:cs="Arial"/>
          <w:noProof/>
        </w:rPr>
        <w:t xml:space="preserve">   │0,4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│образованием                           </w:t>
      </w:r>
      <w:r w:rsidR="00064D2B" w:rsidRPr="0030244A">
        <w:rPr>
          <w:rFonts w:cs="Arial"/>
          <w:noProof/>
        </w:rPr>
        <w:t xml:space="preserve">                           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</w:t>
      </w:r>
      <w:r w:rsidR="00064D2B" w:rsidRPr="0030244A">
        <w:rPr>
          <w:rFonts w:cs="Arial"/>
          <w:noProof/>
        </w:rPr>
        <w:t>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│Почтовая связь                                           </w:t>
      </w:r>
      <w:r w:rsidR="00064D2B" w:rsidRPr="0030244A">
        <w:rPr>
          <w:rFonts w:cs="Arial"/>
          <w:noProof/>
        </w:rPr>
        <w:t xml:space="preserve">                                      </w:t>
      </w:r>
      <w:r w:rsidRPr="0030244A">
        <w:rPr>
          <w:rFonts w:cs="Arial"/>
          <w:noProof/>
        </w:rPr>
        <w:t xml:space="preserve"> │0,6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│Проведение дискотек и массовых зрелищных мероприятий      </w:t>
      </w:r>
      <w:r w:rsidR="00064D2B" w:rsidRPr="0030244A">
        <w:rPr>
          <w:rFonts w:cs="Arial"/>
          <w:noProof/>
        </w:rPr>
        <w:t xml:space="preserve">  </w:t>
      </w:r>
      <w:r w:rsidRPr="0030244A">
        <w:rPr>
          <w:rFonts w:cs="Arial"/>
          <w:noProof/>
        </w:rPr>
        <w:t>│0,8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</w:t>
      </w:r>
      <w:r w:rsidR="00064D2B" w:rsidRPr="0030244A">
        <w:rPr>
          <w:rFonts w:cs="Arial"/>
          <w:noProof/>
        </w:rPr>
        <w:t>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│Прочие виды деятельности                                 </w:t>
      </w:r>
      <w:r w:rsidR="00064D2B" w:rsidRPr="0030244A">
        <w:rPr>
          <w:rFonts w:cs="Arial"/>
          <w:noProof/>
        </w:rPr>
        <w:t xml:space="preserve">                          </w:t>
      </w:r>
      <w:r w:rsidRPr="0030244A">
        <w:rPr>
          <w:rFonts w:cs="Arial"/>
          <w:noProof/>
        </w:rPr>
        <w:t xml:space="preserve"> │1,2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</w:t>
      </w:r>
      <w:r w:rsidR="00064D2B" w:rsidRPr="0030244A">
        <w:rPr>
          <w:rFonts w:cs="Arial"/>
          <w:noProof/>
        </w:rPr>
        <w:t>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│Прочие виды промышленности                               </w:t>
      </w:r>
      <w:r w:rsidR="00064D2B" w:rsidRPr="0030244A">
        <w:rPr>
          <w:rFonts w:cs="Arial"/>
          <w:noProof/>
        </w:rPr>
        <w:t xml:space="preserve">                     </w:t>
      </w:r>
      <w:r w:rsidRPr="0030244A">
        <w:rPr>
          <w:rFonts w:cs="Arial"/>
          <w:noProof/>
        </w:rPr>
        <w:t xml:space="preserve"> │0,6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lastRenderedPageBreak/>
        <w:t>├──────────────────────────────────────────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│Прочие финансово-кредитные и страховые организации        </w:t>
      </w:r>
      <w:r w:rsidR="00064D2B" w:rsidRPr="0030244A">
        <w:rPr>
          <w:rFonts w:cs="Arial"/>
          <w:noProof/>
        </w:rPr>
        <w:t xml:space="preserve">    </w:t>
      </w:r>
      <w:r w:rsidRPr="0030244A">
        <w:rPr>
          <w:rFonts w:cs="Arial"/>
          <w:noProof/>
        </w:rPr>
        <w:t>│2,0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│Редакции телевидения и радиовещания, средств массовой     </w:t>
      </w:r>
      <w:r w:rsidR="00064D2B" w:rsidRPr="0030244A">
        <w:rPr>
          <w:rFonts w:cs="Arial"/>
          <w:noProof/>
        </w:rPr>
        <w:t xml:space="preserve">    </w:t>
      </w:r>
      <w:r w:rsidRPr="0030244A">
        <w:rPr>
          <w:rFonts w:cs="Arial"/>
          <w:noProof/>
        </w:rPr>
        <w:t>│0,6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│информации                             </w:t>
      </w:r>
      <w:r w:rsidR="00064D2B" w:rsidRPr="0030244A">
        <w:rPr>
          <w:rFonts w:cs="Arial"/>
          <w:noProof/>
        </w:rPr>
        <w:t xml:space="preserve">                        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</w:t>
      </w:r>
      <w:r w:rsidR="00064D2B" w:rsidRPr="0030244A">
        <w:rPr>
          <w:rFonts w:cs="Arial"/>
          <w:noProof/>
        </w:rPr>
        <w:t>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│Религиозные организации                               </w:t>
      </w:r>
      <w:r w:rsidR="00064D2B" w:rsidRPr="0030244A">
        <w:rPr>
          <w:rFonts w:cs="Arial"/>
          <w:noProof/>
        </w:rPr>
        <w:t xml:space="preserve">                             </w:t>
      </w:r>
      <w:r w:rsidRPr="0030244A">
        <w:rPr>
          <w:rFonts w:cs="Arial"/>
          <w:noProof/>
        </w:rPr>
        <w:t xml:space="preserve">    │0,75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│Ремонт и техническое обслуживание транспортных средств    </w:t>
      </w:r>
      <w:r w:rsidR="00064D2B" w:rsidRPr="0030244A">
        <w:rPr>
          <w:rFonts w:cs="Arial"/>
          <w:noProof/>
        </w:rPr>
        <w:t xml:space="preserve"> </w:t>
      </w:r>
      <w:r w:rsidRPr="0030244A">
        <w:rPr>
          <w:rFonts w:cs="Arial"/>
          <w:noProof/>
        </w:rPr>
        <w:t>│1,0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</w:t>
      </w:r>
      <w:r w:rsidR="00064D2B" w:rsidRPr="0030244A">
        <w:rPr>
          <w:rFonts w:cs="Arial"/>
          <w:noProof/>
        </w:rPr>
        <w:t>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│Стоматологические услуги                                </w:t>
      </w:r>
      <w:r w:rsidR="00064D2B" w:rsidRPr="0030244A">
        <w:rPr>
          <w:rFonts w:cs="Arial"/>
          <w:noProof/>
        </w:rPr>
        <w:t xml:space="preserve">                               </w:t>
      </w:r>
      <w:r w:rsidRPr="0030244A">
        <w:rPr>
          <w:rFonts w:cs="Arial"/>
          <w:noProof/>
        </w:rPr>
        <w:t xml:space="preserve">  │0,9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</w:t>
      </w:r>
      <w:r w:rsidR="00064D2B" w:rsidRPr="0030244A">
        <w:rPr>
          <w:rFonts w:cs="Arial"/>
          <w:noProof/>
        </w:rPr>
        <w:t>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│Строительство                                            </w:t>
      </w:r>
      <w:r w:rsidR="00064D2B" w:rsidRPr="0030244A">
        <w:rPr>
          <w:rFonts w:cs="Arial"/>
          <w:noProof/>
        </w:rPr>
        <w:t xml:space="preserve">                                      </w:t>
      </w:r>
      <w:r w:rsidRPr="0030244A">
        <w:rPr>
          <w:rFonts w:cs="Arial"/>
          <w:noProof/>
        </w:rPr>
        <w:t xml:space="preserve"> │0,8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│Торговля оптовая                                        </w:t>
      </w:r>
      <w:r w:rsidR="00064D2B" w:rsidRPr="0030244A">
        <w:rPr>
          <w:rFonts w:cs="Arial"/>
          <w:noProof/>
        </w:rPr>
        <w:t xml:space="preserve">                                       </w:t>
      </w:r>
      <w:r w:rsidRPr="0030244A">
        <w:rPr>
          <w:rFonts w:cs="Arial"/>
          <w:noProof/>
        </w:rPr>
        <w:t xml:space="preserve">  │1,1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</w:t>
      </w:r>
      <w:r w:rsidR="00064D2B" w:rsidRPr="0030244A">
        <w:rPr>
          <w:rFonts w:cs="Arial"/>
          <w:noProof/>
        </w:rPr>
        <w:t>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│Торговля розничная                                      </w:t>
      </w:r>
      <w:r w:rsidR="00064D2B" w:rsidRPr="0030244A">
        <w:rPr>
          <w:rFonts w:cs="Arial"/>
          <w:noProof/>
        </w:rPr>
        <w:t xml:space="preserve">                                     </w:t>
      </w:r>
      <w:r w:rsidRPr="0030244A">
        <w:rPr>
          <w:rFonts w:cs="Arial"/>
          <w:noProof/>
        </w:rPr>
        <w:t xml:space="preserve">  │1,0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│Транспортно-экспедиционные услуги                      </w:t>
      </w:r>
      <w:r w:rsidR="00064D2B" w:rsidRPr="0030244A">
        <w:rPr>
          <w:rFonts w:cs="Arial"/>
          <w:noProof/>
        </w:rPr>
        <w:t xml:space="preserve">                  </w:t>
      </w:r>
      <w:r w:rsidRPr="0030244A">
        <w:rPr>
          <w:rFonts w:cs="Arial"/>
          <w:noProof/>
        </w:rPr>
        <w:t xml:space="preserve">   </w:t>
      </w:r>
      <w:r w:rsidR="00064D2B" w:rsidRPr="0030244A">
        <w:rPr>
          <w:rFonts w:cs="Arial"/>
          <w:noProof/>
        </w:rPr>
        <w:t xml:space="preserve"> </w:t>
      </w:r>
      <w:r w:rsidRPr="0030244A">
        <w:rPr>
          <w:rFonts w:cs="Arial"/>
          <w:noProof/>
        </w:rPr>
        <w:t>│0,95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</w:t>
      </w:r>
      <w:r w:rsidR="00064D2B" w:rsidRPr="0030244A">
        <w:rPr>
          <w:rFonts w:cs="Arial"/>
          <w:noProof/>
        </w:rPr>
        <w:t>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│Физкультурно-спортивные организации                     </w:t>
      </w:r>
      <w:r w:rsidR="00064D2B" w:rsidRPr="0030244A">
        <w:rPr>
          <w:rFonts w:cs="Arial"/>
          <w:noProof/>
        </w:rPr>
        <w:t xml:space="preserve">                </w:t>
      </w:r>
      <w:r w:rsidRPr="0030244A">
        <w:rPr>
          <w:rFonts w:cs="Arial"/>
          <w:noProof/>
        </w:rPr>
        <w:t xml:space="preserve">  │0,5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│Хлебопекарная промышленность                            </w:t>
      </w:r>
      <w:r w:rsidR="00064D2B" w:rsidRPr="0030244A">
        <w:rPr>
          <w:rFonts w:cs="Arial"/>
          <w:noProof/>
        </w:rPr>
        <w:t xml:space="preserve">                  </w:t>
      </w:r>
      <w:r w:rsidRPr="0030244A">
        <w:rPr>
          <w:rFonts w:cs="Arial"/>
          <w:noProof/>
        </w:rPr>
        <w:t xml:space="preserve">  │0,55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│Хозяйственное управление строительством                   </w:t>
      </w:r>
      <w:r w:rsidR="00064D2B" w:rsidRPr="0030244A">
        <w:rPr>
          <w:rFonts w:cs="Arial"/>
          <w:noProof/>
        </w:rPr>
        <w:t xml:space="preserve">              </w:t>
      </w:r>
      <w:r w:rsidRPr="0030244A">
        <w:rPr>
          <w:rFonts w:cs="Arial"/>
          <w:noProof/>
        </w:rPr>
        <w:t>│1,0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│Электросвязь и радиосвязь                                </w:t>
      </w:r>
      <w:r w:rsidR="00064D2B" w:rsidRPr="0030244A">
        <w:rPr>
          <w:rFonts w:cs="Arial"/>
          <w:noProof/>
        </w:rPr>
        <w:t xml:space="preserve">                          </w:t>
      </w:r>
      <w:r w:rsidRPr="0030244A">
        <w:rPr>
          <w:rFonts w:cs="Arial"/>
          <w:noProof/>
        </w:rPr>
        <w:t xml:space="preserve"> │1,3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</w:t>
      </w:r>
      <w:r w:rsidR="00064D2B" w:rsidRPr="0030244A">
        <w:rPr>
          <w:rFonts w:cs="Arial"/>
          <w:noProof/>
        </w:rPr>
        <w:t>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│Государственное медицинское и социальное страхование,    </w:t>
      </w:r>
      <w:r w:rsidR="00064D2B" w:rsidRPr="0030244A">
        <w:rPr>
          <w:rFonts w:cs="Arial"/>
          <w:noProof/>
        </w:rPr>
        <w:t xml:space="preserve">       </w:t>
      </w:r>
      <w:r w:rsidRPr="0030244A">
        <w:rPr>
          <w:rFonts w:cs="Arial"/>
          <w:noProof/>
        </w:rPr>
        <w:t xml:space="preserve"> │0,1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│государственное пенсионное обслуживание</w:t>
      </w:r>
      <w:r w:rsidR="00064D2B" w:rsidRPr="0030244A">
        <w:rPr>
          <w:rFonts w:cs="Arial"/>
          <w:noProof/>
        </w:rPr>
        <w:t xml:space="preserve">                         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│Производство сельскохозяйственной продукции               </w:t>
      </w:r>
      <w:r w:rsidR="00064D2B" w:rsidRPr="0030244A">
        <w:rPr>
          <w:rFonts w:cs="Arial"/>
          <w:noProof/>
        </w:rPr>
        <w:t xml:space="preserve">            </w:t>
      </w:r>
      <w:r w:rsidRPr="0030244A">
        <w:rPr>
          <w:rFonts w:cs="Arial"/>
          <w:noProof/>
        </w:rPr>
        <w:t>│0,3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│Торговля и общественное питание потребительской кооперации│0,5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│Учреждения культуры                                      </w:t>
      </w:r>
      <w:r w:rsidR="00064D2B" w:rsidRPr="0030244A">
        <w:rPr>
          <w:rFonts w:cs="Arial"/>
          <w:noProof/>
        </w:rPr>
        <w:t xml:space="preserve">                             </w:t>
      </w:r>
      <w:r w:rsidRPr="0030244A">
        <w:rPr>
          <w:rFonts w:cs="Arial"/>
          <w:noProof/>
        </w:rPr>
        <w:t xml:space="preserve"> │0,1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</w:t>
      </w:r>
      <w:r w:rsidR="00064D2B" w:rsidRPr="0030244A">
        <w:rPr>
          <w:rFonts w:cs="Arial"/>
          <w:noProof/>
        </w:rPr>
        <w:t>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│Переподготовка кадров, повышение квалификации             </w:t>
      </w:r>
      <w:r w:rsidR="00064D2B" w:rsidRPr="0030244A">
        <w:rPr>
          <w:rFonts w:cs="Arial"/>
          <w:noProof/>
        </w:rPr>
        <w:t xml:space="preserve">       </w:t>
      </w:r>
      <w:r w:rsidRPr="0030244A">
        <w:rPr>
          <w:rFonts w:cs="Arial"/>
          <w:noProof/>
        </w:rPr>
        <w:t>│0,5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│Ресторан                                                 </w:t>
      </w:r>
      <w:r w:rsidR="00064D2B" w:rsidRPr="0030244A">
        <w:rPr>
          <w:rFonts w:cs="Arial"/>
          <w:noProof/>
        </w:rPr>
        <w:t xml:space="preserve">                                        </w:t>
      </w:r>
      <w:r w:rsidRPr="0030244A">
        <w:rPr>
          <w:rFonts w:cs="Arial"/>
          <w:noProof/>
        </w:rPr>
        <w:t xml:space="preserve"> │2,0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│Базы отдыха, туристические центры                      </w:t>
      </w:r>
      <w:r w:rsidR="00064D2B" w:rsidRPr="0030244A">
        <w:rPr>
          <w:rFonts w:cs="Arial"/>
          <w:noProof/>
        </w:rPr>
        <w:t xml:space="preserve">                     </w:t>
      </w:r>
      <w:r w:rsidRPr="0030244A">
        <w:rPr>
          <w:rFonts w:cs="Arial"/>
          <w:noProof/>
        </w:rPr>
        <w:t xml:space="preserve">   │0,8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│Детские оздоровительные лагеря и базы отдыха             </w:t>
      </w:r>
      <w:r w:rsidR="00064D2B" w:rsidRPr="0030244A">
        <w:rPr>
          <w:rFonts w:cs="Arial"/>
          <w:noProof/>
        </w:rPr>
        <w:t xml:space="preserve">             </w:t>
      </w:r>
      <w:r w:rsidRPr="0030244A">
        <w:rPr>
          <w:rFonts w:cs="Arial"/>
          <w:noProof/>
        </w:rPr>
        <w:t xml:space="preserve"> │0,4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├──────────────────────────────────────────────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│Управление отраслями хозяйства субъектов Российской      </w:t>
      </w:r>
      <w:r w:rsidR="00064D2B" w:rsidRPr="0030244A">
        <w:rPr>
          <w:rFonts w:cs="Arial"/>
          <w:noProof/>
        </w:rPr>
        <w:t xml:space="preserve">      </w:t>
      </w:r>
      <w:r w:rsidRPr="0030244A">
        <w:rPr>
          <w:rFonts w:cs="Arial"/>
          <w:noProof/>
        </w:rPr>
        <w:t xml:space="preserve"> │0,5        │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 xml:space="preserve">│Федерации                              </w:t>
      </w:r>
      <w:r w:rsidR="00064D2B" w:rsidRPr="0030244A">
        <w:rPr>
          <w:rFonts w:cs="Arial"/>
          <w:noProof/>
        </w:rPr>
        <w:t xml:space="preserve">                            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noProof/>
        </w:rPr>
        <w:t>└──────────────────────────────────────────────────────────┴───────────┘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  <w:b/>
          <w:bCs/>
        </w:rPr>
        <w:t>Примечание.</w:t>
      </w:r>
      <w:r w:rsidRPr="0030244A">
        <w:rPr>
          <w:rFonts w:cs="Arial"/>
        </w:rPr>
        <w:t xml:space="preserve"> Коэффициент типа деятельности (</w:t>
      </w:r>
      <w:proofErr w:type="spellStart"/>
      <w:r w:rsidRPr="0030244A">
        <w:rPr>
          <w:rFonts w:cs="Arial"/>
        </w:rPr>
        <w:t>Ктд</w:t>
      </w:r>
      <w:proofErr w:type="spellEnd"/>
      <w:r w:rsidRPr="0030244A">
        <w:rPr>
          <w:rFonts w:cs="Arial"/>
        </w:rPr>
        <w:t xml:space="preserve">) определяется в зависимости от кода общероссийского классификатора видов экономической </w:t>
      </w:r>
      <w:r w:rsidRPr="0030244A">
        <w:rPr>
          <w:rFonts w:cs="Arial"/>
        </w:rPr>
        <w:lastRenderedPageBreak/>
        <w:t>деятельности (далее - ОКВЭД), соответствующего виду деятельности арендатора, осуществляемой в арендуемом нежилом помещении (здании, сооружении), что может быть подтверждено целью использования имущества, предусмотренной договором аренды, соответствующей лицензией, выданной арендатору, а также иными документами.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>В случае</w:t>
      </w:r>
      <w:proofErr w:type="gramStart"/>
      <w:r w:rsidRPr="0030244A">
        <w:rPr>
          <w:rFonts w:cs="Arial"/>
        </w:rPr>
        <w:t>,</w:t>
      </w:r>
      <w:proofErr w:type="gramEnd"/>
      <w:r w:rsidRPr="0030244A">
        <w:rPr>
          <w:rFonts w:cs="Arial"/>
        </w:rPr>
        <w:t xml:space="preserve"> если в указанном порядке не представляется возможным определить вид деятельности арендатора,  применяется </w:t>
      </w:r>
      <w:proofErr w:type="spellStart"/>
      <w:r w:rsidRPr="0030244A">
        <w:rPr>
          <w:rFonts w:cs="Arial"/>
        </w:rPr>
        <w:t>Квд</w:t>
      </w:r>
      <w:proofErr w:type="spellEnd"/>
      <w:r w:rsidRPr="0030244A">
        <w:rPr>
          <w:rFonts w:cs="Arial"/>
        </w:rPr>
        <w:t xml:space="preserve">  «Прочие виды деятельности» - 1,2.</w:t>
      </w:r>
    </w:p>
    <w:p w:rsidR="00802F47" w:rsidRPr="0030244A" w:rsidRDefault="00802F47" w:rsidP="0030244A">
      <w:pPr>
        <w:widowControl w:val="0"/>
        <w:autoSpaceDE w:val="0"/>
        <w:autoSpaceDN w:val="0"/>
        <w:rPr>
          <w:rFonts w:cs="Arial"/>
        </w:rPr>
      </w:pPr>
    </w:p>
    <w:p w:rsidR="00F278DB" w:rsidRPr="0030244A" w:rsidRDefault="00F278DB" w:rsidP="0030244A">
      <w:pPr>
        <w:widowControl w:val="0"/>
        <w:autoSpaceDE w:val="0"/>
        <w:autoSpaceDN w:val="0"/>
        <w:jc w:val="right"/>
        <w:rPr>
          <w:rFonts w:cs="Arial"/>
        </w:rPr>
      </w:pPr>
      <w:r w:rsidRPr="0030244A">
        <w:rPr>
          <w:rFonts w:cs="Arial"/>
        </w:rPr>
        <w:t>Таблица 2. Коэффициент комфортности – степени благоустройства (</w:t>
      </w:r>
      <w:proofErr w:type="spellStart"/>
      <w:r w:rsidRPr="0030244A">
        <w:rPr>
          <w:rFonts w:cs="Arial"/>
        </w:rPr>
        <w:t>Ккф</w:t>
      </w:r>
      <w:proofErr w:type="spellEnd"/>
      <w:r w:rsidRPr="0030244A">
        <w:rPr>
          <w:rFonts w:cs="Arial"/>
        </w:rPr>
        <w:t>)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tbl>
      <w:tblPr>
        <w:tblStyle w:val="a3"/>
        <w:tblW w:w="0" w:type="auto"/>
        <w:jc w:val="center"/>
        <w:tblInd w:w="250" w:type="dxa"/>
        <w:tblLook w:val="01E0"/>
      </w:tblPr>
      <w:tblGrid>
        <w:gridCol w:w="484"/>
        <w:gridCol w:w="6810"/>
        <w:gridCol w:w="2027"/>
      </w:tblGrid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 xml:space="preserve">Степень комфортности и благоустройства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proofErr w:type="spellStart"/>
            <w:r w:rsidRPr="0030244A">
              <w:t>Ккф</w:t>
            </w:r>
            <w:proofErr w:type="spellEnd"/>
            <w:r w:rsidRPr="0030244A">
              <w:t xml:space="preserve"> </w:t>
            </w:r>
          </w:p>
        </w:tc>
      </w:tr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 xml:space="preserve">Наличие отопления, канализации, водопровода, электроснабжения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1,0</w:t>
            </w:r>
          </w:p>
        </w:tc>
      </w:tr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 xml:space="preserve">При отсутствии одного из видов благоустройства коэффициент снижается на 10%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Соответственно</w:t>
            </w:r>
          </w:p>
          <w:p w:rsidR="00F278DB" w:rsidRPr="0030244A" w:rsidRDefault="00F278DB" w:rsidP="0030244A">
            <w:pPr>
              <w:pStyle w:val="Table"/>
            </w:pPr>
            <w:r w:rsidRPr="0030244A">
              <w:t>0,9; 08; 0,7</w:t>
            </w:r>
          </w:p>
        </w:tc>
      </w:tr>
    </w:tbl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p w:rsidR="00F278DB" w:rsidRPr="0030244A" w:rsidRDefault="00F278DB" w:rsidP="0030244A">
      <w:pPr>
        <w:widowControl w:val="0"/>
        <w:autoSpaceDE w:val="0"/>
        <w:autoSpaceDN w:val="0"/>
        <w:jc w:val="right"/>
        <w:rPr>
          <w:rFonts w:cs="Arial"/>
        </w:rPr>
      </w:pPr>
      <w:r w:rsidRPr="0030244A">
        <w:rPr>
          <w:rFonts w:cs="Arial"/>
        </w:rPr>
        <w:t xml:space="preserve"> Таблица 3. Коэффициент расположения (</w:t>
      </w:r>
      <w:proofErr w:type="spellStart"/>
      <w:r w:rsidRPr="0030244A">
        <w:rPr>
          <w:rFonts w:cs="Arial"/>
        </w:rPr>
        <w:t>Крп</w:t>
      </w:r>
      <w:proofErr w:type="spellEnd"/>
      <w:r w:rsidRPr="0030244A">
        <w:rPr>
          <w:rFonts w:cs="Arial"/>
        </w:rPr>
        <w:t>)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tbl>
      <w:tblPr>
        <w:tblStyle w:val="a3"/>
        <w:tblW w:w="0" w:type="auto"/>
        <w:jc w:val="center"/>
        <w:tblInd w:w="250" w:type="dxa"/>
        <w:tblLook w:val="01E0"/>
      </w:tblPr>
      <w:tblGrid>
        <w:gridCol w:w="484"/>
        <w:gridCol w:w="6946"/>
        <w:gridCol w:w="1667"/>
      </w:tblGrid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 xml:space="preserve">Расположение помещений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proofErr w:type="spellStart"/>
            <w:r w:rsidRPr="0030244A">
              <w:t>Крп</w:t>
            </w:r>
            <w:proofErr w:type="spellEnd"/>
          </w:p>
        </w:tc>
      </w:tr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 xml:space="preserve">П. </w:t>
            </w:r>
            <w:proofErr w:type="spellStart"/>
            <w:r w:rsidRPr="0030244A">
              <w:t>Котельский</w:t>
            </w:r>
            <w:proofErr w:type="spell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2,0</w:t>
            </w:r>
          </w:p>
        </w:tc>
      </w:tr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 xml:space="preserve">Дер. Котлы, </w:t>
            </w:r>
            <w:proofErr w:type="spellStart"/>
            <w:r w:rsidRPr="0030244A">
              <w:t>пст</w:t>
            </w:r>
            <w:proofErr w:type="spellEnd"/>
            <w:r w:rsidRPr="0030244A">
              <w:t>. Котлы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1,5</w:t>
            </w:r>
          </w:p>
        </w:tc>
      </w:tr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 xml:space="preserve">Населенные пункты, </w:t>
            </w:r>
            <w:r w:rsidRPr="0030244A">
              <w:rPr>
                <w:noProof/>
              </w:rPr>
              <w:t>примыкающие к магистралям федерального и областного значения.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1,0</w:t>
            </w:r>
          </w:p>
        </w:tc>
      </w:tr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Прочие населенные пункты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0,8</w:t>
            </w:r>
          </w:p>
        </w:tc>
      </w:tr>
    </w:tbl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bookmarkStart w:id="3" w:name="sub_1500"/>
    </w:p>
    <w:p w:rsidR="00F278DB" w:rsidRPr="0030244A" w:rsidRDefault="00F278DB" w:rsidP="0030244A">
      <w:pPr>
        <w:widowControl w:val="0"/>
        <w:autoSpaceDE w:val="0"/>
        <w:autoSpaceDN w:val="0"/>
        <w:jc w:val="right"/>
        <w:rPr>
          <w:rFonts w:cs="Arial"/>
        </w:rPr>
      </w:pPr>
      <w:r w:rsidRPr="0030244A">
        <w:rPr>
          <w:rFonts w:cs="Arial"/>
        </w:rPr>
        <w:t>Таблица 4. Коэффициент размещения  (</w:t>
      </w:r>
      <w:proofErr w:type="spellStart"/>
      <w:r w:rsidRPr="0030244A">
        <w:rPr>
          <w:rFonts w:cs="Arial"/>
        </w:rPr>
        <w:t>Кразм</w:t>
      </w:r>
      <w:proofErr w:type="spellEnd"/>
      <w:r w:rsidRPr="0030244A">
        <w:rPr>
          <w:rFonts w:cs="Arial"/>
        </w:rPr>
        <w:t>)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tbl>
      <w:tblPr>
        <w:tblStyle w:val="a3"/>
        <w:tblW w:w="0" w:type="auto"/>
        <w:jc w:val="center"/>
        <w:tblInd w:w="250" w:type="dxa"/>
        <w:tblLook w:val="01E0"/>
      </w:tblPr>
      <w:tblGrid>
        <w:gridCol w:w="484"/>
        <w:gridCol w:w="6946"/>
        <w:gridCol w:w="1667"/>
      </w:tblGrid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>Размещение помещений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proofErr w:type="spellStart"/>
            <w:r w:rsidRPr="0030244A">
              <w:t>Кразм</w:t>
            </w:r>
            <w:proofErr w:type="spellEnd"/>
          </w:p>
        </w:tc>
      </w:tr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 xml:space="preserve">Отдельно стоящее здание,  жилой дом и помещение в </w:t>
            </w:r>
            <w:proofErr w:type="gramStart"/>
            <w:r w:rsidRPr="0030244A">
              <w:t>нем</w:t>
            </w:r>
            <w:proofErr w:type="gramEnd"/>
            <w:r w:rsidRPr="0030244A">
              <w:t>, объект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1,0</w:t>
            </w:r>
          </w:p>
        </w:tc>
      </w:tr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proofErr w:type="spellStart"/>
            <w:proofErr w:type="gramStart"/>
            <w:r w:rsidRPr="0030244A">
              <w:t>Встроенно</w:t>
            </w:r>
            <w:proofErr w:type="spellEnd"/>
            <w:r w:rsidRPr="0030244A">
              <w:t xml:space="preserve"> - пристроенное</w:t>
            </w:r>
            <w:proofErr w:type="gramEnd"/>
            <w:r w:rsidRPr="0030244A">
              <w:t xml:space="preserve"> помещение к жилому дому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0,8</w:t>
            </w:r>
          </w:p>
        </w:tc>
      </w:tr>
      <w:tr w:rsidR="00F278DB" w:rsidRPr="0030244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Подвал, чердак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0,6</w:t>
            </w:r>
          </w:p>
        </w:tc>
      </w:tr>
    </w:tbl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p w:rsidR="00F278DB" w:rsidRPr="0030244A" w:rsidRDefault="00F278DB" w:rsidP="0030244A">
      <w:pPr>
        <w:widowControl w:val="0"/>
        <w:autoSpaceDE w:val="0"/>
        <w:autoSpaceDN w:val="0"/>
        <w:jc w:val="right"/>
        <w:rPr>
          <w:rFonts w:cs="Arial"/>
        </w:rPr>
      </w:pPr>
      <w:r w:rsidRPr="0030244A">
        <w:rPr>
          <w:rFonts w:cs="Arial"/>
        </w:rPr>
        <w:t>Таблица 5. Коэффициент учета материала стен (</w:t>
      </w:r>
      <w:proofErr w:type="gramStart"/>
      <w:r w:rsidRPr="0030244A">
        <w:rPr>
          <w:rFonts w:cs="Arial"/>
        </w:rPr>
        <w:t>Км</w:t>
      </w:r>
      <w:proofErr w:type="gramEnd"/>
      <w:r w:rsidRPr="0030244A">
        <w:rPr>
          <w:rFonts w:cs="Arial"/>
        </w:rPr>
        <w:t>)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tbl>
      <w:tblPr>
        <w:tblStyle w:val="a3"/>
        <w:tblW w:w="0" w:type="auto"/>
        <w:jc w:val="center"/>
        <w:tblInd w:w="250" w:type="dxa"/>
        <w:tblLook w:val="01E0"/>
      </w:tblPr>
      <w:tblGrid>
        <w:gridCol w:w="567"/>
        <w:gridCol w:w="6804"/>
        <w:gridCol w:w="1667"/>
      </w:tblGrid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>Материал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>Км</w:t>
            </w:r>
          </w:p>
        </w:tc>
      </w:tr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Кирпич, железобетон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1,0</w:t>
            </w:r>
          </w:p>
        </w:tc>
      </w:tr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Шлакобетон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0,9</w:t>
            </w:r>
          </w:p>
        </w:tc>
      </w:tr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Дерево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0,8</w:t>
            </w:r>
          </w:p>
        </w:tc>
      </w:tr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Прочие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0,7</w:t>
            </w:r>
          </w:p>
        </w:tc>
      </w:tr>
    </w:tbl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p w:rsidR="00F278DB" w:rsidRPr="0030244A" w:rsidRDefault="00F278DB" w:rsidP="0030244A">
      <w:pPr>
        <w:widowControl w:val="0"/>
        <w:autoSpaceDE w:val="0"/>
        <w:autoSpaceDN w:val="0"/>
        <w:jc w:val="right"/>
        <w:rPr>
          <w:rFonts w:cs="Arial"/>
        </w:rPr>
      </w:pPr>
      <w:r w:rsidRPr="0030244A">
        <w:rPr>
          <w:rFonts w:cs="Arial"/>
        </w:rPr>
        <w:t>Таблица 6. Коэффициент типа зданий (</w:t>
      </w:r>
      <w:proofErr w:type="spellStart"/>
      <w:r w:rsidRPr="0030244A">
        <w:rPr>
          <w:rFonts w:cs="Arial"/>
        </w:rPr>
        <w:t>Ктз</w:t>
      </w:r>
      <w:proofErr w:type="spellEnd"/>
      <w:r w:rsidRPr="0030244A">
        <w:rPr>
          <w:rFonts w:cs="Arial"/>
        </w:rPr>
        <w:t>)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tbl>
      <w:tblPr>
        <w:tblStyle w:val="a3"/>
        <w:tblW w:w="0" w:type="auto"/>
        <w:jc w:val="center"/>
        <w:tblInd w:w="250" w:type="dxa"/>
        <w:tblLook w:val="01E0"/>
      </w:tblPr>
      <w:tblGrid>
        <w:gridCol w:w="567"/>
        <w:gridCol w:w="6804"/>
        <w:gridCol w:w="1667"/>
      </w:tblGrid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r w:rsidRPr="0030244A">
              <w:t>Тип зданий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0"/>
            </w:pPr>
            <w:proofErr w:type="spellStart"/>
            <w:r w:rsidRPr="0030244A">
              <w:t>Ктз</w:t>
            </w:r>
            <w:proofErr w:type="spellEnd"/>
          </w:p>
        </w:tc>
      </w:tr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Административное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1,0</w:t>
            </w:r>
          </w:p>
        </w:tc>
      </w:tr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Торговое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1,2</w:t>
            </w:r>
          </w:p>
        </w:tc>
      </w:tr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Складское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0,9</w:t>
            </w:r>
          </w:p>
        </w:tc>
      </w:tr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Производственное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0,8</w:t>
            </w:r>
          </w:p>
        </w:tc>
      </w:tr>
      <w:tr w:rsidR="00F278DB" w:rsidRPr="0030244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Прочие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DB" w:rsidRPr="0030244A" w:rsidRDefault="00F278DB" w:rsidP="0030244A">
            <w:pPr>
              <w:pStyle w:val="Table"/>
            </w:pPr>
            <w:r w:rsidRPr="0030244A">
              <w:t>0,7</w:t>
            </w:r>
          </w:p>
        </w:tc>
      </w:tr>
    </w:tbl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>Коэффициент для арендаторов, сдающих объекты нежилого фонда в субаренду Кс=2,0</w:t>
      </w:r>
    </w:p>
    <w:p w:rsidR="00802F47" w:rsidRPr="0030244A" w:rsidRDefault="00802F47" w:rsidP="0030244A">
      <w:pPr>
        <w:widowControl w:val="0"/>
        <w:autoSpaceDE w:val="0"/>
        <w:autoSpaceDN w:val="0"/>
        <w:rPr>
          <w:rFonts w:cs="Arial"/>
        </w:rPr>
      </w:pP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>3. Размер минимальной платы (</w:t>
      </w:r>
      <w:proofErr w:type="spellStart"/>
      <w:r w:rsidRPr="0030244A">
        <w:rPr>
          <w:rFonts w:cs="Arial"/>
        </w:rPr>
        <w:t>Смин</w:t>
      </w:r>
      <w:proofErr w:type="spellEnd"/>
      <w:r w:rsidRPr="0030244A">
        <w:rPr>
          <w:rFonts w:cs="Arial"/>
        </w:rPr>
        <w:t>) за 1 кв.м. площади объекта нежилого фонда в месяц – 30,0 рублей. В случае</w:t>
      </w:r>
      <w:proofErr w:type="gramStart"/>
      <w:r w:rsidRPr="0030244A">
        <w:rPr>
          <w:rFonts w:cs="Arial"/>
        </w:rPr>
        <w:t>,</w:t>
      </w:r>
      <w:proofErr w:type="gramEnd"/>
      <w:r w:rsidRPr="0030244A">
        <w:rPr>
          <w:rFonts w:cs="Arial"/>
        </w:rPr>
        <w:t xml:space="preserve"> если арендная плата за 1 кв.м. в месяц, полученная путем расчета в соответствии с  Методикой  ниже    минимальной, то для расчета арендной платы за объект нежилого фонда берется минимальная арендная плата и расчет за год ведется по формуле</w:t>
      </w: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</w:p>
    <w:p w:rsidR="00F278DB" w:rsidRPr="0030244A" w:rsidRDefault="00F278DB" w:rsidP="0030244A">
      <w:pPr>
        <w:widowControl w:val="0"/>
        <w:autoSpaceDE w:val="0"/>
        <w:autoSpaceDN w:val="0"/>
        <w:rPr>
          <w:rFonts w:cs="Arial"/>
        </w:rPr>
      </w:pPr>
      <w:r w:rsidRPr="0030244A">
        <w:rPr>
          <w:rFonts w:cs="Arial"/>
        </w:rPr>
        <w:t>Амин год = (</w:t>
      </w:r>
      <w:proofErr w:type="spellStart"/>
      <w:r w:rsidRPr="0030244A">
        <w:rPr>
          <w:rFonts w:cs="Arial"/>
        </w:rPr>
        <w:t>Смин</w:t>
      </w:r>
      <w:proofErr w:type="spellEnd"/>
      <w:r w:rsidRPr="0030244A">
        <w:rPr>
          <w:rFonts w:cs="Arial"/>
        </w:rPr>
        <w:t xml:space="preserve"> </w:t>
      </w:r>
      <w:proofErr w:type="spellStart"/>
      <w:r w:rsidRPr="0030244A">
        <w:rPr>
          <w:rFonts w:cs="Arial"/>
        </w:rPr>
        <w:t>х</w:t>
      </w:r>
      <w:proofErr w:type="spellEnd"/>
      <w:r w:rsidRPr="0030244A">
        <w:rPr>
          <w:rFonts w:cs="Arial"/>
        </w:rPr>
        <w:t xml:space="preserve"> </w:t>
      </w:r>
      <w:r w:rsidRPr="0030244A">
        <w:rPr>
          <w:rFonts w:cs="Arial"/>
          <w:lang w:val="en-US"/>
        </w:rPr>
        <w:t>S</w:t>
      </w:r>
      <w:r w:rsidRPr="0030244A">
        <w:rPr>
          <w:rFonts w:cs="Arial"/>
        </w:rPr>
        <w:t xml:space="preserve">) </w:t>
      </w:r>
      <w:proofErr w:type="spellStart"/>
      <w:r w:rsidRPr="0030244A">
        <w:rPr>
          <w:rFonts w:cs="Arial"/>
        </w:rPr>
        <w:t>х</w:t>
      </w:r>
      <w:proofErr w:type="spellEnd"/>
      <w:r w:rsidRPr="0030244A">
        <w:rPr>
          <w:rFonts w:cs="Arial"/>
        </w:rPr>
        <w:t xml:space="preserve"> 1</w:t>
      </w:r>
      <w:bookmarkEnd w:id="3"/>
      <w:r w:rsidR="00802F47" w:rsidRPr="0030244A">
        <w:rPr>
          <w:rFonts w:cs="Arial"/>
        </w:rPr>
        <w:t>2</w:t>
      </w:r>
    </w:p>
    <w:p w:rsidR="00F278DB" w:rsidRPr="0030244A" w:rsidRDefault="00F278DB" w:rsidP="0030244A">
      <w:pPr>
        <w:rPr>
          <w:rFonts w:cs="Arial"/>
        </w:rPr>
      </w:pPr>
    </w:p>
    <w:sectPr w:rsidR="00F278DB" w:rsidRPr="00302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66282"/>
    <w:multiLevelType w:val="singleLevel"/>
    <w:tmpl w:val="6D3635C0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oNotHyphenateCaps/>
  <w:characterSpacingControl w:val="doNotCompress"/>
  <w:doNotValidateAgainstSchema/>
  <w:doNotDemarcateInvalidXml/>
  <w:compat/>
  <w:rsids>
    <w:rsidRoot w:val="00BD55D9"/>
    <w:rsid w:val="000115A3"/>
    <w:rsid w:val="00064D2B"/>
    <w:rsid w:val="0007244E"/>
    <w:rsid w:val="00086AA0"/>
    <w:rsid w:val="000D0774"/>
    <w:rsid w:val="000E2655"/>
    <w:rsid w:val="00133F01"/>
    <w:rsid w:val="00192B05"/>
    <w:rsid w:val="001B097E"/>
    <w:rsid w:val="001B1396"/>
    <w:rsid w:val="001D0D91"/>
    <w:rsid w:val="0022312D"/>
    <w:rsid w:val="00255023"/>
    <w:rsid w:val="00271D93"/>
    <w:rsid w:val="002A6BC5"/>
    <w:rsid w:val="0030244A"/>
    <w:rsid w:val="00317B46"/>
    <w:rsid w:val="003A3279"/>
    <w:rsid w:val="003C2329"/>
    <w:rsid w:val="003D5386"/>
    <w:rsid w:val="003E3970"/>
    <w:rsid w:val="003F7B70"/>
    <w:rsid w:val="004254F1"/>
    <w:rsid w:val="00426303"/>
    <w:rsid w:val="00485FC6"/>
    <w:rsid w:val="00565685"/>
    <w:rsid w:val="005942AF"/>
    <w:rsid w:val="005C3517"/>
    <w:rsid w:val="00632F64"/>
    <w:rsid w:val="006466E5"/>
    <w:rsid w:val="00662CA4"/>
    <w:rsid w:val="0069452F"/>
    <w:rsid w:val="00695115"/>
    <w:rsid w:val="006B3B81"/>
    <w:rsid w:val="006F73D2"/>
    <w:rsid w:val="007140D0"/>
    <w:rsid w:val="0074109B"/>
    <w:rsid w:val="007529EE"/>
    <w:rsid w:val="007601B3"/>
    <w:rsid w:val="007E3605"/>
    <w:rsid w:val="007E7C76"/>
    <w:rsid w:val="00802F47"/>
    <w:rsid w:val="00885455"/>
    <w:rsid w:val="008D4F05"/>
    <w:rsid w:val="00922F8D"/>
    <w:rsid w:val="00923411"/>
    <w:rsid w:val="00936FC5"/>
    <w:rsid w:val="00962572"/>
    <w:rsid w:val="009D6AA3"/>
    <w:rsid w:val="009F015D"/>
    <w:rsid w:val="00A04F51"/>
    <w:rsid w:val="00AC3ED8"/>
    <w:rsid w:val="00B60434"/>
    <w:rsid w:val="00BA1216"/>
    <w:rsid w:val="00BB4B47"/>
    <w:rsid w:val="00BC6AE0"/>
    <w:rsid w:val="00BD55D9"/>
    <w:rsid w:val="00BE62F0"/>
    <w:rsid w:val="00BE7230"/>
    <w:rsid w:val="00C65BF6"/>
    <w:rsid w:val="00C70B08"/>
    <w:rsid w:val="00CA6ABC"/>
    <w:rsid w:val="00CB6B99"/>
    <w:rsid w:val="00D05D32"/>
    <w:rsid w:val="00D25E7A"/>
    <w:rsid w:val="00D744D7"/>
    <w:rsid w:val="00DC05CF"/>
    <w:rsid w:val="00DC3E16"/>
    <w:rsid w:val="00E15B18"/>
    <w:rsid w:val="00E214BB"/>
    <w:rsid w:val="00E33AA9"/>
    <w:rsid w:val="00ED43FD"/>
    <w:rsid w:val="00EF0588"/>
    <w:rsid w:val="00F06BE5"/>
    <w:rsid w:val="00F278DB"/>
    <w:rsid w:val="00F419CA"/>
    <w:rsid w:val="00F762CA"/>
    <w:rsid w:val="00F77ED7"/>
    <w:rsid w:val="00FA4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3D5386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locked/>
    <w:rsid w:val="003D538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qFormat/>
    <w:locked/>
    <w:rsid w:val="003D538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qFormat/>
    <w:locked/>
    <w:rsid w:val="003D538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locked/>
    <w:rsid w:val="003D5386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semiHidden/>
    <w:rsid w:val="003D5386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3D5386"/>
  </w:style>
  <w:style w:type="paragraph" w:customStyle="1" w:styleId="Style1">
    <w:name w:val="Style1"/>
    <w:basedOn w:val="a"/>
    <w:rsid w:val="00F278D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2">
    <w:name w:val="Style2"/>
    <w:basedOn w:val="a"/>
    <w:rsid w:val="00F278D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Times New Roman" w:hAnsi="Times New Roman"/>
    </w:rPr>
  </w:style>
  <w:style w:type="paragraph" w:customStyle="1" w:styleId="Style3">
    <w:name w:val="Style3"/>
    <w:basedOn w:val="a"/>
    <w:rsid w:val="00F278D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">
    <w:name w:val="Style4"/>
    <w:basedOn w:val="a"/>
    <w:rsid w:val="00F278D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5">
    <w:name w:val="Style5"/>
    <w:basedOn w:val="a"/>
    <w:rsid w:val="00F278DB"/>
    <w:pPr>
      <w:widowControl w:val="0"/>
      <w:autoSpaceDE w:val="0"/>
      <w:autoSpaceDN w:val="0"/>
      <w:adjustRightInd w:val="0"/>
      <w:spacing w:line="275" w:lineRule="exact"/>
    </w:pPr>
    <w:rPr>
      <w:rFonts w:ascii="Times New Roman" w:hAnsi="Times New Roman"/>
    </w:rPr>
  </w:style>
  <w:style w:type="paragraph" w:customStyle="1" w:styleId="Style6">
    <w:name w:val="Style6"/>
    <w:basedOn w:val="a"/>
    <w:rsid w:val="00F278DB"/>
    <w:pPr>
      <w:widowControl w:val="0"/>
      <w:autoSpaceDE w:val="0"/>
      <w:autoSpaceDN w:val="0"/>
      <w:adjustRightInd w:val="0"/>
      <w:spacing w:line="278" w:lineRule="exact"/>
      <w:ind w:firstLine="701"/>
    </w:pPr>
    <w:rPr>
      <w:rFonts w:ascii="Times New Roman" w:hAnsi="Times New Roman"/>
    </w:rPr>
  </w:style>
  <w:style w:type="paragraph" w:customStyle="1" w:styleId="Style7">
    <w:name w:val="Style7"/>
    <w:basedOn w:val="a"/>
    <w:rsid w:val="00F278DB"/>
    <w:pPr>
      <w:widowControl w:val="0"/>
      <w:autoSpaceDE w:val="0"/>
      <w:autoSpaceDN w:val="0"/>
      <w:adjustRightInd w:val="0"/>
      <w:spacing w:line="276" w:lineRule="exact"/>
      <w:ind w:firstLine="701"/>
    </w:pPr>
    <w:rPr>
      <w:rFonts w:ascii="Times New Roman" w:hAnsi="Times New Roman"/>
    </w:rPr>
  </w:style>
  <w:style w:type="character" w:customStyle="1" w:styleId="FontStyle11">
    <w:name w:val="Font Style11"/>
    <w:basedOn w:val="a0"/>
    <w:rsid w:val="00F278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F278D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F278DB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rsid w:val="00F278DB"/>
    <w:pPr>
      <w:widowControl w:val="0"/>
      <w:autoSpaceDE w:val="0"/>
      <w:autoSpaceDN w:val="0"/>
      <w:ind w:firstLine="7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Variable"/>
    <w:aliases w:val="!Ссылки в документе"/>
    <w:basedOn w:val="a0"/>
    <w:rsid w:val="003D5386"/>
    <w:rPr>
      <w:rFonts w:ascii="Arial" w:hAnsi="Arial"/>
      <w:b w:val="0"/>
      <w:i w:val="0"/>
      <w:iCs/>
      <w:color w:val="0000FF"/>
      <w:sz w:val="24"/>
      <w:u w:val="none"/>
    </w:rPr>
  </w:style>
  <w:style w:type="paragraph" w:styleId="a4">
    <w:name w:val="annotation text"/>
    <w:aliases w:val="!Равноширинный текст документа"/>
    <w:basedOn w:val="a"/>
    <w:semiHidden/>
    <w:rsid w:val="003D5386"/>
    <w:rPr>
      <w:rFonts w:ascii="Courier" w:hAnsi="Courier"/>
      <w:sz w:val="22"/>
      <w:szCs w:val="20"/>
    </w:rPr>
  </w:style>
  <w:style w:type="paragraph" w:customStyle="1" w:styleId="Title">
    <w:name w:val="Title!Название НПА"/>
    <w:basedOn w:val="a"/>
    <w:rsid w:val="003D538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5">
    <w:name w:val="Hyperlink"/>
    <w:basedOn w:val="a0"/>
    <w:rsid w:val="003D5386"/>
    <w:rPr>
      <w:color w:val="0000FF"/>
      <w:u w:val="none"/>
    </w:rPr>
  </w:style>
  <w:style w:type="paragraph" w:customStyle="1" w:styleId="Application">
    <w:name w:val="Application!Приложение"/>
    <w:rsid w:val="003D5386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D5386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D5386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D5386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3D538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</TotalTime>
  <Pages>6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/>
  <LinksUpToDate>false</LinksUpToDate>
  <CharactersWithSpaces>12248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si_kabrgel</dc:creator>
  <cp:lastModifiedBy>si_kabrgel</cp:lastModifiedBy>
  <cp:revision>1</cp:revision>
  <cp:lastPrinted>1601-01-01T00:00:00Z</cp:lastPrinted>
  <dcterms:created xsi:type="dcterms:W3CDTF">2017-06-20T13:11:00Z</dcterms:created>
  <dcterms:modified xsi:type="dcterms:W3CDTF">2017-06-20T13:12:00Z</dcterms:modified>
</cp:coreProperties>
</file>