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206" w:rsidRDefault="00E87206" w:rsidP="00221C88">
      <w:pPr>
        <w:jc w:val="center"/>
      </w:pPr>
    </w:p>
    <w:p w:rsidR="003E1BD2" w:rsidRDefault="00221C88" w:rsidP="00221C88">
      <w:pPr>
        <w:jc w:val="center"/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742950" cy="876300"/>
            <wp:effectExtent l="0" t="0" r="0" b="0"/>
            <wp:docPr id="1" name="Рисунок 1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C88" w:rsidRPr="00221C88" w:rsidRDefault="00221C88" w:rsidP="00221C88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21C8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Совет депутатов </w:t>
      </w:r>
    </w:p>
    <w:p w:rsidR="00221C88" w:rsidRPr="008B5D81" w:rsidRDefault="00221C88" w:rsidP="00221C88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B5D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МО «Котельское сельское поселение» </w:t>
      </w:r>
    </w:p>
    <w:p w:rsidR="00221C88" w:rsidRPr="008B5D81" w:rsidRDefault="00221C88" w:rsidP="00221C88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B5D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Кингисеппского муниципального района </w:t>
      </w:r>
    </w:p>
    <w:p w:rsidR="00221C88" w:rsidRPr="00221C88" w:rsidRDefault="00221C88" w:rsidP="00221C88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5D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Ленинградской области</w:t>
      </w:r>
    </w:p>
    <w:p w:rsidR="00221C88" w:rsidRDefault="00C07788" w:rsidP="00221C88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(четвертого созыва)</w:t>
      </w:r>
    </w:p>
    <w:p w:rsidR="00C07788" w:rsidRPr="00221C88" w:rsidRDefault="00C07788" w:rsidP="00221C88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07788" w:rsidRDefault="00221C88" w:rsidP="0083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221C88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Решение</w:t>
      </w:r>
    </w:p>
    <w:p w:rsidR="00221C88" w:rsidRDefault="00221C88" w:rsidP="00221C88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:rsidR="00221C88" w:rsidRPr="00221C88" w:rsidRDefault="00221C88" w:rsidP="00221C8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21C88" w:rsidRPr="008C2495" w:rsidRDefault="00167C23" w:rsidP="00221C88">
      <w:pPr>
        <w:spacing w:after="0" w:line="276" w:lineRule="auto"/>
        <w:ind w:right="24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7E7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18.05.2021 </w:t>
      </w:r>
      <w:r w:rsidR="00166E22" w:rsidRPr="008C2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года № </w:t>
      </w:r>
      <w:r w:rsidR="007E7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136</w:t>
      </w:r>
    </w:p>
    <w:p w:rsidR="00166E22" w:rsidRPr="00D436A2" w:rsidRDefault="00166E22" w:rsidP="00221C88">
      <w:pPr>
        <w:spacing w:after="0" w:line="276" w:lineRule="auto"/>
        <w:ind w:right="24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7DAF" w:rsidRDefault="00C07788" w:rsidP="00517DAF">
      <w:pPr>
        <w:spacing w:after="0" w:line="240" w:lineRule="auto"/>
        <w:ind w:right="-5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78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17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</w:p>
    <w:p w:rsidR="00221C88" w:rsidRDefault="00517DAF" w:rsidP="00517DAF">
      <w:pPr>
        <w:spacing w:after="0" w:line="240" w:lineRule="auto"/>
        <w:ind w:right="-5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D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17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МО «Котельское сельское поселение»</w:t>
      </w:r>
    </w:p>
    <w:p w:rsidR="00517DAF" w:rsidRDefault="00517DAF" w:rsidP="00517DAF">
      <w:pPr>
        <w:spacing w:after="0" w:line="240" w:lineRule="auto"/>
        <w:ind w:right="-5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517DAF">
        <w:rPr>
          <w:rFonts w:ascii="Times New Roman" w:eastAsia="Times New Roman" w:hAnsi="Times New Roman" w:cs="Times New Roman"/>
          <w:sz w:val="28"/>
          <w:szCs w:val="28"/>
          <w:lang w:eastAsia="ru-RU"/>
        </w:rPr>
        <w:t>13.02.2020 года  №  37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517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</w:t>
      </w:r>
    </w:p>
    <w:p w:rsidR="00517DAF" w:rsidRPr="00517DAF" w:rsidRDefault="00517DAF" w:rsidP="00517DAF">
      <w:pPr>
        <w:spacing w:after="0" w:line="240" w:lineRule="auto"/>
        <w:ind w:right="-5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DAF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бюджетном процессе в муниципальном образовании</w:t>
      </w:r>
    </w:p>
    <w:p w:rsidR="00517DAF" w:rsidRPr="00517DAF" w:rsidRDefault="00517DAF" w:rsidP="00517DAF">
      <w:pPr>
        <w:spacing w:after="0" w:line="240" w:lineRule="auto"/>
        <w:ind w:right="-5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«Котельское сельское поселение» </w:t>
      </w:r>
    </w:p>
    <w:p w:rsidR="00517DAF" w:rsidRPr="00517DAF" w:rsidRDefault="00517DAF" w:rsidP="00517DAF">
      <w:pPr>
        <w:spacing w:after="0" w:line="240" w:lineRule="auto"/>
        <w:ind w:right="-5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Кингисеппского муниципального района </w:t>
      </w:r>
    </w:p>
    <w:p w:rsidR="00517DAF" w:rsidRPr="00517DAF" w:rsidRDefault="00517DAF" w:rsidP="00517DAF">
      <w:pPr>
        <w:spacing w:after="0" w:line="240" w:lineRule="auto"/>
        <w:ind w:right="-5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DA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B0D89" w:rsidRPr="00D436A2" w:rsidRDefault="000B0D89" w:rsidP="000B0D89">
      <w:pPr>
        <w:spacing w:after="0" w:line="240" w:lineRule="auto"/>
        <w:ind w:right="-54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1662" w:rsidRPr="00D436A2" w:rsidRDefault="00A51662" w:rsidP="00221C88">
      <w:pPr>
        <w:spacing w:after="0" w:line="276" w:lineRule="auto"/>
        <w:ind w:right="2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C88" w:rsidRPr="00D436A2" w:rsidRDefault="00517DAF" w:rsidP="00517DAF">
      <w:pPr>
        <w:spacing w:after="0" w:line="240" w:lineRule="auto"/>
        <w:ind w:right="-7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7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протеста </w:t>
      </w:r>
      <w:proofErr w:type="spellStart"/>
      <w:r w:rsidR="00BF267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Кингисеппской</w:t>
      </w:r>
      <w:proofErr w:type="spellEnd"/>
      <w:r w:rsidR="00BF2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</w:t>
      </w:r>
      <w:r w:rsidRPr="00517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прокуратуры от </w:t>
      </w:r>
      <w:r w:rsidR="00BF2672">
        <w:rPr>
          <w:rFonts w:ascii="Times New Roman" w:eastAsia="Times New Roman" w:hAnsi="Times New Roman" w:cs="Times New Roman"/>
          <w:sz w:val="28"/>
          <w:szCs w:val="28"/>
          <w:lang w:eastAsia="ru-RU"/>
        </w:rPr>
        <w:t>14.04</w:t>
      </w:r>
      <w:r w:rsidRPr="00517DAF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г. № 7-</w:t>
      </w:r>
      <w:r w:rsidR="00BF2672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517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-2021 в целях приведения отдельных норм Положения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Pr="00517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бюджетном процессе в МО «Котельское сельское поселение»</w:t>
      </w:r>
      <w:r w:rsidR="00C12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7DA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17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соответствие с требованиями федерального законодательства, руководствуясь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Уставом</w:t>
      </w:r>
      <w:r w:rsidR="0096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7DAF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«Котельское сельское поселение</w:t>
      </w:r>
      <w:proofErr w:type="gramEnd"/>
      <w:r w:rsidRPr="00517DA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21C88" w:rsidRPr="00D436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МО «Котельское сельское поселение»</w:t>
      </w:r>
      <w:r w:rsidR="008C249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21C88" w:rsidRPr="00D436A2" w:rsidRDefault="00221C88" w:rsidP="00221C88">
      <w:pPr>
        <w:spacing w:after="0" w:line="240" w:lineRule="auto"/>
        <w:ind w:right="-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C88" w:rsidRPr="00D436A2" w:rsidRDefault="00221C88" w:rsidP="00C0778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D436A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РЕШИЛ:</w:t>
      </w:r>
    </w:p>
    <w:p w:rsidR="00221C88" w:rsidRPr="00D436A2" w:rsidRDefault="00221C88" w:rsidP="00221C88">
      <w:pPr>
        <w:spacing w:after="0" w:line="240" w:lineRule="auto"/>
        <w:ind w:right="-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DAF" w:rsidRDefault="00517DAF" w:rsidP="00C33E75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-7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Положение</w:t>
      </w:r>
      <w:r w:rsidRPr="00517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бюджетном процессе в МО «Котельское сельское поселение» Кингисеппского муниципального района Ленинградской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утвержденное решением </w:t>
      </w:r>
      <w:r w:rsidRPr="00517D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МО «Котельское сельское поселение»</w:t>
      </w:r>
      <w:r w:rsidR="00C12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7DA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13.02.2020 года  №  37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Положение), </w:t>
      </w:r>
      <w:r w:rsidR="00C33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изменения, изложив статьи 28 – 29 Положения в новой редакции: </w:t>
      </w:r>
    </w:p>
    <w:p w:rsidR="00C33E75" w:rsidRPr="00C33E75" w:rsidRDefault="00C33E75" w:rsidP="00C33E75">
      <w:pPr>
        <w:pStyle w:val="a3"/>
        <w:tabs>
          <w:tab w:val="left" w:pos="993"/>
        </w:tabs>
        <w:spacing w:after="0" w:line="240" w:lineRule="auto"/>
        <w:ind w:left="0" w:right="-7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33E75">
        <w:rPr>
          <w:rFonts w:ascii="Times New Roman" w:eastAsia="Times New Roman" w:hAnsi="Times New Roman" w:cs="Times New Roman"/>
          <w:sz w:val="28"/>
          <w:szCs w:val="28"/>
          <w:lang w:eastAsia="ru-RU"/>
        </w:rPr>
        <w:t>28. Прогнозирование доходов местного бюджета</w:t>
      </w:r>
    </w:p>
    <w:p w:rsidR="00C33E75" w:rsidRPr="00C33E75" w:rsidRDefault="00C33E75" w:rsidP="00C33E75">
      <w:pPr>
        <w:pStyle w:val="a3"/>
        <w:tabs>
          <w:tab w:val="left" w:pos="993"/>
        </w:tabs>
        <w:spacing w:after="0" w:line="240" w:lineRule="auto"/>
        <w:ind w:left="0" w:right="-7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E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</w:t>
      </w:r>
      <w:proofErr w:type="gramStart"/>
      <w:r w:rsidRPr="00C33E7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местного бюджета прогнозируются на основе прогноза социально-экономического развития поселения, действующего на день внесения проекта решения о местном бюджете в Совет депутатов,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Федерации, законов Ленинградской области и решений Совета депутатов</w:t>
      </w:r>
      <w:proofErr w:type="gramEnd"/>
      <w:r w:rsidRPr="00C33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C33E7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устанавливающих</w:t>
      </w:r>
      <w:proofErr w:type="gramEnd"/>
      <w:r w:rsidRPr="00C33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неналоговые доходы местного бюджета.</w:t>
      </w:r>
    </w:p>
    <w:p w:rsidR="00C33E75" w:rsidRPr="00C33E75" w:rsidRDefault="00C33E75" w:rsidP="00C33E75">
      <w:pPr>
        <w:pStyle w:val="a3"/>
        <w:tabs>
          <w:tab w:val="left" w:pos="993"/>
        </w:tabs>
        <w:spacing w:after="0" w:line="240" w:lineRule="auto"/>
        <w:ind w:left="0" w:right="-7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C33E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федеральных законов, законов Ленинградской области, решений</w:t>
      </w:r>
      <w:r w:rsidR="00C12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3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депутатов, приводящих к изменению общего объема доходов местного бюджета и принятых после внесения проекта решения о местном бюджете на рассмотрение в Совет депутатов,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года.</w:t>
      </w:r>
      <w:proofErr w:type="gramEnd"/>
    </w:p>
    <w:p w:rsidR="00C33E75" w:rsidRPr="00C33E75" w:rsidRDefault="00C33E75" w:rsidP="00C33E75">
      <w:pPr>
        <w:pStyle w:val="a3"/>
        <w:tabs>
          <w:tab w:val="left" w:pos="993"/>
        </w:tabs>
        <w:spacing w:after="0" w:line="240" w:lineRule="auto"/>
        <w:ind w:left="0" w:right="-7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E75">
        <w:rPr>
          <w:rFonts w:ascii="Times New Roman" w:eastAsia="Times New Roman" w:hAnsi="Times New Roman" w:cs="Times New Roman"/>
          <w:sz w:val="28"/>
          <w:szCs w:val="28"/>
          <w:lang w:eastAsia="ru-RU"/>
        </w:rPr>
        <w:t>29. Планирование бюджетных ассигнований</w:t>
      </w:r>
    </w:p>
    <w:p w:rsidR="00C33E75" w:rsidRPr="00C33E75" w:rsidRDefault="00C33E75" w:rsidP="00C33E75">
      <w:pPr>
        <w:pStyle w:val="a3"/>
        <w:tabs>
          <w:tab w:val="left" w:pos="993"/>
        </w:tabs>
        <w:spacing w:after="0" w:line="240" w:lineRule="auto"/>
        <w:ind w:left="0" w:right="-7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E7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33E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Планирование бюджетных ассигнований осуществляется в порядке и в соответствии с методикой, устанавливаемой финансовым органом, с учетом особенностей, установленных Бюджетным кодексом Российской Федерации.</w:t>
      </w:r>
    </w:p>
    <w:p w:rsidR="00C33E75" w:rsidRPr="00C33E75" w:rsidRDefault="00C33E75" w:rsidP="00C33E75">
      <w:pPr>
        <w:pStyle w:val="a3"/>
        <w:tabs>
          <w:tab w:val="left" w:pos="993"/>
        </w:tabs>
        <w:spacing w:after="0" w:line="240" w:lineRule="auto"/>
        <w:ind w:left="0" w:right="-7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E7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C33E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Планирование бюджетных ассигнований осуществляется раздельно по бюджетным ассигнованиям на исполнение действующих и принимаемых обязательств.</w:t>
      </w:r>
    </w:p>
    <w:p w:rsidR="00C33E75" w:rsidRPr="00C33E75" w:rsidRDefault="00C33E75" w:rsidP="00C33E75">
      <w:pPr>
        <w:pStyle w:val="a3"/>
        <w:tabs>
          <w:tab w:val="left" w:pos="993"/>
        </w:tabs>
        <w:spacing w:after="0" w:line="240" w:lineRule="auto"/>
        <w:ind w:left="0" w:right="-7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E7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бюджетных ассигнований на исполнение принимаемых обязательств осуществляется с учетом действ</w:t>
      </w:r>
      <w:bookmarkStart w:id="0" w:name="_GoBack"/>
      <w:bookmarkEnd w:id="0"/>
      <w:r w:rsidRPr="00C33E75">
        <w:rPr>
          <w:rFonts w:ascii="Times New Roman" w:eastAsia="Times New Roman" w:hAnsi="Times New Roman" w:cs="Times New Roman"/>
          <w:sz w:val="28"/>
          <w:szCs w:val="28"/>
          <w:lang w:eastAsia="ru-RU"/>
        </w:rPr>
        <w:t>ующих и неисполненных обязатель</w:t>
      </w:r>
      <w:proofErr w:type="gramStart"/>
      <w:r w:rsidRPr="00C33E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пр</w:t>
      </w:r>
      <w:proofErr w:type="gramEnd"/>
      <w:r w:rsidRPr="00C33E7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первоочередном планировании бюджетных ассигнований на исполнение действующих обязательств</w:t>
      </w:r>
    </w:p>
    <w:p w:rsidR="00C33E75" w:rsidRDefault="00C33E75" w:rsidP="00C33E75">
      <w:pPr>
        <w:pStyle w:val="a3"/>
        <w:tabs>
          <w:tab w:val="left" w:pos="993"/>
        </w:tabs>
        <w:spacing w:after="0" w:line="240" w:lineRule="auto"/>
        <w:ind w:left="0" w:right="-7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E7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C33E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Планирование бюджетных ассигнований на оказание муниципальных услуг (выполнение работ) муниципальными бюджетными и автономными учреждениями осуществляется с учетом муниципального задания на очередной финансовый год</w:t>
      </w:r>
      <w:r w:rsidR="00B55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</w:t>
      </w:r>
      <w:r w:rsidRPr="00C33E7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его выполнения в отчетном финансовом году и текущем финансовом году</w:t>
      </w:r>
      <w:proofErr w:type="gramStart"/>
      <w:r w:rsidRPr="00C33E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221C88" w:rsidRPr="008C2495" w:rsidRDefault="00221C88" w:rsidP="00C33E75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-7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подлежит официальному опубликованию </w:t>
      </w:r>
      <w:r w:rsidR="00166E22" w:rsidRPr="008C24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средствах массовой информации и размещению на официальном сайте муниципального образования</w:t>
      </w:r>
      <w:r w:rsidR="00C07788" w:rsidRPr="008C24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34FB" w:rsidRPr="00D436A2" w:rsidRDefault="001934FB" w:rsidP="00221C88">
      <w:pPr>
        <w:spacing w:after="0" w:line="240" w:lineRule="auto"/>
        <w:ind w:right="-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CC4" w:rsidRPr="00D436A2" w:rsidRDefault="00C97CC4" w:rsidP="00221C88">
      <w:pPr>
        <w:spacing w:after="0" w:line="240" w:lineRule="auto"/>
        <w:ind w:right="-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945" w:rsidRPr="00835945" w:rsidRDefault="00835945" w:rsidP="00835945">
      <w:pPr>
        <w:widowControl w:val="0"/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4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835945" w:rsidRPr="00835945" w:rsidRDefault="00835945" w:rsidP="00835945">
      <w:pPr>
        <w:widowControl w:val="0"/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45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«Котельское сельское  поселение»</w:t>
      </w:r>
      <w:r w:rsidRPr="008359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Pr="008359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59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r w:rsidRPr="008359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83594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Таршев</w:t>
      </w:r>
      <w:proofErr w:type="spellEnd"/>
      <w:r w:rsidRPr="0083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</w:t>
      </w:r>
    </w:p>
    <w:p w:rsidR="00835945" w:rsidRPr="00835945" w:rsidRDefault="00835945" w:rsidP="008359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1662" w:rsidRPr="00835945" w:rsidRDefault="00A51662" w:rsidP="00835945">
      <w:pPr>
        <w:spacing w:after="0" w:line="240" w:lineRule="auto"/>
        <w:ind w:right="2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51662" w:rsidRPr="00835945" w:rsidSect="006258A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118A3"/>
    <w:multiLevelType w:val="hybridMultilevel"/>
    <w:tmpl w:val="BEFEB8B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3DB80A1A"/>
    <w:multiLevelType w:val="hybridMultilevel"/>
    <w:tmpl w:val="3FEC9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65493A"/>
    <w:multiLevelType w:val="multilevel"/>
    <w:tmpl w:val="EE04D18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4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AD9"/>
    <w:rsid w:val="00051ED3"/>
    <w:rsid w:val="000B0D89"/>
    <w:rsid w:val="000B2F83"/>
    <w:rsid w:val="00166E22"/>
    <w:rsid w:val="00167C23"/>
    <w:rsid w:val="0019332D"/>
    <w:rsid w:val="001934FB"/>
    <w:rsid w:val="00194066"/>
    <w:rsid w:val="001B6AC5"/>
    <w:rsid w:val="00221C88"/>
    <w:rsid w:val="002863BD"/>
    <w:rsid w:val="0029158F"/>
    <w:rsid w:val="003E1BD2"/>
    <w:rsid w:val="003F3A13"/>
    <w:rsid w:val="004D10AD"/>
    <w:rsid w:val="00517DAF"/>
    <w:rsid w:val="00521296"/>
    <w:rsid w:val="005E4534"/>
    <w:rsid w:val="006258A2"/>
    <w:rsid w:val="006B5AD9"/>
    <w:rsid w:val="007457A2"/>
    <w:rsid w:val="007C3F27"/>
    <w:rsid w:val="007D476F"/>
    <w:rsid w:val="007E75E2"/>
    <w:rsid w:val="00835945"/>
    <w:rsid w:val="008B5D81"/>
    <w:rsid w:val="008C2495"/>
    <w:rsid w:val="00953680"/>
    <w:rsid w:val="009660DE"/>
    <w:rsid w:val="009A403D"/>
    <w:rsid w:val="009D3885"/>
    <w:rsid w:val="00A24E4E"/>
    <w:rsid w:val="00A51662"/>
    <w:rsid w:val="00B55196"/>
    <w:rsid w:val="00BB3963"/>
    <w:rsid w:val="00BF2672"/>
    <w:rsid w:val="00C07788"/>
    <w:rsid w:val="00C12F7A"/>
    <w:rsid w:val="00C22940"/>
    <w:rsid w:val="00C31466"/>
    <w:rsid w:val="00C33E75"/>
    <w:rsid w:val="00C97CC4"/>
    <w:rsid w:val="00CD5EC7"/>
    <w:rsid w:val="00D436A2"/>
    <w:rsid w:val="00D84B14"/>
    <w:rsid w:val="00E53D6D"/>
    <w:rsid w:val="00E87206"/>
    <w:rsid w:val="00E9508F"/>
    <w:rsid w:val="00EE7F55"/>
    <w:rsid w:val="00F73480"/>
    <w:rsid w:val="00FE4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0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4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406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0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4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40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Антонина</cp:lastModifiedBy>
  <cp:revision>3</cp:revision>
  <cp:lastPrinted>2021-05-19T14:04:00Z</cp:lastPrinted>
  <dcterms:created xsi:type="dcterms:W3CDTF">2021-04-19T10:50:00Z</dcterms:created>
  <dcterms:modified xsi:type="dcterms:W3CDTF">2021-05-19T14:11:00Z</dcterms:modified>
</cp:coreProperties>
</file>