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08" w:rsidRDefault="00274108" w:rsidP="00274108">
      <w:pPr>
        <w:jc w:val="center"/>
      </w:pPr>
      <w:bookmarkStart w:id="0" w:name="_GoBack"/>
      <w:bookmarkEnd w:id="0"/>
      <w:r w:rsidRPr="009D469F">
        <w:rPr>
          <w:noProof/>
          <w:lang w:eastAsia="ru-RU"/>
        </w:rPr>
        <w:drawing>
          <wp:inline distT="0" distB="0" distL="0" distR="0" wp14:anchorId="297A3D72" wp14:editId="519401B3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108" w:rsidRPr="00BB7E8D" w:rsidRDefault="00274108" w:rsidP="0027410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274108" w:rsidRPr="00BB7E8D" w:rsidRDefault="00274108" w:rsidP="00274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274108" w:rsidRPr="00BB7E8D" w:rsidRDefault="00274108" w:rsidP="002741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74108" w:rsidRPr="00BB7E8D" w:rsidRDefault="00274108" w:rsidP="00274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4108" w:rsidRPr="00BB7E8D" w:rsidRDefault="00274108" w:rsidP="0027410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536FBC" w:rsidRPr="00FC71EA" w:rsidRDefault="00536FBC" w:rsidP="00FC71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4108" w:rsidRPr="00274108" w:rsidRDefault="00274108" w:rsidP="00E838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410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471A0">
        <w:rPr>
          <w:rFonts w:ascii="Times New Roman" w:hAnsi="Times New Roman" w:cs="Times New Roman"/>
          <w:bCs/>
          <w:sz w:val="24"/>
          <w:szCs w:val="24"/>
        </w:rPr>
        <w:t xml:space="preserve">01.03.2021 </w:t>
      </w:r>
      <w:r w:rsidRPr="00274108">
        <w:rPr>
          <w:rFonts w:ascii="Times New Roman" w:hAnsi="Times New Roman" w:cs="Times New Roman"/>
          <w:bCs/>
          <w:sz w:val="24"/>
          <w:szCs w:val="24"/>
        </w:rPr>
        <w:t xml:space="preserve"> №  </w:t>
      </w:r>
      <w:r w:rsidR="00B471A0">
        <w:rPr>
          <w:rFonts w:ascii="Times New Roman" w:hAnsi="Times New Roman" w:cs="Times New Roman"/>
          <w:bCs/>
          <w:sz w:val="24"/>
          <w:szCs w:val="24"/>
        </w:rPr>
        <w:t>34а</w:t>
      </w:r>
    </w:p>
    <w:p w:rsidR="008A7B46" w:rsidRDefault="00536FBC" w:rsidP="00E83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О</w:t>
      </w:r>
      <w:r w:rsidR="00476CC4">
        <w:rPr>
          <w:rFonts w:ascii="Times New Roman" w:hAnsi="Times New Roman" w:cs="Times New Roman"/>
          <w:sz w:val="24"/>
          <w:szCs w:val="24"/>
        </w:rPr>
        <w:t>б утверждении П</w:t>
      </w:r>
      <w:r w:rsidRPr="00FC71EA">
        <w:rPr>
          <w:rFonts w:ascii="Times New Roman" w:hAnsi="Times New Roman" w:cs="Times New Roman"/>
          <w:sz w:val="24"/>
          <w:szCs w:val="24"/>
        </w:rPr>
        <w:t xml:space="preserve">оложении </w:t>
      </w:r>
      <w:r w:rsidR="00E838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E83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"О</w:t>
      </w:r>
      <w:r w:rsidR="00476CC4">
        <w:rPr>
          <w:rFonts w:ascii="Times New Roman" w:hAnsi="Times New Roman" w:cs="Times New Roman"/>
          <w:sz w:val="24"/>
          <w:szCs w:val="24"/>
        </w:rPr>
        <w:t xml:space="preserve"> единой </w:t>
      </w:r>
      <w:r w:rsidRPr="00FC71EA">
        <w:rPr>
          <w:rFonts w:ascii="Times New Roman" w:hAnsi="Times New Roman" w:cs="Times New Roman"/>
          <w:sz w:val="24"/>
          <w:szCs w:val="24"/>
        </w:rPr>
        <w:t xml:space="preserve"> комиссии по продаже</w:t>
      </w:r>
    </w:p>
    <w:p w:rsidR="00536FBC" w:rsidRPr="00FC71EA" w:rsidRDefault="00536FBC" w:rsidP="00E83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муниципального имущества, земельных участков или права их</w:t>
      </w:r>
    </w:p>
    <w:p w:rsidR="00536FBC" w:rsidRPr="00FC71EA" w:rsidRDefault="00536FBC" w:rsidP="00E83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аренды, передаче муниципального имущества в безвозмездное</w:t>
      </w:r>
    </w:p>
    <w:p w:rsidR="00536FBC" w:rsidRPr="00FC71EA" w:rsidRDefault="00536FBC" w:rsidP="00E83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пользование, доверительное управление"</w:t>
      </w:r>
    </w:p>
    <w:p w:rsidR="00536FBC" w:rsidRPr="00FC71EA" w:rsidRDefault="00536FBC" w:rsidP="008A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8A7B46" w:rsidP="008A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36FBC" w:rsidRPr="00FC71EA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</w:t>
      </w:r>
    </w:p>
    <w:p w:rsidR="00536FBC" w:rsidRPr="00FC71EA" w:rsidRDefault="00536FBC" w:rsidP="008A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принципах организации местного самоуправления в Российской Федерации», Федеральным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законом от 25.10.2001 № 137–ФЗ «О введении в действие Земельного кодекса Российской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Федерации», Федеральным законом от 26.07.2006 № 135–ФЗ «О защите конкуренции»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Федеральным законом от 21.12.2001 № 178-ФЗ «О приватизации государственного и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муниципального имущества», со статьями 39.11, 39.12 Земельного кодекса Российской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Федерации, со статьями 447, 448, 449 Гражданского кодекса Российской Федерации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12.08.2002 № 585 «Об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утверждении Положения об организации продажи государственного или муниципального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имущества на аукционе и Положения об организации продажи находящихся в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 акций открытых акционерных обществ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на специализированном аукционе», Приказом ФАС России от 10.02.2010 № 67 «О порядке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проведения конкурсов или аукционов на право заключения договоров аренды, договоров</w:t>
      </w:r>
      <w:r w:rsidR="008A7B46">
        <w:rPr>
          <w:rFonts w:ascii="Times New Roman" w:hAnsi="Times New Roman" w:cs="Times New Roman"/>
          <w:sz w:val="24"/>
          <w:szCs w:val="24"/>
        </w:rPr>
        <w:t xml:space="preserve">  </w:t>
      </w:r>
      <w:r w:rsidRPr="00FC71EA">
        <w:rPr>
          <w:rFonts w:ascii="Times New Roman" w:hAnsi="Times New Roman" w:cs="Times New Roman"/>
          <w:sz w:val="24"/>
          <w:szCs w:val="24"/>
        </w:rPr>
        <w:t>безвозмездного пользования, договоров доверительного управления имуществом, иных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договоров, предусматривающих переход прав в отношении государственного или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муниципального имущества, и перечне видов имущества, в отношении которого заключение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указанных договоров может осуществляться путем проведения торгов в форме конкурса»</w:t>
      </w:r>
      <w:r w:rsidR="008A7B46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r w:rsidR="008A7B46">
        <w:rPr>
          <w:rFonts w:ascii="Times New Roman" w:hAnsi="Times New Roman" w:cs="Times New Roman"/>
          <w:sz w:val="24"/>
          <w:szCs w:val="24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FC71EA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</w:p>
    <w:p w:rsidR="008A7B46" w:rsidRDefault="008A7B46" w:rsidP="008A7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8A7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1. Утвердить Положение "</w:t>
      </w:r>
      <w:r w:rsidR="00B471A0" w:rsidRPr="00B471A0"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>О единой  комиссии по продаже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>муниципального имущества, земельных участков или права их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>аренды, передаче муниципального имущества в безвозмездное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 xml:space="preserve">пользование, доверительное управление </w:t>
      </w:r>
      <w:r w:rsidRPr="00FC71EA">
        <w:rPr>
          <w:rFonts w:ascii="Times New Roman" w:hAnsi="Times New Roman" w:cs="Times New Roman"/>
          <w:sz w:val="24"/>
          <w:szCs w:val="24"/>
        </w:rPr>
        <w:t>"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(приложение).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его опубликования.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Default="00B471A0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536FBC" w:rsidRPr="00FC71EA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36FBC" w:rsidRPr="00FC71E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B471A0" w:rsidRPr="00FC71EA" w:rsidRDefault="00B471A0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«Котельское сельское поселение»                                 Е.Г. Смирнова</w:t>
      </w:r>
    </w:p>
    <w:p w:rsidR="00B471A0" w:rsidRDefault="00536FBC" w:rsidP="00B471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администрации </w:t>
      </w:r>
    </w:p>
    <w:p w:rsidR="00536FBC" w:rsidRPr="00FC71EA" w:rsidRDefault="00B471A0" w:rsidP="00B471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</w:t>
      </w:r>
      <w:r w:rsidR="00536FBC" w:rsidRPr="00FC71EA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01.03.2021 № 34а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Положение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"</w:t>
      </w:r>
      <w:r w:rsidR="00B471A0" w:rsidRPr="00B471A0">
        <w:rPr>
          <w:rFonts w:ascii="Times New Roman" w:hAnsi="Times New Roman" w:cs="Times New Roman"/>
          <w:sz w:val="24"/>
          <w:szCs w:val="24"/>
        </w:rPr>
        <w:t xml:space="preserve"> О единой  комиссии по продаже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>муниципального имущества, земельных участков или права их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>аренды, передаче муниципального имущества в безвозмездное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="00B471A0" w:rsidRPr="00B471A0">
        <w:rPr>
          <w:rFonts w:ascii="Times New Roman" w:hAnsi="Times New Roman" w:cs="Times New Roman"/>
          <w:sz w:val="24"/>
          <w:szCs w:val="24"/>
        </w:rPr>
        <w:t xml:space="preserve">пользование, доверительное управление </w:t>
      </w:r>
      <w:r w:rsidRPr="00FC71EA">
        <w:rPr>
          <w:rFonts w:ascii="Times New Roman" w:hAnsi="Times New Roman" w:cs="Times New Roman"/>
          <w:sz w:val="24"/>
          <w:szCs w:val="24"/>
        </w:rPr>
        <w:t>"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1.1. </w:t>
      </w:r>
      <w:r w:rsidR="00B471A0">
        <w:rPr>
          <w:rFonts w:ascii="Times New Roman" w:hAnsi="Times New Roman" w:cs="Times New Roman"/>
          <w:sz w:val="24"/>
          <w:szCs w:val="24"/>
        </w:rPr>
        <w:t xml:space="preserve">Единая </w:t>
      </w:r>
      <w:r w:rsidRPr="00FC71EA">
        <w:rPr>
          <w:rFonts w:ascii="Times New Roman" w:hAnsi="Times New Roman" w:cs="Times New Roman"/>
          <w:sz w:val="24"/>
          <w:szCs w:val="24"/>
        </w:rPr>
        <w:t xml:space="preserve"> комиссия по продаже муниципального имущества,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земельных участков или права их аренды, передаче муниципального имущества в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безвозмездное пользование, доверительное управление» (далее - Комиссия) является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постоянно действующим совещательным органом, обеспечивающим рассмотрение 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решение всех вопросов по продаже земельных участков, права на заключение договоров</w:t>
      </w:r>
      <w:r w:rsidR="00B471A0">
        <w:rPr>
          <w:rFonts w:ascii="Times New Roman" w:hAnsi="Times New Roman" w:cs="Times New Roman"/>
          <w:sz w:val="24"/>
          <w:szCs w:val="24"/>
        </w:rPr>
        <w:t xml:space="preserve">  </w:t>
      </w:r>
      <w:r w:rsidRPr="00FC71EA">
        <w:rPr>
          <w:rFonts w:ascii="Times New Roman" w:hAnsi="Times New Roman" w:cs="Times New Roman"/>
          <w:sz w:val="24"/>
          <w:szCs w:val="24"/>
        </w:rPr>
        <w:t>аренды земельных участков на торгах.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1.2. Комиссия в своей деятельности руководствуется Федеральным законом от 6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октября 2003 года № 131-ФЗ «Об общих принципах организации местного самоуправления в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Российской Федерации», Федеральным законом от 25.10.2001 № 137–ФЗ «О введении в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действие Земельного кодекса Российской Федерации», Федеральным законом от 21.12.2001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имущества», со статьями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39.11, 39.12, Земельного кодекса Российской Федерации от 25.10.2001 № 136-ФЗ, со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статьями 447, 448, 449 Гражданского кодекса Российской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Федерации, Постановлением Правительства Российской Федерации от 12.08.2002 №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585 «Об утверждении Положения об организации продажи государственного или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муниципального имущества на аукционе и Положения об организации продажи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 акций открытых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акционерных обществ на специализированном аукционе», Приказом ФАС России от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10.02.2010 № 67 «О порядке проведения конкурсов или аукционов на право заключения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договоров аренды, договоров безвозмездного пользования, договоров доверительного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управления имуществом, иных договоров, предусматривающих переход прав в отношении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государственного или муниципального имущества, и перечне видов имущества, в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отношении которого заключение указанных договоров может осуществляться путем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 xml:space="preserve">проведения торгов в форме конкурса», Уставом </w:t>
      </w:r>
      <w:r w:rsidR="00B471A0" w:rsidRPr="00B471A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«Котельское сельское поселение» Кингисеппского муниципального района Ленинградской области </w:t>
      </w:r>
      <w:r w:rsidRPr="00FC71EA">
        <w:rPr>
          <w:rFonts w:ascii="Times New Roman" w:hAnsi="Times New Roman" w:cs="Times New Roman"/>
          <w:sz w:val="24"/>
          <w:szCs w:val="24"/>
        </w:rPr>
        <w:t>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настоящим Положением о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 xml:space="preserve"> </w:t>
      </w:r>
      <w:r w:rsidR="00B471A0">
        <w:rPr>
          <w:rFonts w:ascii="Times New Roman" w:hAnsi="Times New Roman" w:cs="Times New Roman"/>
          <w:sz w:val="24"/>
          <w:szCs w:val="24"/>
        </w:rPr>
        <w:t xml:space="preserve">единой </w:t>
      </w:r>
      <w:r w:rsidRPr="00FC71EA">
        <w:rPr>
          <w:rFonts w:ascii="Times New Roman" w:hAnsi="Times New Roman" w:cs="Times New Roman"/>
          <w:sz w:val="24"/>
          <w:szCs w:val="24"/>
        </w:rPr>
        <w:t xml:space="preserve"> комиссии по продаже муниципального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имущества, земельных участков или права их аренды, передаче муниципального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имущества в безвозмездное пользование, доверительное управление (далее - Положение).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1.3. Положение определяет полномочия и порядок работы Комиссии при проведении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торгов (аукционов и конкурсов) по продаже муниципального имущества, земельных участков</w:t>
      </w:r>
      <w:r w:rsidR="00B471A0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или права их аренды, передаче муниципального имущества в безвозмездное пользование,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доверительное управление.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 Полномочия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63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2.1.Комиссия в сроки, устанавливаемые извещениями о проведении торгов: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2.1.1. Рассматривает принятые от претендентов заявки с прилагаемыми к ним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документами, проверяет правильность оформления представленных претендентами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документов и определяет их соответствие требованиям законодательства Российской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Федерации и перечню, опубликованному в извещении о проведении торгов, устанавливает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факт поступления от претендентов задатков на основании выписки (выписок) с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соответствующего счета;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2.1.2. Принимает решение о признании претендентов участниками аукциона (конкурса),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либо об отказе в допуске к участию в аукционе (конкурсе) по основаниям, предусмотренным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действующим законодательством;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2.1.3. Определяет победителя аукциона (конкурса).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2.2. Решения Комиссии о результатах рассмотрения заявок претендентов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оформляются протоколами приема заявок на участие в аукционе (о признании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претендентов участниками торгов).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Решения Комиссии об итогах аукциона (конкурса) с определением его победителя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оформляются протоколами аукциона, о результатах аукциона (протоколами о результатах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торгов).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Протоколы подписываются членами Комиссии, присутствующими на заседании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Комиссии.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2.3. Комиссия несет ответственность за обеспечение сохранности предоставленных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документов во время работы Комиссии, а также конфиденциальность сведений о лицах,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подавших заявки, и содержание предоставленных документов.</w:t>
      </w:r>
    </w:p>
    <w:p w:rsidR="00573D63" w:rsidRDefault="00573D63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 Порядок работы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3.1. Комиссия является коллегиальным органом, создаваемым для проведения торгов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(аукционов, конкурсов) по продаже муниципального имущества, земельных участков или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права их аренды, передаче муниципального имущества в безвозмездное пользование,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доверительное управление (далее - торги).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3.2. Заседания Комиссии проводятся в сроки, установленные извещением о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проведении торгов.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3.3. Комиссия правомочна осуществлять возложенные на нее функции, если на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заседании Комиссии присутствует не менее пятидесяти процентов общего числа ее членов.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3.4. Заседания Комиссии проводятся в отдельном помещении.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3.5. Члены Комиссии лично участвуют в заседаниях и подписывают протоколы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заседаний Комиссии.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3.6. Заседания Комиссии открываются и закрываются ее председателем.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3.7. Решения принимаются открытым голосованием простым большинством голосов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членов Комиссии, присутствующих на заседании. Каждый член Комиссии имеет один голос.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При равенстве голосов голос председателя является решающим.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3.8. Комиссия обеспечивает сохранность предоставленных документов во время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работы, а также конфиденциальность сведений о лицах, подавших заявки, и содержания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предоставленных документов.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3.9. Итоги заседаний Комиссии оформляются соответствующими протоколами.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Оригиналы протоколов хранятся у организатора торгов.</w:t>
      </w:r>
    </w:p>
    <w:p w:rsidR="00536FBC" w:rsidRPr="00FC71EA" w:rsidRDefault="00573D63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 Функции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В целях реализации своих задач Комиссия выполняет следующие функции: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4.1. Принимает решение о признании претендентов торгов участниками торгов или</w:t>
      </w:r>
      <w:r w:rsidR="00573D63">
        <w:rPr>
          <w:rFonts w:ascii="Times New Roman" w:hAnsi="Times New Roman" w:cs="Times New Roman"/>
          <w:sz w:val="24"/>
          <w:szCs w:val="24"/>
        </w:rPr>
        <w:t xml:space="preserve">  </w:t>
      </w:r>
      <w:r w:rsidRPr="00FC71EA">
        <w:rPr>
          <w:rFonts w:ascii="Times New Roman" w:hAnsi="Times New Roman" w:cs="Times New Roman"/>
          <w:sz w:val="24"/>
          <w:szCs w:val="24"/>
        </w:rPr>
        <w:t>принимает решение об отказе в их допуске к участию в торгах, при этом отказ в допуске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претендентов к участию в торгах по основаниям, не предусмотренным действующим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законодательством, не допускается;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4.2. Уведомляет претендентов о принятом решении;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4.3. Осуществляет вскрытие конвертов с заявками, проводит оценку поданных заявок в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соответствии с основными критериями, установленными условиями конкурса (при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проведении торгов в форме конкурса);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4.4. Решает вопросы, касающиеся проведения торгов организатором торгов и (или)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аукционистом (при проведении торгов в форме аукциона);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4.5. Определяет победителей торгов или принимает иное решение по результатам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торгов;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4.6. Оглашает результаты торгов;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4.7. Ведет протоколы заседаний Комиссии;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4.8. Рассматривает жалобы участников торгов.</w:t>
      </w:r>
    </w:p>
    <w:p w:rsidR="00573D63" w:rsidRDefault="00573D63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5. Состав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Default="00536FBC" w:rsidP="00573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5.1. Комиссия состоит не менее чем из </w:t>
      </w:r>
      <w:r w:rsidR="00573D63">
        <w:rPr>
          <w:rFonts w:ascii="Times New Roman" w:hAnsi="Times New Roman" w:cs="Times New Roman"/>
          <w:sz w:val="24"/>
          <w:szCs w:val="24"/>
        </w:rPr>
        <w:t>шести</w:t>
      </w:r>
      <w:r w:rsidRPr="00FC71EA">
        <w:rPr>
          <w:rFonts w:ascii="Times New Roman" w:hAnsi="Times New Roman" w:cs="Times New Roman"/>
          <w:sz w:val="24"/>
          <w:szCs w:val="24"/>
        </w:rPr>
        <w:t xml:space="preserve"> членов, куда входят: председатель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Комиссии, заместитель председателя Комиссии, секретарь Комиссии, а также члены</w:t>
      </w:r>
      <w:r w:rsidR="00573D63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 xml:space="preserve">Комиссии. Состав Комиссии утверждается распоряжением </w:t>
      </w:r>
      <w:r w:rsidR="00573D63"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</w:t>
      </w:r>
      <w:r w:rsidR="007A0832">
        <w:rPr>
          <w:rFonts w:ascii="Times New Roman" w:hAnsi="Times New Roman" w:cs="Times New Roman"/>
          <w:sz w:val="24"/>
          <w:szCs w:val="24"/>
        </w:rPr>
        <w:t xml:space="preserve">Кингисеппского муниципального района Ленинградской области </w:t>
      </w:r>
      <w:r w:rsidRPr="00FC71EA">
        <w:rPr>
          <w:rFonts w:ascii="Times New Roman" w:hAnsi="Times New Roman" w:cs="Times New Roman"/>
          <w:sz w:val="24"/>
          <w:szCs w:val="24"/>
        </w:rPr>
        <w:t>(далее - администрация). В состав Комиссии входят:</w:t>
      </w:r>
    </w:p>
    <w:p w:rsidR="007A0832" w:rsidRPr="00FC71EA" w:rsidRDefault="007A0832" w:rsidP="00573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глава администрации (лицо его замещающее);</w:t>
      </w:r>
    </w:p>
    <w:p w:rsidR="007A0832" w:rsidRPr="00FC71EA" w:rsidRDefault="007A0832" w:rsidP="007A0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главный </w:t>
      </w:r>
      <w:r w:rsidRPr="00FC71EA">
        <w:rPr>
          <w:rFonts w:ascii="Times New Roman" w:hAnsi="Times New Roman" w:cs="Times New Roman"/>
          <w:sz w:val="24"/>
          <w:szCs w:val="24"/>
        </w:rPr>
        <w:t xml:space="preserve"> бухгалтер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(лицо его замещающее)</w:t>
      </w:r>
      <w:r w:rsidRPr="00FC71EA">
        <w:rPr>
          <w:rFonts w:ascii="Times New Roman" w:hAnsi="Times New Roman" w:cs="Times New Roman"/>
          <w:sz w:val="24"/>
          <w:szCs w:val="24"/>
        </w:rPr>
        <w:t>;</w:t>
      </w:r>
    </w:p>
    <w:p w:rsidR="00536FBC" w:rsidRPr="00FC71EA" w:rsidRDefault="007A0832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FBC" w:rsidRPr="00FC71EA">
        <w:rPr>
          <w:rFonts w:ascii="Times New Roman" w:hAnsi="Times New Roman" w:cs="Times New Roman"/>
          <w:sz w:val="24"/>
          <w:szCs w:val="24"/>
        </w:rPr>
        <w:t xml:space="preserve"> специалисты администрации;</w:t>
      </w:r>
    </w:p>
    <w:p w:rsidR="00536FBC" w:rsidRPr="00FC71EA" w:rsidRDefault="007A0832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FBC" w:rsidRPr="00FC71EA">
        <w:rPr>
          <w:rFonts w:ascii="Times New Roman" w:hAnsi="Times New Roman" w:cs="Times New Roman"/>
          <w:sz w:val="24"/>
          <w:szCs w:val="24"/>
        </w:rPr>
        <w:t>На период отсутствия члена Комиссии (командировка, отпуск, болезнь, прочие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FBC" w:rsidRPr="00FC71EA">
        <w:rPr>
          <w:rFonts w:ascii="Times New Roman" w:hAnsi="Times New Roman" w:cs="Times New Roman"/>
          <w:sz w:val="24"/>
          <w:szCs w:val="24"/>
        </w:rPr>
        <w:t>обстоятельства) его обязанности исполняет лицо, замещающее его по должности.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5.2. Членами Комиссии не могут быть лица, заинтересованные в результатах торгов.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6. Права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 xml:space="preserve"> Комиссия для выполнения возложенных на нее функций имеет право:</w:t>
      </w:r>
    </w:p>
    <w:p w:rsidR="007A0832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6.1. Рассматривать заявки и документы претендентов на участие в торгах;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6.2. Устанавливать факт поступления от претендентов задатков за участие в торгах на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основании выписки (выписок) с соответствующего счета (счетов);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6.3. Запрашивать и получать необходимые документы, материалы и информацию от</w:t>
      </w:r>
      <w:r w:rsidR="007A0832">
        <w:rPr>
          <w:rFonts w:ascii="Times New Roman" w:hAnsi="Times New Roman" w:cs="Times New Roman"/>
          <w:sz w:val="24"/>
          <w:szCs w:val="24"/>
        </w:rPr>
        <w:t xml:space="preserve">  </w:t>
      </w:r>
      <w:r w:rsidRPr="00FC71EA">
        <w:rPr>
          <w:rFonts w:ascii="Times New Roman" w:hAnsi="Times New Roman" w:cs="Times New Roman"/>
          <w:sz w:val="24"/>
          <w:szCs w:val="24"/>
        </w:rPr>
        <w:t xml:space="preserve">структурных подразделений администрации </w:t>
      </w:r>
      <w:r w:rsidR="007A0832">
        <w:rPr>
          <w:rFonts w:ascii="Times New Roman" w:hAnsi="Times New Roman" w:cs="Times New Roman"/>
          <w:sz w:val="24"/>
          <w:szCs w:val="24"/>
        </w:rPr>
        <w:t>Кингисеппского</w:t>
      </w:r>
      <w:r w:rsidRPr="00FC71EA">
        <w:rPr>
          <w:rFonts w:ascii="Times New Roman" w:hAnsi="Times New Roman" w:cs="Times New Roman"/>
          <w:sz w:val="24"/>
          <w:szCs w:val="24"/>
        </w:rPr>
        <w:t xml:space="preserve"> муниципального района,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государственных органов, предприятий и организаций по вопросам, отнесенным к сфере ее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6.4. Принимать решения о признании торгов несостоявшимися в случаях,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предусмотренных действующим законодательством.</w:t>
      </w:r>
    </w:p>
    <w:p w:rsidR="00536FBC" w:rsidRPr="00FC71EA" w:rsidRDefault="007A0832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 Обязанности членов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7.1. Члены Комиссии обязаны: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7.1.1. Руководствоваться в своей деятельности требованиями настоящего Положения;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7.1.2. Лично присутствовать на заседаниях Комиссии;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7.1.3. Соблюдать конфиденциальность информации, ставшей известной им при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исполнении своих обязанностей.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7.2. Председатель, заместитель председателя и члены Комиссии подписывают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 торгов и несут ответственность за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соответствие действующему законодательству принимаемых решений.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 Председатель Комиссии: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7.3.1. Несет персональную ответственность за выполнение возложенных на Комиссию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задач;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7.3.2. Осуществляет руководство деятельностью Комиссии и обеспечивает выполнение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требований действующего законодательства, при проведении торгов, а также настоящего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Положения;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7.3.3. Председательствует на заседаниях Комиссии и организует ее работу;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7.3.4. Объявляет заседание правомочным или выносит решение о его переносе из-за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отсутствия необходимого количества членов Комиссии;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7.3.5. Объявляет порядок рассмотрения обсуждаемых вопросов;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7.3.6. Подписывает протоколы заседаний Комиссии;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7.3.7. Объявляет победителя торгов;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7.3.7. Осуществляет иные действия, связанные с работой Комиссии в соответствии с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7.4. Заместитель председателя Комиссии осуществляет полномочия председателя в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его отсутствие.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7.5. Секретарь Комиссии: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7.5.1. Извещает членов Комиссии о дате, месте и времени проведения заседания</w:t>
      </w:r>
      <w:r w:rsidR="007A0832">
        <w:rPr>
          <w:rFonts w:ascii="Times New Roman" w:hAnsi="Times New Roman" w:cs="Times New Roman"/>
          <w:sz w:val="24"/>
          <w:szCs w:val="24"/>
        </w:rPr>
        <w:t xml:space="preserve">  </w:t>
      </w:r>
      <w:r w:rsidRPr="00FC71EA">
        <w:rPr>
          <w:rFonts w:ascii="Times New Roman" w:hAnsi="Times New Roman" w:cs="Times New Roman"/>
          <w:sz w:val="24"/>
          <w:szCs w:val="24"/>
        </w:rPr>
        <w:t>Комиссии за три дня до дня заседания Комиссии;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7.5.2. Ведет протоколы заседаний Комиссии и обеспечивает их надлежащее</w:t>
      </w:r>
      <w:r w:rsidR="007A0832">
        <w:rPr>
          <w:rFonts w:ascii="Times New Roman" w:hAnsi="Times New Roman" w:cs="Times New Roman"/>
          <w:sz w:val="24"/>
          <w:szCs w:val="24"/>
        </w:rPr>
        <w:t xml:space="preserve"> </w:t>
      </w:r>
      <w:r w:rsidRPr="00FC71EA">
        <w:rPr>
          <w:rFonts w:ascii="Times New Roman" w:hAnsi="Times New Roman" w:cs="Times New Roman"/>
          <w:sz w:val="24"/>
          <w:szCs w:val="24"/>
        </w:rPr>
        <w:t>оформление и размещение;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7.5.3. Уведомляет претендентов торгов о принятом Комиссией решении.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8. Обжалование решений Комиссии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Решения Комиссии могут быть обжалованы в порядке, установленном действующим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E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536FBC" w:rsidRPr="00FC71EA" w:rsidRDefault="00536FBC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99D" w:rsidRPr="00FC71EA" w:rsidRDefault="0047699D" w:rsidP="00B4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699D" w:rsidRPr="00FC7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5A"/>
    <w:rsid w:val="00037285"/>
    <w:rsid w:val="00274108"/>
    <w:rsid w:val="0047699D"/>
    <w:rsid w:val="00476CC4"/>
    <w:rsid w:val="00536FBC"/>
    <w:rsid w:val="00573D63"/>
    <w:rsid w:val="005F5D59"/>
    <w:rsid w:val="007A0832"/>
    <w:rsid w:val="00827A5A"/>
    <w:rsid w:val="008A7B46"/>
    <w:rsid w:val="00B471A0"/>
    <w:rsid w:val="00E8383D"/>
    <w:rsid w:val="00F25CE6"/>
    <w:rsid w:val="00FC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Наташа</cp:lastModifiedBy>
  <cp:revision>2</cp:revision>
  <cp:lastPrinted>2021-04-01T13:14:00Z</cp:lastPrinted>
  <dcterms:created xsi:type="dcterms:W3CDTF">2021-04-01T13:29:00Z</dcterms:created>
  <dcterms:modified xsi:type="dcterms:W3CDTF">2021-04-01T13:29:00Z</dcterms:modified>
</cp:coreProperties>
</file>