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00F" w:rsidRPr="00E92012" w:rsidRDefault="00B526F2" w:rsidP="0056100F">
      <w:pPr>
        <w:spacing w:after="0" w:line="240" w:lineRule="auto"/>
        <w:jc w:val="center"/>
        <w:rPr>
          <w:rFonts w:ascii="Calibri" w:eastAsia="Calibri" w:hAnsi="Calibri" w:cs="Times New Roman"/>
          <w:lang w:eastAsia="en-US"/>
        </w:rPr>
      </w:pPr>
      <w:r w:rsidRPr="00B526F2">
        <w:rPr>
          <w:rFonts w:ascii="Times New Roman" w:hAnsi="Times New Roman" w:cs="Times New Roman"/>
          <w:b/>
          <w:bCs/>
          <w:sz w:val="28"/>
          <w:szCs w:val="28"/>
        </w:rPr>
        <w:br/>
      </w:r>
      <w:r w:rsidR="0056100F" w:rsidRPr="00E92012">
        <w:rPr>
          <w:rFonts w:ascii="Calibri" w:eastAsia="Calibri" w:hAnsi="Calibri" w:cs="Times New Roman"/>
          <w:noProof/>
        </w:rPr>
        <w:drawing>
          <wp:inline distT="0" distB="0" distL="0" distR="0" wp14:anchorId="33476051" wp14:editId="5446DCE4">
            <wp:extent cx="742950" cy="876300"/>
            <wp:effectExtent l="0" t="0" r="0" b="0"/>
            <wp:docPr id="1" name="Рисунок 1" descr="Описание: 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56100F" w:rsidRPr="00E92012" w:rsidRDefault="0056100F" w:rsidP="0056100F">
      <w:pPr>
        <w:autoSpaceDE w:val="0"/>
        <w:autoSpaceDN w:val="0"/>
        <w:adjustRightInd w:val="0"/>
        <w:spacing w:after="0" w:line="240" w:lineRule="auto"/>
        <w:jc w:val="center"/>
        <w:rPr>
          <w:rFonts w:ascii="Times New Roman" w:eastAsia="Times New Roman" w:hAnsi="Times New Roman" w:cs="Times New Roman"/>
          <w:bCs/>
          <w:sz w:val="32"/>
          <w:szCs w:val="32"/>
        </w:rPr>
      </w:pPr>
      <w:r w:rsidRPr="00E92012">
        <w:rPr>
          <w:rFonts w:ascii="Times New Roman" w:eastAsia="Times New Roman" w:hAnsi="Times New Roman" w:cs="Times New Roman"/>
          <w:bCs/>
          <w:sz w:val="32"/>
          <w:szCs w:val="32"/>
        </w:rPr>
        <w:t xml:space="preserve">Администрация муниципального образования      </w:t>
      </w:r>
    </w:p>
    <w:p w:rsidR="0056100F" w:rsidRPr="00E92012" w:rsidRDefault="0056100F" w:rsidP="0056100F">
      <w:pPr>
        <w:autoSpaceDE w:val="0"/>
        <w:autoSpaceDN w:val="0"/>
        <w:adjustRightInd w:val="0"/>
        <w:spacing w:after="0" w:line="240" w:lineRule="auto"/>
        <w:jc w:val="center"/>
        <w:rPr>
          <w:rFonts w:ascii="Times New Roman" w:eastAsia="Times New Roman" w:hAnsi="Times New Roman" w:cs="Times New Roman"/>
          <w:b/>
          <w:bCs/>
          <w:sz w:val="28"/>
          <w:szCs w:val="28"/>
        </w:rPr>
      </w:pPr>
      <w:r w:rsidRPr="00E92012">
        <w:rPr>
          <w:rFonts w:ascii="Times New Roman" w:eastAsia="Times New Roman" w:hAnsi="Times New Roman" w:cs="Times New Roman"/>
          <w:b/>
          <w:bCs/>
          <w:sz w:val="28"/>
          <w:szCs w:val="28"/>
        </w:rPr>
        <w:t>«Котельское сельское поселение»</w:t>
      </w:r>
    </w:p>
    <w:p w:rsidR="0056100F" w:rsidRPr="00E92012" w:rsidRDefault="0056100F" w:rsidP="0056100F">
      <w:pPr>
        <w:autoSpaceDE w:val="0"/>
        <w:autoSpaceDN w:val="0"/>
        <w:adjustRightInd w:val="0"/>
        <w:spacing w:after="0" w:line="240" w:lineRule="auto"/>
        <w:jc w:val="center"/>
        <w:rPr>
          <w:rFonts w:ascii="Times New Roman" w:eastAsia="Times New Roman" w:hAnsi="Times New Roman" w:cs="Times New Roman"/>
          <w:bCs/>
          <w:sz w:val="32"/>
          <w:szCs w:val="32"/>
        </w:rPr>
      </w:pPr>
      <w:r w:rsidRPr="00E92012">
        <w:rPr>
          <w:rFonts w:ascii="Times New Roman" w:eastAsia="Times New Roman" w:hAnsi="Times New Roman" w:cs="Times New Roman"/>
          <w:bCs/>
          <w:sz w:val="32"/>
          <w:szCs w:val="32"/>
        </w:rPr>
        <w:t>Кингисеппский муниципальный район</w:t>
      </w:r>
    </w:p>
    <w:p w:rsidR="0056100F" w:rsidRPr="00E92012" w:rsidRDefault="0056100F" w:rsidP="0056100F">
      <w:pPr>
        <w:autoSpaceDE w:val="0"/>
        <w:autoSpaceDN w:val="0"/>
        <w:adjustRightInd w:val="0"/>
        <w:spacing w:after="0" w:line="360" w:lineRule="auto"/>
        <w:jc w:val="center"/>
        <w:rPr>
          <w:rFonts w:ascii="Times New Roman" w:eastAsia="Times New Roman" w:hAnsi="Times New Roman" w:cs="Times New Roman"/>
          <w:bCs/>
          <w:sz w:val="24"/>
          <w:szCs w:val="24"/>
        </w:rPr>
      </w:pPr>
    </w:p>
    <w:p w:rsidR="0056100F" w:rsidRPr="00E92012" w:rsidRDefault="0056100F" w:rsidP="0056100F">
      <w:pPr>
        <w:autoSpaceDE w:val="0"/>
        <w:autoSpaceDN w:val="0"/>
        <w:adjustRightInd w:val="0"/>
        <w:spacing w:after="0" w:line="240" w:lineRule="auto"/>
        <w:jc w:val="center"/>
        <w:rPr>
          <w:rFonts w:ascii="Times New Roman" w:eastAsia="Times New Roman" w:hAnsi="Times New Roman" w:cs="Times New Roman"/>
          <w:b/>
          <w:bCs/>
          <w:sz w:val="28"/>
          <w:szCs w:val="28"/>
        </w:rPr>
      </w:pPr>
      <w:r w:rsidRPr="00E92012">
        <w:rPr>
          <w:rFonts w:ascii="Times New Roman" w:eastAsia="Times New Roman" w:hAnsi="Times New Roman" w:cs="Times New Roman"/>
          <w:b/>
          <w:bCs/>
          <w:sz w:val="28"/>
          <w:szCs w:val="28"/>
        </w:rPr>
        <w:t>ПОСТАНОВЛЕНИЕ</w:t>
      </w:r>
    </w:p>
    <w:p w:rsidR="0056100F" w:rsidRPr="00E92012" w:rsidRDefault="0056100F" w:rsidP="0056100F">
      <w:pPr>
        <w:autoSpaceDE w:val="0"/>
        <w:autoSpaceDN w:val="0"/>
        <w:adjustRightInd w:val="0"/>
        <w:spacing w:after="0" w:line="240" w:lineRule="auto"/>
        <w:jc w:val="center"/>
        <w:rPr>
          <w:rFonts w:ascii="Times New Roman" w:eastAsia="Times New Roman" w:hAnsi="Times New Roman" w:cs="Times New Roman"/>
          <w:b/>
          <w:bCs/>
          <w:sz w:val="28"/>
          <w:szCs w:val="28"/>
        </w:rPr>
      </w:pPr>
    </w:p>
    <w:p w:rsidR="0056100F" w:rsidRPr="00E92012" w:rsidRDefault="0056100F" w:rsidP="0056100F">
      <w:pPr>
        <w:suppressAutoHyphens/>
        <w:spacing w:after="0" w:line="240" w:lineRule="auto"/>
        <w:rPr>
          <w:rFonts w:ascii="Times New Roman" w:eastAsia="Times New Roman" w:hAnsi="Times New Roman" w:cs="Times New Roman"/>
          <w:lang w:eastAsia="ar-SA"/>
        </w:rPr>
      </w:pPr>
    </w:p>
    <w:p w:rsidR="0056100F" w:rsidRPr="00AD3771" w:rsidRDefault="0056100F" w:rsidP="0056100F">
      <w:pPr>
        <w:spacing w:after="0" w:line="240" w:lineRule="auto"/>
        <w:rPr>
          <w:rFonts w:ascii="Times New Roman" w:eastAsia="Calibri" w:hAnsi="Times New Roman" w:cs="Times New Roman"/>
          <w:sz w:val="28"/>
          <w:szCs w:val="28"/>
          <w:lang w:eastAsia="en-US"/>
        </w:rPr>
      </w:pPr>
      <w:r w:rsidRPr="00AD3771">
        <w:rPr>
          <w:rFonts w:ascii="Times New Roman" w:eastAsia="Calibri" w:hAnsi="Times New Roman" w:cs="Times New Roman"/>
          <w:sz w:val="28"/>
          <w:szCs w:val="28"/>
          <w:lang w:eastAsia="en-US"/>
        </w:rPr>
        <w:t>от 19.10.2020 №195</w:t>
      </w:r>
    </w:p>
    <w:p w:rsidR="00AD3771" w:rsidRDefault="00AD3771" w:rsidP="0056100F">
      <w:pPr>
        <w:spacing w:after="0" w:line="240" w:lineRule="auto"/>
        <w:ind w:hanging="142"/>
        <w:rPr>
          <w:rFonts w:ascii="Times New Roman" w:eastAsia="Calibri" w:hAnsi="Times New Roman" w:cs="Times New Roman"/>
          <w:sz w:val="28"/>
          <w:szCs w:val="28"/>
          <w:lang w:eastAsia="en-US"/>
        </w:rPr>
      </w:pPr>
    </w:p>
    <w:p w:rsidR="0056100F" w:rsidRPr="00AD3771" w:rsidRDefault="0056100F" w:rsidP="0056100F">
      <w:pPr>
        <w:spacing w:after="0" w:line="240" w:lineRule="auto"/>
        <w:ind w:hanging="142"/>
        <w:rPr>
          <w:rFonts w:ascii="Times New Roman" w:eastAsia="Calibri" w:hAnsi="Times New Roman" w:cs="Times New Roman"/>
          <w:sz w:val="28"/>
          <w:szCs w:val="28"/>
          <w:lang w:eastAsia="en-US"/>
        </w:rPr>
      </w:pPr>
      <w:r w:rsidRPr="00AD3771">
        <w:rPr>
          <w:rFonts w:ascii="Times New Roman" w:eastAsia="Calibri" w:hAnsi="Times New Roman" w:cs="Times New Roman"/>
          <w:sz w:val="28"/>
          <w:szCs w:val="28"/>
          <w:lang w:eastAsia="en-US"/>
        </w:rPr>
        <w:t xml:space="preserve">«Об утверждении положения </w:t>
      </w:r>
    </w:p>
    <w:p w:rsidR="0056100F" w:rsidRPr="00AD3771" w:rsidRDefault="0056100F" w:rsidP="0056100F">
      <w:pPr>
        <w:spacing w:after="0" w:line="240" w:lineRule="auto"/>
        <w:ind w:hanging="142"/>
        <w:rPr>
          <w:rFonts w:ascii="Times New Roman" w:eastAsia="Calibri" w:hAnsi="Times New Roman" w:cs="Times New Roman"/>
          <w:sz w:val="28"/>
          <w:szCs w:val="28"/>
          <w:lang w:eastAsia="en-US"/>
        </w:rPr>
      </w:pPr>
      <w:r w:rsidRPr="00AD3771">
        <w:rPr>
          <w:rFonts w:ascii="Times New Roman" w:eastAsia="Calibri" w:hAnsi="Times New Roman" w:cs="Times New Roman"/>
          <w:sz w:val="28"/>
          <w:szCs w:val="28"/>
          <w:lang w:eastAsia="en-US"/>
        </w:rPr>
        <w:t xml:space="preserve">о системе оплаты труда </w:t>
      </w:r>
      <w:proofErr w:type="gramStart"/>
      <w:r w:rsidRPr="00AD3771">
        <w:rPr>
          <w:rFonts w:ascii="Times New Roman" w:eastAsia="Calibri" w:hAnsi="Times New Roman" w:cs="Times New Roman"/>
          <w:sz w:val="28"/>
          <w:szCs w:val="28"/>
          <w:lang w:eastAsia="en-US"/>
        </w:rPr>
        <w:t>в</w:t>
      </w:r>
      <w:proofErr w:type="gramEnd"/>
      <w:r w:rsidRPr="00AD3771">
        <w:rPr>
          <w:rFonts w:ascii="Times New Roman" w:eastAsia="Calibri" w:hAnsi="Times New Roman" w:cs="Times New Roman"/>
          <w:sz w:val="28"/>
          <w:szCs w:val="28"/>
          <w:lang w:eastAsia="en-US"/>
        </w:rPr>
        <w:t xml:space="preserve"> </w:t>
      </w:r>
    </w:p>
    <w:p w:rsidR="0056100F" w:rsidRPr="00AD3771" w:rsidRDefault="0056100F" w:rsidP="0056100F">
      <w:pPr>
        <w:spacing w:after="0" w:line="240" w:lineRule="auto"/>
        <w:ind w:hanging="142"/>
        <w:rPr>
          <w:rFonts w:ascii="Times New Roman" w:eastAsia="Calibri" w:hAnsi="Times New Roman" w:cs="Times New Roman"/>
          <w:sz w:val="28"/>
          <w:szCs w:val="28"/>
          <w:lang w:eastAsia="en-US"/>
        </w:rPr>
      </w:pPr>
      <w:r w:rsidRPr="00AD3771">
        <w:rPr>
          <w:rFonts w:ascii="Times New Roman" w:eastAsia="Calibri" w:hAnsi="Times New Roman" w:cs="Times New Roman"/>
          <w:sz w:val="28"/>
          <w:szCs w:val="28"/>
          <w:lang w:eastAsia="en-US"/>
        </w:rPr>
        <w:t xml:space="preserve">муниципальных </w:t>
      </w:r>
      <w:proofErr w:type="gramStart"/>
      <w:r w:rsidRPr="00AD3771">
        <w:rPr>
          <w:rFonts w:ascii="Times New Roman" w:eastAsia="Calibri" w:hAnsi="Times New Roman" w:cs="Times New Roman"/>
          <w:sz w:val="28"/>
          <w:szCs w:val="28"/>
          <w:lang w:eastAsia="en-US"/>
        </w:rPr>
        <w:t>учреждениях</w:t>
      </w:r>
      <w:proofErr w:type="gramEnd"/>
      <w:r w:rsidRPr="00AD3771">
        <w:rPr>
          <w:rFonts w:ascii="Times New Roman" w:eastAsia="Calibri" w:hAnsi="Times New Roman" w:cs="Times New Roman"/>
          <w:sz w:val="28"/>
          <w:szCs w:val="28"/>
          <w:lang w:eastAsia="en-US"/>
        </w:rPr>
        <w:t xml:space="preserve"> </w:t>
      </w:r>
    </w:p>
    <w:p w:rsidR="0056100F" w:rsidRPr="00AD3771" w:rsidRDefault="0056100F" w:rsidP="0056100F">
      <w:pPr>
        <w:spacing w:after="0" w:line="240" w:lineRule="auto"/>
        <w:ind w:hanging="142"/>
        <w:rPr>
          <w:rFonts w:ascii="Times New Roman" w:eastAsia="Calibri" w:hAnsi="Times New Roman" w:cs="Times New Roman"/>
          <w:sz w:val="28"/>
          <w:szCs w:val="28"/>
          <w:lang w:eastAsia="en-US"/>
        </w:rPr>
      </w:pPr>
      <w:r w:rsidRPr="00AD3771">
        <w:rPr>
          <w:rFonts w:ascii="Times New Roman" w:eastAsia="Calibri" w:hAnsi="Times New Roman" w:cs="Times New Roman"/>
          <w:sz w:val="28"/>
          <w:szCs w:val="28"/>
          <w:lang w:eastAsia="en-US"/>
        </w:rPr>
        <w:t>МО «Котельское сельское поселение»</w:t>
      </w:r>
    </w:p>
    <w:p w:rsidR="0056100F" w:rsidRPr="00AD3771" w:rsidRDefault="0056100F" w:rsidP="0056100F">
      <w:pPr>
        <w:spacing w:after="0" w:line="240" w:lineRule="auto"/>
        <w:ind w:hanging="142"/>
        <w:rPr>
          <w:rFonts w:ascii="Times New Roman" w:hAnsi="Times New Roman" w:cs="Times New Roman"/>
          <w:sz w:val="28"/>
          <w:szCs w:val="28"/>
        </w:rPr>
      </w:pPr>
      <w:r w:rsidRPr="00AD3771">
        <w:rPr>
          <w:rFonts w:ascii="Times New Roman" w:eastAsia="Calibri" w:hAnsi="Times New Roman" w:cs="Times New Roman"/>
          <w:sz w:val="28"/>
          <w:szCs w:val="28"/>
          <w:lang w:eastAsia="en-US"/>
        </w:rPr>
        <w:t xml:space="preserve"> по видам экономической деятельности»</w:t>
      </w:r>
    </w:p>
    <w:p w:rsidR="0056100F" w:rsidRPr="00B526F2" w:rsidRDefault="0056100F" w:rsidP="0056100F">
      <w:pPr>
        <w:spacing w:after="0" w:line="240" w:lineRule="auto"/>
        <w:jc w:val="center"/>
        <w:rPr>
          <w:rFonts w:ascii="Times New Roman" w:hAnsi="Times New Roman" w:cs="Times New Roman"/>
          <w:b/>
          <w:bCs/>
          <w:spacing w:val="20"/>
          <w:w w:val="140"/>
          <w:sz w:val="28"/>
          <w:szCs w:val="28"/>
        </w:rPr>
      </w:pPr>
    </w:p>
    <w:p w:rsidR="00317594" w:rsidRPr="00884E8D" w:rsidRDefault="00317594" w:rsidP="00317594">
      <w:pPr>
        <w:pStyle w:val="ConsPlusTitle"/>
        <w:widowControl/>
        <w:ind w:firstLine="709"/>
        <w:contextualSpacing/>
        <w:jc w:val="center"/>
        <w:rPr>
          <w:sz w:val="28"/>
          <w:szCs w:val="28"/>
        </w:rPr>
      </w:pPr>
    </w:p>
    <w:p w:rsidR="00AD3771" w:rsidRDefault="002F7F4B" w:rsidP="004F19F3">
      <w:pPr>
        <w:pStyle w:val="Pro-Gramma"/>
      </w:pPr>
      <w:proofErr w:type="gramStart"/>
      <w:r w:rsidRPr="00884E8D">
        <w:t xml:space="preserve">В соответствии </w:t>
      </w:r>
      <w:r w:rsidR="0003397F" w:rsidRPr="00884E8D">
        <w:t xml:space="preserve">с </w:t>
      </w:r>
      <w:r w:rsidR="00041FB2" w:rsidRPr="00884E8D">
        <w:t>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sidR="004F19F3" w:rsidRPr="00884E8D">
        <w:t xml:space="preserve"> Постановлением Правительства Ленинградской области от 30 апреля 2020 года № 262 «Об утверждении положения о системах оплаты труда в государственных учреждениях Ленинградкой области по видам экономической деятельности и признании утратившими силу полностью или частично отдельных постановлений </w:t>
      </w:r>
      <w:r w:rsidR="00986A12" w:rsidRPr="00884E8D">
        <w:t>П</w:t>
      </w:r>
      <w:r w:rsidR="004F19F3" w:rsidRPr="00884E8D">
        <w:t>равительства Ленинградской области»,</w:t>
      </w:r>
      <w:r w:rsidR="00041FB2" w:rsidRPr="00884E8D">
        <w:t xml:space="preserve"> </w:t>
      </w:r>
      <w:r w:rsidR="00AD3771">
        <w:t>Решением</w:t>
      </w:r>
      <w:proofErr w:type="gramEnd"/>
      <w:r w:rsidR="00AD3771">
        <w:t xml:space="preserve"> Совета депутатов</w:t>
      </w:r>
      <w:r w:rsidR="00025EB2" w:rsidRPr="00884E8D">
        <w:t xml:space="preserve"> </w:t>
      </w:r>
      <w:r w:rsidR="00C6202A" w:rsidRPr="00884E8D">
        <w:t>МО «Котельское сельское поселение</w:t>
      </w:r>
      <w:r w:rsidR="00C6202A" w:rsidRPr="00AD3771">
        <w:t>»</w:t>
      </w:r>
      <w:r w:rsidR="00247D6B" w:rsidRPr="00AD3771">
        <w:t xml:space="preserve"> </w:t>
      </w:r>
      <w:r w:rsidR="00025EB2" w:rsidRPr="00AD3771">
        <w:t>от</w:t>
      </w:r>
      <w:r w:rsidR="00A85CE9" w:rsidRPr="00AD3771">
        <w:t xml:space="preserve"> </w:t>
      </w:r>
      <w:r w:rsidR="00AD3771" w:rsidRPr="00AD3771">
        <w:t>18.09.</w:t>
      </w:r>
      <w:r w:rsidR="00A85CE9" w:rsidRPr="00AD3771">
        <w:t>2020</w:t>
      </w:r>
      <w:r w:rsidR="00025EB2" w:rsidRPr="00AD3771">
        <w:t xml:space="preserve"> №</w:t>
      </w:r>
      <w:r w:rsidR="00AD3771" w:rsidRPr="00AD3771">
        <w:t>74</w:t>
      </w:r>
      <w:r w:rsidR="00A85CE9" w:rsidRPr="00AD3771">
        <w:t xml:space="preserve"> </w:t>
      </w:r>
      <w:r w:rsidR="00AD3771" w:rsidRPr="00AD3771">
        <w:t>«Об утверждении положения об оплате труда работников муниципальных учреждений МО «Котельское сельское поселение»</w:t>
      </w:r>
      <w:r w:rsidR="00AD3771">
        <w:t>:</w:t>
      </w:r>
    </w:p>
    <w:p w:rsidR="00AD3771" w:rsidRDefault="00AD3771" w:rsidP="004F19F3">
      <w:pPr>
        <w:pStyle w:val="Pro-Gramma"/>
      </w:pPr>
    </w:p>
    <w:p w:rsidR="00161C06" w:rsidRPr="00884E8D" w:rsidRDefault="00161C06" w:rsidP="0055065C">
      <w:pPr>
        <w:pStyle w:val="Pro-Gramma"/>
        <w:numPr>
          <w:ilvl w:val="0"/>
          <w:numId w:val="9"/>
        </w:numPr>
        <w:tabs>
          <w:tab w:val="left" w:pos="1276"/>
        </w:tabs>
        <w:ind w:left="0" w:firstLine="709"/>
      </w:pPr>
      <w:r w:rsidRPr="00884E8D">
        <w:t xml:space="preserve">Утвердить прилагаемое </w:t>
      </w:r>
      <w:r w:rsidR="00AD3771">
        <w:t xml:space="preserve"> положение </w:t>
      </w:r>
      <w:r w:rsidR="00AD3771" w:rsidRPr="00AD3771">
        <w:t>о системе оплаты труда в муниципальных учреждениях МО «Котельское сельское поселение» по видам экономической деятельности</w:t>
      </w:r>
      <w:r w:rsidRPr="00884E8D">
        <w:t>.</w:t>
      </w:r>
    </w:p>
    <w:p w:rsidR="00796C16" w:rsidRDefault="0096145A" w:rsidP="00FE55C2">
      <w:pPr>
        <w:spacing w:after="0" w:line="240" w:lineRule="auto"/>
        <w:ind w:firstLine="709"/>
        <w:contextualSpacing/>
        <w:jc w:val="both"/>
        <w:rPr>
          <w:rFonts w:ascii="Times New Roman" w:eastAsia="Times New Roman" w:hAnsi="Times New Roman" w:cs="Times New Roman"/>
          <w:sz w:val="28"/>
          <w:szCs w:val="28"/>
        </w:rPr>
      </w:pPr>
      <w:r w:rsidRPr="00884E8D">
        <w:rPr>
          <w:rFonts w:ascii="Times New Roman" w:eastAsia="Times New Roman" w:hAnsi="Times New Roman" w:cs="Times New Roman"/>
          <w:sz w:val="28"/>
          <w:szCs w:val="28"/>
        </w:rPr>
        <w:t>2.</w:t>
      </w:r>
      <w:r w:rsidR="0027239B">
        <w:rPr>
          <w:rFonts w:ascii="Times New Roman" w:eastAsia="Times New Roman" w:hAnsi="Times New Roman" w:cs="Times New Roman"/>
          <w:sz w:val="28"/>
          <w:szCs w:val="28"/>
        </w:rPr>
        <w:t xml:space="preserve"> </w:t>
      </w:r>
      <w:r w:rsidRPr="00884E8D">
        <w:rPr>
          <w:rFonts w:ascii="Times New Roman" w:eastAsia="Times New Roman" w:hAnsi="Times New Roman" w:cs="Times New Roman"/>
          <w:sz w:val="28"/>
          <w:szCs w:val="28"/>
        </w:rPr>
        <w:t>Муниципальному</w:t>
      </w:r>
      <w:r w:rsidR="00796C16" w:rsidRPr="00884E8D">
        <w:rPr>
          <w:rFonts w:ascii="Times New Roman" w:eastAsia="Times New Roman" w:hAnsi="Times New Roman" w:cs="Times New Roman"/>
          <w:sz w:val="28"/>
          <w:szCs w:val="28"/>
        </w:rPr>
        <w:t xml:space="preserve"> </w:t>
      </w:r>
      <w:r w:rsidRPr="00884E8D">
        <w:rPr>
          <w:rFonts w:ascii="Times New Roman" w:eastAsia="Times New Roman" w:hAnsi="Times New Roman" w:cs="Times New Roman"/>
          <w:sz w:val="28"/>
          <w:szCs w:val="28"/>
        </w:rPr>
        <w:t xml:space="preserve">казенному </w:t>
      </w:r>
      <w:r w:rsidR="00796C16" w:rsidRPr="00884E8D">
        <w:rPr>
          <w:rFonts w:ascii="Times New Roman" w:eastAsia="Times New Roman" w:hAnsi="Times New Roman" w:cs="Times New Roman"/>
          <w:sz w:val="28"/>
          <w:szCs w:val="28"/>
        </w:rPr>
        <w:t>учреждени</w:t>
      </w:r>
      <w:r w:rsidRPr="00884E8D">
        <w:rPr>
          <w:rFonts w:ascii="Times New Roman" w:eastAsia="Times New Roman" w:hAnsi="Times New Roman" w:cs="Times New Roman"/>
          <w:sz w:val="28"/>
          <w:szCs w:val="28"/>
        </w:rPr>
        <w:t>ю</w:t>
      </w:r>
      <w:r w:rsidR="00796C16" w:rsidRPr="00884E8D">
        <w:rPr>
          <w:rFonts w:ascii="Times New Roman" w:eastAsia="Times New Roman" w:hAnsi="Times New Roman" w:cs="Times New Roman"/>
          <w:sz w:val="28"/>
          <w:szCs w:val="28"/>
        </w:rPr>
        <w:t xml:space="preserve"> культуры</w:t>
      </w:r>
      <w:r w:rsidRPr="00884E8D">
        <w:rPr>
          <w:rFonts w:ascii="Times New Roman" w:eastAsia="Times New Roman" w:hAnsi="Times New Roman" w:cs="Times New Roman"/>
          <w:sz w:val="28"/>
          <w:szCs w:val="28"/>
        </w:rPr>
        <w:t xml:space="preserve"> «Котельский культурно-досуговый комплекс» </w:t>
      </w:r>
      <w:r w:rsidR="00796C16" w:rsidRPr="00884E8D">
        <w:rPr>
          <w:rFonts w:ascii="Times New Roman" w:eastAsia="Times New Roman" w:hAnsi="Times New Roman" w:cs="Times New Roman"/>
          <w:sz w:val="28"/>
          <w:szCs w:val="28"/>
        </w:rPr>
        <w:t xml:space="preserve">в срок до 1 </w:t>
      </w:r>
      <w:r w:rsidRPr="00884E8D">
        <w:rPr>
          <w:rFonts w:ascii="Times New Roman" w:eastAsia="Times New Roman" w:hAnsi="Times New Roman" w:cs="Times New Roman"/>
          <w:sz w:val="28"/>
          <w:szCs w:val="28"/>
        </w:rPr>
        <w:t>янва</w:t>
      </w:r>
      <w:r w:rsidR="00796C16" w:rsidRPr="00884E8D">
        <w:rPr>
          <w:rFonts w:ascii="Times New Roman" w:eastAsia="Times New Roman" w:hAnsi="Times New Roman" w:cs="Times New Roman"/>
          <w:sz w:val="28"/>
          <w:szCs w:val="28"/>
        </w:rPr>
        <w:t>ря 202</w:t>
      </w:r>
      <w:r w:rsidRPr="00884E8D">
        <w:rPr>
          <w:rFonts w:ascii="Times New Roman" w:eastAsia="Times New Roman" w:hAnsi="Times New Roman" w:cs="Times New Roman"/>
          <w:sz w:val="28"/>
          <w:szCs w:val="28"/>
        </w:rPr>
        <w:t xml:space="preserve">1 года </w:t>
      </w:r>
      <w:r w:rsidR="00FE55C2">
        <w:rPr>
          <w:rFonts w:ascii="Times New Roman" w:eastAsia="Times New Roman" w:hAnsi="Times New Roman" w:cs="Times New Roman"/>
          <w:sz w:val="28"/>
          <w:szCs w:val="28"/>
        </w:rPr>
        <w:t xml:space="preserve">разработать на основании </w:t>
      </w:r>
      <w:r w:rsidR="00A12F7B">
        <w:rPr>
          <w:rFonts w:ascii="Times New Roman" w:eastAsia="Times New Roman" w:hAnsi="Times New Roman" w:cs="Times New Roman"/>
          <w:sz w:val="28"/>
          <w:szCs w:val="28"/>
        </w:rPr>
        <w:t xml:space="preserve">данного </w:t>
      </w:r>
      <w:r w:rsidR="00AD3771" w:rsidRPr="00AD3771">
        <w:rPr>
          <w:rFonts w:ascii="Times New Roman" w:eastAsia="Times New Roman" w:hAnsi="Times New Roman" w:cs="Times New Roman"/>
          <w:sz w:val="28"/>
          <w:szCs w:val="28"/>
        </w:rPr>
        <w:t>положени</w:t>
      </w:r>
      <w:r w:rsidR="00AD3771">
        <w:rPr>
          <w:rFonts w:ascii="Times New Roman" w:eastAsia="Times New Roman" w:hAnsi="Times New Roman" w:cs="Times New Roman"/>
          <w:sz w:val="28"/>
          <w:szCs w:val="28"/>
        </w:rPr>
        <w:t>я</w:t>
      </w:r>
      <w:r w:rsidR="00AD3771" w:rsidRPr="00AD3771">
        <w:rPr>
          <w:rFonts w:ascii="Times New Roman" w:eastAsia="Times New Roman" w:hAnsi="Times New Roman" w:cs="Times New Roman"/>
          <w:sz w:val="28"/>
          <w:szCs w:val="28"/>
        </w:rPr>
        <w:t xml:space="preserve"> о системе оплаты труда в муниципальных учреждениях МО «Котельское сельское поселение» по видам экономической деятельности</w:t>
      </w:r>
      <w:r w:rsidR="00884E8D" w:rsidRPr="00884E8D">
        <w:rPr>
          <w:rFonts w:ascii="Times New Roman" w:eastAsia="Times New Roman" w:hAnsi="Times New Roman" w:cs="Times New Roman"/>
          <w:sz w:val="28"/>
          <w:szCs w:val="28"/>
        </w:rPr>
        <w:t>,</w:t>
      </w:r>
      <w:r w:rsidR="00FE55C2">
        <w:rPr>
          <w:rFonts w:ascii="Times New Roman" w:eastAsia="Times New Roman" w:hAnsi="Times New Roman" w:cs="Times New Roman"/>
          <w:sz w:val="28"/>
          <w:szCs w:val="28"/>
        </w:rPr>
        <w:t xml:space="preserve"> Положение о материальном стимулировании работников МКУК «Котельский КДК»</w:t>
      </w:r>
      <w:r w:rsidR="00796C16" w:rsidRPr="00884E8D">
        <w:rPr>
          <w:rFonts w:ascii="Times New Roman" w:eastAsia="Times New Roman" w:hAnsi="Times New Roman" w:cs="Times New Roman"/>
          <w:sz w:val="28"/>
          <w:szCs w:val="28"/>
        </w:rPr>
        <w:t>.</w:t>
      </w:r>
    </w:p>
    <w:p w:rsidR="00F75308" w:rsidRPr="00884E8D" w:rsidRDefault="004120DD" w:rsidP="0055065C">
      <w:pPr>
        <w:pStyle w:val="Pro-Gramma"/>
      </w:pPr>
      <w:r w:rsidRPr="00884E8D">
        <w:t>3</w:t>
      </w:r>
      <w:r w:rsidR="00F75308" w:rsidRPr="00884E8D">
        <w:t xml:space="preserve">. Финансовое обеспечение расходных обязательств </w:t>
      </w:r>
      <w:r w:rsidR="00AF69AF" w:rsidRPr="00884E8D">
        <w:t>Котельского сельского</w:t>
      </w:r>
      <w:r w:rsidR="00F75308" w:rsidRPr="00884E8D">
        <w:t xml:space="preserve"> поселения, связанных с реализацией настоящего Положения, осуществляется в пределах</w:t>
      </w:r>
      <w:r w:rsidR="004A069D" w:rsidRPr="00884E8D">
        <w:t>,</w:t>
      </w:r>
      <w:r w:rsidR="00F75308" w:rsidRPr="00884E8D">
        <w:t xml:space="preserve"> предусмотренных в муниципальном бюджете </w:t>
      </w:r>
      <w:r w:rsidR="00AF69AF" w:rsidRPr="00884E8D">
        <w:t>Котельского сельского поселения</w:t>
      </w:r>
      <w:r w:rsidR="00F75308" w:rsidRPr="00884E8D">
        <w:t xml:space="preserve"> </w:t>
      </w:r>
      <w:r w:rsidR="00AF69AF" w:rsidRPr="00884E8D">
        <w:t>Кингисеппского</w:t>
      </w:r>
      <w:r w:rsidR="00F75308" w:rsidRPr="00884E8D">
        <w:t xml:space="preserve"> муниципального района Ленинградской области на соответствующий финансовый год</w:t>
      </w:r>
      <w:r w:rsidR="004A069D" w:rsidRPr="00884E8D">
        <w:t>,</w:t>
      </w:r>
      <w:r w:rsidR="00F75308" w:rsidRPr="00884E8D">
        <w:t xml:space="preserve"> бюджетных </w:t>
      </w:r>
      <w:r w:rsidR="00F75308" w:rsidRPr="00884E8D">
        <w:lastRenderedPageBreak/>
        <w:t>ассигнований на обеспечение выполнения функций Учреждений в части оплаты труда работников.</w:t>
      </w:r>
    </w:p>
    <w:p w:rsidR="00221641" w:rsidRPr="00884E8D" w:rsidRDefault="004120DD" w:rsidP="00221641">
      <w:pPr>
        <w:spacing w:after="0" w:line="240" w:lineRule="auto"/>
        <w:ind w:firstLine="709"/>
        <w:contextualSpacing/>
        <w:jc w:val="both"/>
        <w:rPr>
          <w:rFonts w:ascii="Times New Roman" w:eastAsia="Times New Roman" w:hAnsi="Times New Roman" w:cs="Times New Roman"/>
          <w:sz w:val="28"/>
          <w:szCs w:val="28"/>
        </w:rPr>
      </w:pPr>
      <w:r w:rsidRPr="00884E8D">
        <w:rPr>
          <w:rFonts w:ascii="Times New Roman" w:eastAsia="Times New Roman" w:hAnsi="Times New Roman" w:cs="Times New Roman"/>
          <w:sz w:val="28"/>
          <w:szCs w:val="28"/>
        </w:rPr>
        <w:t>4</w:t>
      </w:r>
      <w:r w:rsidR="00221641" w:rsidRPr="00884E8D">
        <w:rPr>
          <w:rFonts w:ascii="Times New Roman" w:eastAsia="Times New Roman" w:hAnsi="Times New Roman" w:cs="Times New Roman"/>
          <w:sz w:val="28"/>
          <w:szCs w:val="28"/>
        </w:rPr>
        <w:t>. Признать утратившими силу:</w:t>
      </w:r>
      <w:bookmarkStart w:id="0" w:name="_Hlk3307129"/>
    </w:p>
    <w:p w:rsidR="00221641" w:rsidRPr="00884E8D" w:rsidRDefault="00221641" w:rsidP="00221641">
      <w:pPr>
        <w:spacing w:after="0" w:line="240" w:lineRule="auto"/>
        <w:ind w:firstLine="709"/>
        <w:contextualSpacing/>
        <w:jc w:val="both"/>
        <w:rPr>
          <w:rFonts w:ascii="Times New Roman" w:eastAsia="Times New Roman" w:hAnsi="Times New Roman" w:cs="Times New Roman"/>
          <w:sz w:val="28"/>
          <w:szCs w:val="28"/>
        </w:rPr>
      </w:pPr>
      <w:r w:rsidRPr="00884E8D">
        <w:rPr>
          <w:rFonts w:ascii="Times New Roman" w:hAnsi="Times New Roman" w:cs="Times New Roman"/>
          <w:sz w:val="28"/>
          <w:szCs w:val="28"/>
        </w:rPr>
        <w:t xml:space="preserve">постановление администрации </w:t>
      </w:r>
      <w:r w:rsidR="002D6213" w:rsidRPr="00884E8D">
        <w:rPr>
          <w:rFonts w:ascii="Times New Roman" w:hAnsi="Times New Roman" w:cs="Times New Roman"/>
          <w:sz w:val="28"/>
          <w:szCs w:val="28"/>
        </w:rPr>
        <w:t>МО «Котельское сельское поселение»</w:t>
      </w:r>
      <w:r w:rsidRPr="00884E8D">
        <w:rPr>
          <w:rFonts w:ascii="Times New Roman" w:hAnsi="Times New Roman" w:cs="Times New Roman"/>
          <w:sz w:val="28"/>
          <w:szCs w:val="28"/>
        </w:rPr>
        <w:t xml:space="preserve">  от </w:t>
      </w:r>
      <w:r w:rsidR="002D6213" w:rsidRPr="00884E8D">
        <w:rPr>
          <w:rFonts w:ascii="Times New Roman" w:hAnsi="Times New Roman" w:cs="Times New Roman"/>
          <w:sz w:val="28"/>
          <w:szCs w:val="28"/>
        </w:rPr>
        <w:t>02</w:t>
      </w:r>
      <w:r w:rsidRPr="00884E8D">
        <w:rPr>
          <w:rFonts w:ascii="Times New Roman" w:hAnsi="Times New Roman" w:cs="Times New Roman"/>
          <w:sz w:val="28"/>
          <w:szCs w:val="28"/>
        </w:rPr>
        <w:t>.0</w:t>
      </w:r>
      <w:r w:rsidR="002D6213" w:rsidRPr="00884E8D">
        <w:rPr>
          <w:rFonts w:ascii="Times New Roman" w:hAnsi="Times New Roman" w:cs="Times New Roman"/>
          <w:sz w:val="28"/>
          <w:szCs w:val="28"/>
        </w:rPr>
        <w:t>2</w:t>
      </w:r>
      <w:r w:rsidRPr="00884E8D">
        <w:rPr>
          <w:rFonts w:ascii="Times New Roman" w:hAnsi="Times New Roman" w:cs="Times New Roman"/>
          <w:sz w:val="28"/>
          <w:szCs w:val="28"/>
        </w:rPr>
        <w:t>.201</w:t>
      </w:r>
      <w:r w:rsidR="002D6213" w:rsidRPr="00884E8D">
        <w:rPr>
          <w:rFonts w:ascii="Times New Roman" w:hAnsi="Times New Roman" w:cs="Times New Roman"/>
          <w:sz w:val="28"/>
          <w:szCs w:val="28"/>
        </w:rPr>
        <w:t>2</w:t>
      </w:r>
      <w:r w:rsidRPr="00884E8D">
        <w:rPr>
          <w:rFonts w:ascii="Times New Roman" w:hAnsi="Times New Roman" w:cs="Times New Roman"/>
          <w:sz w:val="28"/>
          <w:szCs w:val="28"/>
        </w:rPr>
        <w:t xml:space="preserve">  № </w:t>
      </w:r>
      <w:r w:rsidR="002D6213" w:rsidRPr="00884E8D">
        <w:rPr>
          <w:rFonts w:ascii="Times New Roman" w:hAnsi="Times New Roman" w:cs="Times New Roman"/>
          <w:sz w:val="28"/>
          <w:szCs w:val="28"/>
        </w:rPr>
        <w:t>22</w:t>
      </w:r>
      <w:r w:rsidRPr="00884E8D">
        <w:rPr>
          <w:rFonts w:ascii="Times New Roman" w:hAnsi="Times New Roman" w:cs="Times New Roman"/>
          <w:sz w:val="28"/>
          <w:szCs w:val="28"/>
        </w:rPr>
        <w:t xml:space="preserve"> «Об утверждении Положения о системе оплаты труда в муниципальных бюджетных учреждениях и </w:t>
      </w:r>
      <w:r w:rsidR="002D6213" w:rsidRPr="00884E8D">
        <w:rPr>
          <w:rFonts w:ascii="Times New Roman" w:hAnsi="Times New Roman" w:cs="Times New Roman"/>
          <w:sz w:val="28"/>
          <w:szCs w:val="28"/>
        </w:rPr>
        <w:t xml:space="preserve">муниципальных </w:t>
      </w:r>
      <w:r w:rsidRPr="00884E8D">
        <w:rPr>
          <w:rFonts w:ascii="Times New Roman" w:hAnsi="Times New Roman" w:cs="Times New Roman"/>
          <w:sz w:val="28"/>
          <w:szCs w:val="28"/>
        </w:rPr>
        <w:t xml:space="preserve">казенных учреждениях </w:t>
      </w:r>
      <w:r w:rsidR="002D6213" w:rsidRPr="00884E8D">
        <w:rPr>
          <w:rFonts w:ascii="Times New Roman" w:hAnsi="Times New Roman" w:cs="Times New Roman"/>
          <w:sz w:val="28"/>
          <w:szCs w:val="28"/>
        </w:rPr>
        <w:t>МО «Котельское сельское поселение» по видам экономической деятельности»</w:t>
      </w:r>
      <w:r w:rsidRPr="00884E8D">
        <w:rPr>
          <w:rFonts w:ascii="Times New Roman" w:hAnsi="Times New Roman" w:cs="Times New Roman"/>
          <w:sz w:val="28"/>
          <w:szCs w:val="28"/>
        </w:rPr>
        <w:t xml:space="preserve">; </w:t>
      </w:r>
      <w:bookmarkEnd w:id="0"/>
    </w:p>
    <w:p w:rsidR="00221641" w:rsidRDefault="00221641" w:rsidP="00221641">
      <w:pPr>
        <w:tabs>
          <w:tab w:val="left" w:pos="1134"/>
          <w:tab w:val="left" w:pos="1276"/>
        </w:tabs>
        <w:suppressAutoHyphens/>
        <w:autoSpaceDN w:val="0"/>
        <w:spacing w:after="0" w:line="240" w:lineRule="auto"/>
        <w:ind w:firstLine="709"/>
        <w:jc w:val="both"/>
        <w:rPr>
          <w:rFonts w:ascii="Times New Roman" w:hAnsi="Times New Roman" w:cs="Times New Roman"/>
          <w:sz w:val="28"/>
          <w:szCs w:val="28"/>
        </w:rPr>
      </w:pPr>
      <w:r w:rsidRPr="00884E8D">
        <w:rPr>
          <w:rFonts w:ascii="Times New Roman" w:hAnsi="Times New Roman" w:cs="Times New Roman"/>
          <w:sz w:val="28"/>
          <w:szCs w:val="28"/>
        </w:rPr>
        <w:t xml:space="preserve">постановление администрации </w:t>
      </w:r>
      <w:r w:rsidR="002D6213" w:rsidRPr="00884E8D">
        <w:rPr>
          <w:rFonts w:ascii="Times New Roman" w:hAnsi="Times New Roman" w:cs="Times New Roman"/>
          <w:sz w:val="28"/>
          <w:szCs w:val="28"/>
        </w:rPr>
        <w:t xml:space="preserve">МО «Котельское сельское поселение»  </w:t>
      </w:r>
      <w:r w:rsidRPr="00884E8D">
        <w:rPr>
          <w:rFonts w:ascii="Times New Roman" w:hAnsi="Times New Roman" w:cs="Times New Roman"/>
          <w:sz w:val="28"/>
          <w:szCs w:val="28"/>
        </w:rPr>
        <w:t xml:space="preserve">от </w:t>
      </w:r>
      <w:r w:rsidR="00AC6628">
        <w:rPr>
          <w:rFonts w:ascii="Times New Roman" w:hAnsi="Times New Roman" w:cs="Times New Roman"/>
          <w:sz w:val="28"/>
          <w:szCs w:val="28"/>
        </w:rPr>
        <w:t>03</w:t>
      </w:r>
      <w:r w:rsidRPr="00884E8D">
        <w:rPr>
          <w:rFonts w:ascii="Times New Roman" w:hAnsi="Times New Roman" w:cs="Times New Roman"/>
          <w:sz w:val="28"/>
          <w:szCs w:val="28"/>
        </w:rPr>
        <w:t>.</w:t>
      </w:r>
      <w:r w:rsidR="00AC6628">
        <w:rPr>
          <w:rFonts w:ascii="Times New Roman" w:hAnsi="Times New Roman" w:cs="Times New Roman"/>
          <w:sz w:val="28"/>
          <w:szCs w:val="28"/>
        </w:rPr>
        <w:t>09</w:t>
      </w:r>
      <w:r w:rsidRPr="00884E8D">
        <w:rPr>
          <w:rFonts w:ascii="Times New Roman" w:hAnsi="Times New Roman" w:cs="Times New Roman"/>
          <w:sz w:val="28"/>
          <w:szCs w:val="28"/>
        </w:rPr>
        <w:t>.20</w:t>
      </w:r>
      <w:r w:rsidR="002D6213" w:rsidRPr="00884E8D">
        <w:rPr>
          <w:rFonts w:ascii="Times New Roman" w:hAnsi="Times New Roman" w:cs="Times New Roman"/>
          <w:sz w:val="28"/>
          <w:szCs w:val="28"/>
        </w:rPr>
        <w:t>14</w:t>
      </w:r>
      <w:r w:rsidRPr="00884E8D">
        <w:rPr>
          <w:rFonts w:ascii="Times New Roman" w:hAnsi="Times New Roman" w:cs="Times New Roman"/>
          <w:sz w:val="28"/>
          <w:szCs w:val="28"/>
        </w:rPr>
        <w:t xml:space="preserve">  № </w:t>
      </w:r>
      <w:r w:rsidR="00AC6628">
        <w:rPr>
          <w:rFonts w:ascii="Times New Roman" w:hAnsi="Times New Roman" w:cs="Times New Roman"/>
          <w:sz w:val="28"/>
          <w:szCs w:val="28"/>
        </w:rPr>
        <w:t>130</w:t>
      </w:r>
      <w:r w:rsidRPr="00884E8D">
        <w:rPr>
          <w:rFonts w:ascii="Times New Roman" w:hAnsi="Times New Roman" w:cs="Times New Roman"/>
          <w:sz w:val="28"/>
          <w:szCs w:val="28"/>
        </w:rPr>
        <w:t xml:space="preserve"> «О внесении изменений в  постановление администрации </w:t>
      </w:r>
      <w:r w:rsidR="002D6213" w:rsidRPr="00884E8D">
        <w:rPr>
          <w:rFonts w:ascii="Times New Roman" w:hAnsi="Times New Roman" w:cs="Times New Roman"/>
          <w:sz w:val="28"/>
          <w:szCs w:val="28"/>
        </w:rPr>
        <w:t>МО «Котельское сельское поселение»  от 02</w:t>
      </w:r>
      <w:r w:rsidRPr="00884E8D">
        <w:rPr>
          <w:rFonts w:ascii="Times New Roman" w:hAnsi="Times New Roman" w:cs="Times New Roman"/>
          <w:sz w:val="28"/>
          <w:szCs w:val="28"/>
        </w:rPr>
        <w:t>.0</w:t>
      </w:r>
      <w:r w:rsidR="002D6213" w:rsidRPr="00884E8D">
        <w:rPr>
          <w:rFonts w:ascii="Times New Roman" w:hAnsi="Times New Roman" w:cs="Times New Roman"/>
          <w:sz w:val="28"/>
          <w:szCs w:val="28"/>
        </w:rPr>
        <w:t>2</w:t>
      </w:r>
      <w:r w:rsidRPr="00884E8D">
        <w:rPr>
          <w:rFonts w:ascii="Times New Roman" w:hAnsi="Times New Roman" w:cs="Times New Roman"/>
          <w:sz w:val="28"/>
          <w:szCs w:val="28"/>
        </w:rPr>
        <w:t>.201</w:t>
      </w:r>
      <w:r w:rsidR="002D6213" w:rsidRPr="00884E8D">
        <w:rPr>
          <w:rFonts w:ascii="Times New Roman" w:hAnsi="Times New Roman" w:cs="Times New Roman"/>
          <w:sz w:val="28"/>
          <w:szCs w:val="28"/>
        </w:rPr>
        <w:t>2</w:t>
      </w:r>
      <w:r w:rsidRPr="00884E8D">
        <w:rPr>
          <w:rFonts w:ascii="Times New Roman" w:hAnsi="Times New Roman" w:cs="Times New Roman"/>
          <w:sz w:val="28"/>
          <w:szCs w:val="28"/>
        </w:rPr>
        <w:t xml:space="preserve"> № </w:t>
      </w:r>
      <w:r w:rsidR="002D6213" w:rsidRPr="00884E8D">
        <w:rPr>
          <w:rFonts w:ascii="Times New Roman" w:hAnsi="Times New Roman" w:cs="Times New Roman"/>
          <w:sz w:val="28"/>
          <w:szCs w:val="28"/>
        </w:rPr>
        <w:t>22</w:t>
      </w:r>
      <w:r w:rsidRPr="00884E8D">
        <w:rPr>
          <w:rFonts w:ascii="Times New Roman" w:hAnsi="Times New Roman" w:cs="Times New Roman"/>
          <w:sz w:val="28"/>
          <w:szCs w:val="28"/>
        </w:rPr>
        <w:t xml:space="preserve"> </w:t>
      </w:r>
      <w:r w:rsidR="002D6213" w:rsidRPr="00884E8D">
        <w:rPr>
          <w:rFonts w:ascii="Times New Roman" w:hAnsi="Times New Roman" w:cs="Times New Roman"/>
          <w:sz w:val="28"/>
          <w:szCs w:val="28"/>
        </w:rPr>
        <w:t>«Об утверждении Положения о системе оплаты труда в муниципальных бюджетных учреждениях и муниципальных казенных учреждениях МО «Котельское сельское поселение» по видам экономической деятельности»</w:t>
      </w:r>
      <w:r w:rsidRPr="00884E8D">
        <w:rPr>
          <w:rFonts w:ascii="Times New Roman" w:hAnsi="Times New Roman" w:cs="Times New Roman"/>
          <w:sz w:val="28"/>
          <w:szCs w:val="28"/>
        </w:rPr>
        <w:t>.</w:t>
      </w:r>
    </w:p>
    <w:p w:rsidR="00AC6628" w:rsidRPr="00AC6628" w:rsidRDefault="00AC6628" w:rsidP="00AC6628">
      <w:pPr>
        <w:tabs>
          <w:tab w:val="left" w:pos="1134"/>
          <w:tab w:val="left" w:pos="1276"/>
        </w:tabs>
        <w:suppressAutoHyphens/>
        <w:autoSpaceDN w:val="0"/>
        <w:spacing w:after="0" w:line="240" w:lineRule="auto"/>
        <w:ind w:firstLine="709"/>
        <w:jc w:val="both"/>
        <w:rPr>
          <w:rFonts w:ascii="Times New Roman" w:hAnsi="Times New Roman" w:cs="Times New Roman"/>
          <w:sz w:val="28"/>
          <w:szCs w:val="28"/>
        </w:rPr>
      </w:pPr>
      <w:r w:rsidRPr="00AC6628">
        <w:rPr>
          <w:rFonts w:ascii="Times New Roman" w:hAnsi="Times New Roman" w:cs="Times New Roman"/>
          <w:sz w:val="28"/>
          <w:szCs w:val="28"/>
        </w:rPr>
        <w:t>постановление администрации МО «Котельское сельское поселение»  от 25.12.2014  № 206 «О внесении изменений в  постановление администрации МО «Котельское сельское поселение»  от 02.02.2012 № 22 «Об утверждении Положения о системе оплаты труда в муниципальных бюджетных учреждениях и муниципальных казенных учреждениях МО «Котельское сельское поселение» по видам экономической деятельности».</w:t>
      </w:r>
    </w:p>
    <w:p w:rsidR="00AC6628" w:rsidRPr="00AC6628" w:rsidRDefault="00AC6628" w:rsidP="00AC6628">
      <w:pPr>
        <w:tabs>
          <w:tab w:val="left" w:pos="1134"/>
          <w:tab w:val="left" w:pos="1276"/>
        </w:tabs>
        <w:suppressAutoHyphens/>
        <w:autoSpaceDN w:val="0"/>
        <w:spacing w:after="0" w:line="240" w:lineRule="auto"/>
        <w:ind w:firstLine="709"/>
        <w:jc w:val="both"/>
        <w:rPr>
          <w:rFonts w:ascii="Times New Roman" w:hAnsi="Times New Roman" w:cs="Times New Roman"/>
          <w:sz w:val="28"/>
          <w:szCs w:val="28"/>
        </w:rPr>
      </w:pPr>
      <w:r w:rsidRPr="00AC6628">
        <w:rPr>
          <w:rFonts w:ascii="Times New Roman" w:hAnsi="Times New Roman" w:cs="Times New Roman"/>
          <w:sz w:val="28"/>
          <w:szCs w:val="28"/>
        </w:rPr>
        <w:t xml:space="preserve">постановление администрации МО «Котельское сельское поселение»  от </w:t>
      </w:r>
      <w:r>
        <w:rPr>
          <w:rFonts w:ascii="Times New Roman" w:hAnsi="Times New Roman" w:cs="Times New Roman"/>
          <w:sz w:val="28"/>
          <w:szCs w:val="28"/>
        </w:rPr>
        <w:t>30</w:t>
      </w:r>
      <w:r w:rsidRPr="00AC6628">
        <w:rPr>
          <w:rFonts w:ascii="Times New Roman" w:hAnsi="Times New Roman" w:cs="Times New Roman"/>
          <w:sz w:val="28"/>
          <w:szCs w:val="28"/>
        </w:rPr>
        <w:t>.</w:t>
      </w:r>
      <w:r>
        <w:rPr>
          <w:rFonts w:ascii="Times New Roman" w:hAnsi="Times New Roman" w:cs="Times New Roman"/>
          <w:sz w:val="28"/>
          <w:szCs w:val="28"/>
        </w:rPr>
        <w:t>06</w:t>
      </w:r>
      <w:r w:rsidRPr="00AC6628">
        <w:rPr>
          <w:rFonts w:ascii="Times New Roman" w:hAnsi="Times New Roman" w:cs="Times New Roman"/>
          <w:sz w:val="28"/>
          <w:szCs w:val="28"/>
        </w:rPr>
        <w:t>.201</w:t>
      </w:r>
      <w:r>
        <w:rPr>
          <w:rFonts w:ascii="Times New Roman" w:hAnsi="Times New Roman" w:cs="Times New Roman"/>
          <w:sz w:val="28"/>
          <w:szCs w:val="28"/>
        </w:rPr>
        <w:t>7</w:t>
      </w:r>
      <w:r w:rsidRPr="00AC6628">
        <w:rPr>
          <w:rFonts w:ascii="Times New Roman" w:hAnsi="Times New Roman" w:cs="Times New Roman"/>
          <w:sz w:val="28"/>
          <w:szCs w:val="28"/>
        </w:rPr>
        <w:t xml:space="preserve">  № </w:t>
      </w:r>
      <w:r>
        <w:rPr>
          <w:rFonts w:ascii="Times New Roman" w:hAnsi="Times New Roman" w:cs="Times New Roman"/>
          <w:sz w:val="28"/>
          <w:szCs w:val="28"/>
        </w:rPr>
        <w:t>142</w:t>
      </w:r>
      <w:r w:rsidRPr="00AC6628">
        <w:rPr>
          <w:rFonts w:ascii="Times New Roman" w:hAnsi="Times New Roman" w:cs="Times New Roman"/>
          <w:sz w:val="28"/>
          <w:szCs w:val="28"/>
        </w:rPr>
        <w:t xml:space="preserve"> «О внесении изменений в  постановление администрации МО «Котельское сельское поселение»  от 02.02.2012 № 22 «Об утверждении Положения о системе оплаты труда в муниципальных бюджетных учреждениях и муниципальных казенных учреждениях МО «Котельское сельское поселение» по видам экономической деятельности».</w:t>
      </w:r>
    </w:p>
    <w:p w:rsidR="004120DD" w:rsidRDefault="004120DD" w:rsidP="0055065C">
      <w:pPr>
        <w:spacing w:after="0" w:line="240" w:lineRule="auto"/>
        <w:ind w:firstLine="709"/>
        <w:contextualSpacing/>
        <w:jc w:val="both"/>
        <w:rPr>
          <w:rFonts w:ascii="Times New Roman" w:eastAsia="Times New Roman" w:hAnsi="Times New Roman" w:cs="Times New Roman"/>
          <w:sz w:val="28"/>
          <w:szCs w:val="28"/>
        </w:rPr>
      </w:pPr>
      <w:r w:rsidRPr="00884E8D">
        <w:rPr>
          <w:rFonts w:ascii="Times New Roman" w:eastAsia="Times New Roman" w:hAnsi="Times New Roman" w:cs="Times New Roman"/>
          <w:sz w:val="28"/>
          <w:szCs w:val="28"/>
        </w:rPr>
        <w:t>5</w:t>
      </w:r>
      <w:r w:rsidR="00796C16" w:rsidRPr="00884E8D">
        <w:rPr>
          <w:rFonts w:ascii="Times New Roman" w:eastAsia="Times New Roman" w:hAnsi="Times New Roman" w:cs="Times New Roman"/>
          <w:sz w:val="28"/>
          <w:szCs w:val="28"/>
        </w:rPr>
        <w:t>.</w:t>
      </w:r>
      <w:r w:rsidR="00AC6628">
        <w:rPr>
          <w:rFonts w:ascii="Times New Roman" w:eastAsia="Times New Roman" w:hAnsi="Times New Roman" w:cs="Times New Roman"/>
          <w:sz w:val="28"/>
          <w:szCs w:val="28"/>
        </w:rPr>
        <w:t xml:space="preserve"> </w:t>
      </w:r>
      <w:r w:rsidR="00796C16" w:rsidRPr="00884E8D">
        <w:rPr>
          <w:rFonts w:ascii="Times New Roman" w:eastAsia="Times New Roman" w:hAnsi="Times New Roman" w:cs="Times New Roman"/>
          <w:sz w:val="28"/>
          <w:szCs w:val="28"/>
        </w:rPr>
        <w:t xml:space="preserve">Настоящее постановление вступает в силу </w:t>
      </w:r>
      <w:r w:rsidR="00041FB2" w:rsidRPr="00884E8D">
        <w:rPr>
          <w:rFonts w:ascii="Times New Roman" w:eastAsia="Times New Roman" w:hAnsi="Times New Roman" w:cs="Times New Roman"/>
          <w:sz w:val="28"/>
          <w:szCs w:val="28"/>
        </w:rPr>
        <w:t xml:space="preserve">с 1 </w:t>
      </w:r>
      <w:r w:rsidRPr="00884E8D">
        <w:rPr>
          <w:rFonts w:ascii="Times New Roman" w:eastAsia="Times New Roman" w:hAnsi="Times New Roman" w:cs="Times New Roman"/>
          <w:sz w:val="28"/>
          <w:szCs w:val="28"/>
        </w:rPr>
        <w:t>январ</w:t>
      </w:r>
      <w:r w:rsidR="00041FB2" w:rsidRPr="00884E8D">
        <w:rPr>
          <w:rFonts w:ascii="Times New Roman" w:eastAsia="Times New Roman" w:hAnsi="Times New Roman" w:cs="Times New Roman"/>
          <w:sz w:val="28"/>
          <w:szCs w:val="28"/>
        </w:rPr>
        <w:t>я 202</w:t>
      </w:r>
      <w:r w:rsidRPr="00884E8D">
        <w:rPr>
          <w:rFonts w:ascii="Times New Roman" w:eastAsia="Times New Roman" w:hAnsi="Times New Roman" w:cs="Times New Roman"/>
          <w:sz w:val="28"/>
          <w:szCs w:val="28"/>
        </w:rPr>
        <w:t>1</w:t>
      </w:r>
      <w:r w:rsidR="00041FB2" w:rsidRPr="00884E8D">
        <w:rPr>
          <w:rFonts w:ascii="Times New Roman" w:eastAsia="Times New Roman" w:hAnsi="Times New Roman" w:cs="Times New Roman"/>
          <w:sz w:val="28"/>
          <w:szCs w:val="28"/>
        </w:rPr>
        <w:t xml:space="preserve"> года</w:t>
      </w:r>
      <w:r w:rsidRPr="00884E8D">
        <w:rPr>
          <w:rFonts w:ascii="Times New Roman" w:eastAsia="Times New Roman" w:hAnsi="Times New Roman" w:cs="Times New Roman"/>
          <w:sz w:val="28"/>
          <w:szCs w:val="28"/>
        </w:rPr>
        <w:t>.</w:t>
      </w:r>
    </w:p>
    <w:p w:rsidR="00AC6628" w:rsidRPr="00AC6628" w:rsidRDefault="00AC6628" w:rsidP="00AC662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AC6628">
        <w:rPr>
          <w:rFonts w:ascii="Times New Roman" w:eastAsia="Times New Roman" w:hAnsi="Times New Roman" w:cs="Times New Roman"/>
          <w:sz w:val="28"/>
          <w:szCs w:val="28"/>
        </w:rPr>
        <w:t>. Постановление подлежит размещению на официальном  сайте администрации МО «Котельское сельское поселение» в сети  Интернет</w:t>
      </w:r>
    </w:p>
    <w:p w:rsidR="0072420E" w:rsidRPr="00884E8D" w:rsidRDefault="00A54AE3" w:rsidP="0055065C">
      <w:pPr>
        <w:pStyle w:val="Textbody"/>
        <w:tabs>
          <w:tab w:val="left" w:pos="1134"/>
        </w:tabs>
        <w:ind w:firstLine="709"/>
      </w:pPr>
      <w:r>
        <w:t>7</w:t>
      </w:r>
      <w:r w:rsidR="006A0F80" w:rsidRPr="00884E8D">
        <w:t>.</w:t>
      </w:r>
      <w:proofErr w:type="gramStart"/>
      <w:r w:rsidR="0072420E" w:rsidRPr="00884E8D">
        <w:t>Контроль за</w:t>
      </w:r>
      <w:proofErr w:type="gramEnd"/>
      <w:r w:rsidR="0072420E" w:rsidRPr="00884E8D">
        <w:t xml:space="preserve"> исполнением постановления </w:t>
      </w:r>
      <w:r w:rsidR="004120DD" w:rsidRPr="00884E8D">
        <w:t>оставляю за собой.</w:t>
      </w:r>
    </w:p>
    <w:p w:rsidR="006A0F80" w:rsidRPr="00884E8D" w:rsidRDefault="006A0F80" w:rsidP="0055065C">
      <w:pPr>
        <w:pStyle w:val="Pro-Gramma"/>
      </w:pPr>
      <w:bookmarkStart w:id="1" w:name="_GoBack"/>
      <w:bookmarkEnd w:id="1"/>
    </w:p>
    <w:p w:rsidR="0072420E" w:rsidRPr="00884E8D" w:rsidRDefault="0072420E" w:rsidP="0072420E">
      <w:pPr>
        <w:pStyle w:val="Pro-Gramma"/>
      </w:pPr>
    </w:p>
    <w:p w:rsidR="0072420E" w:rsidRPr="00884E8D" w:rsidRDefault="00AC6628" w:rsidP="0072420E">
      <w:pPr>
        <w:pStyle w:val="Textbody"/>
        <w:ind w:firstLine="0"/>
      </w:pPr>
      <w:proofErr w:type="spellStart"/>
      <w:r>
        <w:t>И.о</w:t>
      </w:r>
      <w:proofErr w:type="spellEnd"/>
      <w:r w:rsidR="004120DD" w:rsidRPr="00884E8D">
        <w:t xml:space="preserve"> г</w:t>
      </w:r>
      <w:r w:rsidR="0072420E" w:rsidRPr="00884E8D">
        <w:t>лав</w:t>
      </w:r>
      <w:r w:rsidR="004120DD" w:rsidRPr="00884E8D">
        <w:t>ы</w:t>
      </w:r>
      <w:r w:rsidR="0072420E" w:rsidRPr="00884E8D">
        <w:t xml:space="preserve"> администрации</w:t>
      </w:r>
    </w:p>
    <w:p w:rsidR="0072420E" w:rsidRPr="00884E8D" w:rsidRDefault="004120DD" w:rsidP="0072420E">
      <w:pPr>
        <w:pStyle w:val="Textbody"/>
        <w:ind w:firstLine="0"/>
        <w:sectPr w:rsidR="0072420E" w:rsidRPr="00884E8D">
          <w:headerReference w:type="even" r:id="rId10"/>
          <w:pgSz w:w="11906" w:h="16838"/>
          <w:pgMar w:top="567" w:right="567" w:bottom="849" w:left="1701" w:header="720" w:footer="283" w:gutter="0"/>
          <w:cols w:space="720"/>
          <w:titlePg/>
        </w:sectPr>
      </w:pPr>
      <w:r w:rsidRPr="00884E8D">
        <w:t>МО «Котельское сельское поселение»</w:t>
      </w:r>
      <w:r w:rsidR="0072420E" w:rsidRPr="00884E8D">
        <w:t xml:space="preserve">                    </w:t>
      </w:r>
      <w:r w:rsidRPr="00884E8D">
        <w:t xml:space="preserve">                         </w:t>
      </w:r>
      <w:proofErr w:type="spellStart"/>
      <w:r w:rsidRPr="00884E8D">
        <w:t>Е.Г.Смирнова</w:t>
      </w:r>
      <w:proofErr w:type="spellEnd"/>
    </w:p>
    <w:p w:rsidR="0072420E" w:rsidRPr="00884E8D" w:rsidRDefault="0072420E" w:rsidP="0072420E">
      <w:pPr>
        <w:pStyle w:val="ConsPlusTitle"/>
        <w:ind w:firstLine="6096"/>
        <w:rPr>
          <w:b w:val="0"/>
        </w:rPr>
      </w:pPr>
      <w:r w:rsidRPr="00884E8D">
        <w:rPr>
          <w:b w:val="0"/>
        </w:rPr>
        <w:lastRenderedPageBreak/>
        <w:t>УТВЕРЖДЕНО</w:t>
      </w:r>
    </w:p>
    <w:p w:rsidR="0072420E" w:rsidRPr="00884E8D" w:rsidRDefault="0072420E" w:rsidP="0072420E">
      <w:pPr>
        <w:pStyle w:val="ConsPlusTitle"/>
        <w:ind w:firstLine="6096"/>
        <w:rPr>
          <w:b w:val="0"/>
        </w:rPr>
      </w:pPr>
      <w:r w:rsidRPr="00884E8D">
        <w:rPr>
          <w:b w:val="0"/>
        </w:rPr>
        <w:t>постановлением администрации</w:t>
      </w:r>
    </w:p>
    <w:p w:rsidR="0072420E" w:rsidRPr="00884E8D" w:rsidRDefault="00B01CA0" w:rsidP="0072420E">
      <w:pPr>
        <w:pStyle w:val="ConsPlusTitle"/>
        <w:ind w:firstLine="6096"/>
        <w:rPr>
          <w:b w:val="0"/>
        </w:rPr>
      </w:pPr>
      <w:r w:rsidRPr="00884E8D">
        <w:rPr>
          <w:b w:val="0"/>
        </w:rPr>
        <w:t>МО «Котельское сельское поселение»</w:t>
      </w:r>
    </w:p>
    <w:p w:rsidR="0072420E" w:rsidRPr="00884E8D" w:rsidRDefault="0072420E" w:rsidP="0072420E">
      <w:pPr>
        <w:pStyle w:val="ConsPlusTitle"/>
        <w:ind w:firstLine="6096"/>
        <w:rPr>
          <w:b w:val="0"/>
        </w:rPr>
      </w:pPr>
      <w:r w:rsidRPr="00884E8D">
        <w:rPr>
          <w:b w:val="0"/>
        </w:rPr>
        <w:t xml:space="preserve">от  </w:t>
      </w:r>
      <w:r w:rsidR="001B7895">
        <w:rPr>
          <w:b w:val="0"/>
        </w:rPr>
        <w:t>19.10.2020г.</w:t>
      </w:r>
      <w:r w:rsidRPr="00884E8D">
        <w:rPr>
          <w:b w:val="0"/>
        </w:rPr>
        <w:t xml:space="preserve">   № </w:t>
      </w:r>
      <w:r w:rsidR="001B7895">
        <w:rPr>
          <w:b w:val="0"/>
        </w:rPr>
        <w:t>195</w:t>
      </w:r>
      <w:r w:rsidRPr="00884E8D">
        <w:rPr>
          <w:b w:val="0"/>
        </w:rPr>
        <w:t xml:space="preserve">           </w:t>
      </w:r>
    </w:p>
    <w:p w:rsidR="0072420E" w:rsidRPr="00884E8D" w:rsidRDefault="0072420E" w:rsidP="0072420E">
      <w:pPr>
        <w:pStyle w:val="ConsPlusTitle"/>
        <w:ind w:firstLine="6096"/>
        <w:rPr>
          <w:b w:val="0"/>
        </w:rPr>
      </w:pPr>
      <w:r w:rsidRPr="00884E8D">
        <w:rPr>
          <w:b w:val="0"/>
        </w:rPr>
        <w:t>(приложение)</w:t>
      </w:r>
    </w:p>
    <w:p w:rsidR="00161C06" w:rsidRPr="00884E8D" w:rsidRDefault="00161C06" w:rsidP="00A06915">
      <w:pPr>
        <w:pStyle w:val="Pro-Gramma"/>
      </w:pPr>
    </w:p>
    <w:p w:rsidR="0072420E" w:rsidRPr="00884E8D" w:rsidRDefault="0072420E" w:rsidP="0072420E">
      <w:pPr>
        <w:pStyle w:val="Pro-Gramma"/>
        <w:ind w:firstLine="0"/>
      </w:pPr>
    </w:p>
    <w:p w:rsidR="0085034E" w:rsidRPr="00884E8D" w:rsidRDefault="001A02FB" w:rsidP="0072420E">
      <w:pPr>
        <w:pStyle w:val="Pro-Gramma"/>
        <w:ind w:firstLine="0"/>
        <w:jc w:val="center"/>
        <w:rPr>
          <w:b/>
          <w:bCs/>
        </w:rPr>
      </w:pPr>
      <w:r w:rsidRPr="00884E8D">
        <w:rPr>
          <w:b/>
          <w:bCs/>
        </w:rPr>
        <w:t>ПОЛОЖЕНИЕ</w:t>
      </w:r>
    </w:p>
    <w:p w:rsidR="00AC6628" w:rsidRDefault="00AC6628" w:rsidP="002F7F4B">
      <w:pPr>
        <w:pStyle w:val="3"/>
        <w:jc w:val="center"/>
      </w:pPr>
      <w:r w:rsidRPr="00AC6628">
        <w:t>о системе оплаты труда в муниципальных учреждениях МО «Котельское сельское поселение» по видам экономической деятельности.</w:t>
      </w:r>
    </w:p>
    <w:p w:rsidR="00AC6628" w:rsidRDefault="00AC6628" w:rsidP="002F7F4B">
      <w:pPr>
        <w:pStyle w:val="3"/>
        <w:jc w:val="center"/>
      </w:pPr>
    </w:p>
    <w:p w:rsidR="001A02FB" w:rsidRPr="00884E8D" w:rsidRDefault="001A02FB" w:rsidP="002F7F4B">
      <w:pPr>
        <w:pStyle w:val="3"/>
        <w:jc w:val="center"/>
        <w:rPr>
          <w:b/>
          <w:bCs/>
        </w:rPr>
      </w:pPr>
      <w:r w:rsidRPr="00884E8D">
        <w:rPr>
          <w:b/>
          <w:bCs/>
        </w:rPr>
        <w:t>1.Общие положения</w:t>
      </w:r>
    </w:p>
    <w:p w:rsidR="00F82643" w:rsidRPr="00884E8D" w:rsidRDefault="00F82643" w:rsidP="00A06915">
      <w:pPr>
        <w:pStyle w:val="Pro-Gramma"/>
      </w:pPr>
    </w:p>
    <w:p w:rsidR="001A02FB" w:rsidRPr="00884E8D" w:rsidRDefault="001A02FB" w:rsidP="00A06915">
      <w:pPr>
        <w:pStyle w:val="Pro-Gramma"/>
      </w:pPr>
      <w:r w:rsidRPr="00884E8D">
        <w:t>1.1. Настоящее</w:t>
      </w:r>
      <w:r w:rsidR="001B7895" w:rsidRPr="001B7895">
        <w:rPr>
          <w:rFonts w:asciiTheme="minorHAnsi" w:eastAsiaTheme="minorEastAsia" w:hAnsiTheme="minorHAnsi" w:cstheme="minorBidi"/>
          <w:sz w:val="22"/>
          <w:szCs w:val="22"/>
        </w:rPr>
        <w:t xml:space="preserve"> </w:t>
      </w:r>
      <w:r w:rsidR="001B7895" w:rsidRPr="00884E8D">
        <w:t>Положение</w:t>
      </w:r>
      <w:r w:rsidR="001B7895" w:rsidRPr="001B7895">
        <w:t xml:space="preserve"> о системе оплаты труда в муниципальных учреждениях МО «Котельское сельское поселение» по видам экономической деятельности</w:t>
      </w:r>
      <w:r w:rsidR="001B7895">
        <w:t xml:space="preserve"> (далее</w:t>
      </w:r>
      <w:r w:rsidRPr="00884E8D">
        <w:t xml:space="preserve"> Положение</w:t>
      </w:r>
      <w:r w:rsidR="001B7895">
        <w:t>)</w:t>
      </w:r>
      <w:r w:rsidRPr="00884E8D">
        <w:t xml:space="preserve"> </w:t>
      </w:r>
      <w:r w:rsidR="00095750" w:rsidRPr="00884E8D">
        <w:t>регулирует отношения</w:t>
      </w:r>
      <w:r w:rsidRPr="00884E8D">
        <w:t xml:space="preserve"> в области оплаты труда между работодателями и работниками </w:t>
      </w:r>
      <w:r w:rsidR="0072420E" w:rsidRPr="00884E8D">
        <w:t>муниципальн</w:t>
      </w:r>
      <w:r w:rsidR="00334388" w:rsidRPr="00884E8D">
        <w:t>ом казенном</w:t>
      </w:r>
      <w:r w:rsidR="0072420E" w:rsidRPr="00884E8D">
        <w:t xml:space="preserve"> учреждени</w:t>
      </w:r>
      <w:r w:rsidR="00334388" w:rsidRPr="00884E8D">
        <w:t>и</w:t>
      </w:r>
      <w:r w:rsidR="0072420E" w:rsidRPr="00884E8D">
        <w:t xml:space="preserve"> культуры </w:t>
      </w:r>
      <w:r w:rsidR="00334388" w:rsidRPr="00884E8D">
        <w:t xml:space="preserve">МО «Котельское сельское поселение» </w:t>
      </w:r>
      <w:r w:rsidRPr="00884E8D">
        <w:t>(далее - работники, учреждения)</w:t>
      </w:r>
      <w:r w:rsidR="00B80A17" w:rsidRPr="00884E8D">
        <w:t xml:space="preserve">, вне зависимости от источников </w:t>
      </w:r>
      <w:proofErr w:type="gramStart"/>
      <w:r w:rsidR="00B80A17" w:rsidRPr="00884E8D">
        <w:t>финансирования оплаты труда работников учреждений</w:t>
      </w:r>
      <w:proofErr w:type="gramEnd"/>
      <w:r w:rsidRPr="00884E8D">
        <w:t>.</w:t>
      </w:r>
    </w:p>
    <w:p w:rsidR="00BB3F44" w:rsidRPr="00884E8D" w:rsidRDefault="00BB3F44" w:rsidP="00BB3F44">
      <w:pPr>
        <w:pStyle w:val="Pro-Gramma"/>
      </w:pPr>
      <w:proofErr w:type="gramStart"/>
      <w:r w:rsidRPr="00884E8D">
        <w:t xml:space="preserve">Понятия и термины, применяемые в настоящем Положении, используются в значениях, определенных в трудовом законодательстве и иных нормативных актах Российской Федерации, содержащих нормы трудового права, а также  в постановлении администрации </w:t>
      </w:r>
      <w:r w:rsidR="00A3579B" w:rsidRPr="00884E8D">
        <w:t>МО «Котельское сельское поселение»</w:t>
      </w:r>
      <w:r w:rsidRPr="00884E8D">
        <w:t xml:space="preserve"> от </w:t>
      </w:r>
      <w:r w:rsidR="00A3579B" w:rsidRPr="00884E8D">
        <w:t>18</w:t>
      </w:r>
      <w:r w:rsidRPr="00884E8D">
        <w:t xml:space="preserve"> </w:t>
      </w:r>
      <w:r w:rsidR="00A3579B" w:rsidRPr="00884E8D">
        <w:t>сентября</w:t>
      </w:r>
      <w:r w:rsidRPr="00884E8D">
        <w:t xml:space="preserve"> 2020 года № </w:t>
      </w:r>
      <w:r w:rsidR="00A3579B" w:rsidRPr="00884E8D">
        <w:t>74</w:t>
      </w:r>
      <w:r w:rsidRPr="00884E8D">
        <w:t xml:space="preserve"> «Об</w:t>
      </w:r>
      <w:r w:rsidR="00A3579B" w:rsidRPr="00884E8D">
        <w:t xml:space="preserve"> утверждении положения об </w:t>
      </w:r>
      <w:r w:rsidRPr="00884E8D">
        <w:t xml:space="preserve"> оплате труда работников му</w:t>
      </w:r>
      <w:r w:rsidR="00A3579B" w:rsidRPr="00884E8D">
        <w:t>ниципальных у</w:t>
      </w:r>
      <w:r w:rsidRPr="00884E8D">
        <w:t>чреждений</w:t>
      </w:r>
      <w:r w:rsidR="00A3579B" w:rsidRPr="00884E8D">
        <w:t xml:space="preserve"> МО «Котельское сельское поселение</w:t>
      </w:r>
      <w:r w:rsidRPr="00884E8D">
        <w:t>».</w:t>
      </w:r>
      <w:proofErr w:type="gramEnd"/>
    </w:p>
    <w:p w:rsidR="00881006" w:rsidRPr="00884E8D" w:rsidRDefault="00753193" w:rsidP="00A06915">
      <w:pPr>
        <w:pStyle w:val="Pro-Gramma"/>
      </w:pPr>
      <w:r w:rsidRPr="00884E8D">
        <w:t>1.</w:t>
      </w:r>
      <w:r w:rsidR="00BB3F44" w:rsidRPr="00884E8D">
        <w:t>2</w:t>
      </w:r>
      <w:r w:rsidRPr="00884E8D">
        <w:t>.</w:t>
      </w:r>
      <w:r w:rsidR="00881006" w:rsidRPr="00884E8D">
        <w:t xml:space="preserve">Предельный уровень соотношения среднемесячной заработной платы руководителей, их заместителей, главных бухгалтеров и среднемесячной заработной платы работников (без учета заработной платы соответствующего руководителя, его заместителей, главного бухгалтера) учреждений утверждается </w:t>
      </w:r>
      <w:r w:rsidR="00025EB2" w:rsidRPr="00884E8D">
        <w:t xml:space="preserve">нормативным актом администрации </w:t>
      </w:r>
      <w:r w:rsidR="005B38DF" w:rsidRPr="00884E8D">
        <w:t>МО «Котельское сельское поселение»</w:t>
      </w:r>
      <w:r w:rsidR="00881006" w:rsidRPr="00884E8D">
        <w:t xml:space="preserve">, в </w:t>
      </w:r>
      <w:r w:rsidR="00095750" w:rsidRPr="00884E8D">
        <w:t>диапазоне</w:t>
      </w:r>
      <w:r w:rsidR="00881006" w:rsidRPr="00884E8D">
        <w:t xml:space="preserve"> от 1 до </w:t>
      </w:r>
      <w:r w:rsidR="00F24069" w:rsidRPr="00884E8D">
        <w:t>5</w:t>
      </w:r>
      <w:r w:rsidR="00881006" w:rsidRPr="00884E8D">
        <w:t>.</w:t>
      </w:r>
    </w:p>
    <w:p w:rsidR="00BB3F44" w:rsidRPr="00884E8D" w:rsidRDefault="00BB3F44" w:rsidP="00BB3F44">
      <w:pPr>
        <w:pStyle w:val="3"/>
        <w:jc w:val="center"/>
      </w:pPr>
    </w:p>
    <w:p w:rsidR="001A02FB" w:rsidRPr="00884E8D" w:rsidRDefault="00213E25" w:rsidP="00BB3F44">
      <w:pPr>
        <w:pStyle w:val="3"/>
        <w:jc w:val="center"/>
        <w:rPr>
          <w:b/>
          <w:bCs/>
        </w:rPr>
      </w:pPr>
      <w:r w:rsidRPr="00884E8D">
        <w:t>2</w:t>
      </w:r>
      <w:r w:rsidR="0085034E" w:rsidRPr="00884E8D">
        <w:t>.</w:t>
      </w:r>
      <w:r w:rsidR="001A02FB" w:rsidRPr="00884E8D">
        <w:rPr>
          <w:b/>
          <w:bCs/>
        </w:rPr>
        <w:t xml:space="preserve">Порядок определения </w:t>
      </w:r>
      <w:r w:rsidR="003D17E5" w:rsidRPr="00884E8D">
        <w:rPr>
          <w:b/>
          <w:bCs/>
        </w:rPr>
        <w:t xml:space="preserve">должностных </w:t>
      </w:r>
      <w:r w:rsidR="001A02FB" w:rsidRPr="00884E8D">
        <w:rPr>
          <w:b/>
          <w:bCs/>
        </w:rPr>
        <w:t>окладов</w:t>
      </w:r>
      <w:r w:rsidR="003D17E5" w:rsidRPr="00884E8D">
        <w:rPr>
          <w:b/>
          <w:bCs/>
        </w:rPr>
        <w:t xml:space="preserve"> (окладов, ставок заработной платы) </w:t>
      </w:r>
      <w:r w:rsidR="004E1B19" w:rsidRPr="00884E8D">
        <w:rPr>
          <w:b/>
          <w:bCs/>
        </w:rPr>
        <w:t xml:space="preserve">работников </w:t>
      </w:r>
      <w:r w:rsidR="003D17E5" w:rsidRPr="00884E8D">
        <w:rPr>
          <w:b/>
          <w:bCs/>
        </w:rPr>
        <w:t>и повышающих коэффициентов к ним</w:t>
      </w:r>
    </w:p>
    <w:p w:rsidR="00F82643" w:rsidRPr="00884E8D" w:rsidRDefault="00F82643" w:rsidP="00A06915">
      <w:pPr>
        <w:pStyle w:val="Pro-Gramma"/>
      </w:pPr>
    </w:p>
    <w:p w:rsidR="001A02FB" w:rsidRPr="00884E8D" w:rsidRDefault="001A02FB" w:rsidP="00A06915">
      <w:pPr>
        <w:pStyle w:val="Pro-Gramma"/>
      </w:pPr>
      <w:r w:rsidRPr="00884E8D">
        <w:t>2.1.</w:t>
      </w:r>
      <w:r w:rsidR="000D73EE" w:rsidRPr="00884E8D">
        <w:t xml:space="preserve"> </w:t>
      </w:r>
      <w:r w:rsidR="00C51B99" w:rsidRPr="00884E8D">
        <w:t>Д</w:t>
      </w:r>
      <w:r w:rsidR="00F10551" w:rsidRPr="00884E8D">
        <w:t>олжностны</w:t>
      </w:r>
      <w:r w:rsidR="00C51B99" w:rsidRPr="00884E8D">
        <w:t>е</w:t>
      </w:r>
      <w:r w:rsidR="000D73EE" w:rsidRPr="00884E8D">
        <w:t xml:space="preserve"> </w:t>
      </w:r>
      <w:r w:rsidR="0015192F" w:rsidRPr="00884E8D">
        <w:t>оклад</w:t>
      </w:r>
      <w:r w:rsidR="00C51B99" w:rsidRPr="00884E8D">
        <w:t>ы</w:t>
      </w:r>
      <w:r w:rsidR="000D73EE" w:rsidRPr="00884E8D">
        <w:t xml:space="preserve"> </w:t>
      </w:r>
      <w:r w:rsidR="00F10551" w:rsidRPr="00884E8D">
        <w:t>(оклад</w:t>
      </w:r>
      <w:r w:rsidR="00C51B99" w:rsidRPr="00884E8D">
        <w:t>ы</w:t>
      </w:r>
      <w:r w:rsidR="00F10551" w:rsidRPr="00884E8D">
        <w:t>, став</w:t>
      </w:r>
      <w:r w:rsidR="00C51B99" w:rsidRPr="00884E8D">
        <w:t>ки</w:t>
      </w:r>
      <w:r w:rsidR="00F10551" w:rsidRPr="00884E8D">
        <w:t xml:space="preserve"> заработной платы) </w:t>
      </w:r>
      <w:r w:rsidR="00A65141" w:rsidRPr="00884E8D">
        <w:t xml:space="preserve">работников (за исключением руководителя учреждения) </w:t>
      </w:r>
      <w:r w:rsidR="009A20CF" w:rsidRPr="00884E8D">
        <w:t xml:space="preserve">устанавливаются </w:t>
      </w:r>
      <w:r w:rsidR="00C51B99" w:rsidRPr="00884E8D">
        <w:t xml:space="preserve">правовым актом руководителя </w:t>
      </w:r>
      <w:r w:rsidR="001F417A" w:rsidRPr="00884E8D">
        <w:t>учреждения</w:t>
      </w:r>
      <w:r w:rsidR="00D550DC" w:rsidRPr="00884E8D">
        <w:t xml:space="preserve"> (локальным нормативным актом)</w:t>
      </w:r>
      <w:r w:rsidR="00A65141" w:rsidRPr="00884E8D">
        <w:t>, а руководителя учре</w:t>
      </w:r>
      <w:r w:rsidR="0030442F" w:rsidRPr="00884E8D">
        <w:t xml:space="preserve">ждения – </w:t>
      </w:r>
      <w:r w:rsidR="00C51B99" w:rsidRPr="00884E8D">
        <w:t xml:space="preserve">правовыми актами </w:t>
      </w:r>
      <w:r w:rsidR="0030442F" w:rsidRPr="00884E8D">
        <w:t>уполномоченн</w:t>
      </w:r>
      <w:r w:rsidR="00A20FB4" w:rsidRPr="00884E8D">
        <w:t>ого</w:t>
      </w:r>
      <w:r w:rsidR="0030442F" w:rsidRPr="00884E8D">
        <w:t xml:space="preserve"> орган</w:t>
      </w:r>
      <w:r w:rsidR="00A20FB4" w:rsidRPr="00884E8D">
        <w:t>а</w:t>
      </w:r>
      <w:r w:rsidR="009A20CF" w:rsidRPr="00884E8D">
        <w:t xml:space="preserve"> с учетом требований</w:t>
      </w:r>
      <w:r w:rsidR="00C51B99" w:rsidRPr="00884E8D">
        <w:t xml:space="preserve"> и особенностей</w:t>
      </w:r>
      <w:r w:rsidR="009A20CF" w:rsidRPr="00884E8D">
        <w:t xml:space="preserve">, установленных настоящим Положением. </w:t>
      </w:r>
    </w:p>
    <w:p w:rsidR="009A20CF" w:rsidRPr="00884E8D" w:rsidRDefault="009A20CF" w:rsidP="00A06915">
      <w:pPr>
        <w:pStyle w:val="Pro-Gramma"/>
      </w:pPr>
      <w:r w:rsidRPr="00884E8D">
        <w:t>2.2.</w:t>
      </w:r>
      <w:r w:rsidR="000D73EE" w:rsidRPr="00884E8D">
        <w:t xml:space="preserve"> </w:t>
      </w:r>
      <w:r w:rsidR="00EE549B" w:rsidRPr="00884E8D">
        <w:t>Д</w:t>
      </w:r>
      <w:r w:rsidR="00A65141" w:rsidRPr="00884E8D">
        <w:t>олжностны</w:t>
      </w:r>
      <w:r w:rsidR="00EE549B" w:rsidRPr="00884E8D">
        <w:t>е</w:t>
      </w:r>
      <w:r w:rsidR="00A65141" w:rsidRPr="00884E8D">
        <w:t xml:space="preserve"> оклад</w:t>
      </w:r>
      <w:r w:rsidR="00EE549B" w:rsidRPr="00884E8D">
        <w:t>ы</w:t>
      </w:r>
      <w:r w:rsidR="00F10551" w:rsidRPr="00884E8D">
        <w:t xml:space="preserve"> (</w:t>
      </w:r>
      <w:r w:rsidR="00A65141" w:rsidRPr="00884E8D">
        <w:t>оклад</w:t>
      </w:r>
      <w:r w:rsidR="00EE549B" w:rsidRPr="00884E8D">
        <w:t>ы</w:t>
      </w:r>
      <w:r w:rsidR="00A65141" w:rsidRPr="00884E8D">
        <w:t>, став</w:t>
      </w:r>
      <w:r w:rsidR="00EE549B" w:rsidRPr="00884E8D">
        <w:t>ки</w:t>
      </w:r>
      <w:r w:rsidR="00A65141" w:rsidRPr="00884E8D">
        <w:t xml:space="preserve"> заработной платы) работников (за исключением </w:t>
      </w:r>
      <w:r w:rsidR="0020184D" w:rsidRPr="00884E8D">
        <w:t>руководителя, заместителей</w:t>
      </w:r>
      <w:r w:rsidR="00A65141" w:rsidRPr="00884E8D">
        <w:t xml:space="preserve"> руководителя, главного бухгалтера учреждения)</w:t>
      </w:r>
      <w:r w:rsidR="000D73EE" w:rsidRPr="00884E8D">
        <w:t xml:space="preserve"> </w:t>
      </w:r>
      <w:r w:rsidRPr="00884E8D">
        <w:t>устанавлива</w:t>
      </w:r>
      <w:r w:rsidR="00A65141" w:rsidRPr="00884E8D">
        <w:t>ю</w:t>
      </w:r>
      <w:r w:rsidRPr="00884E8D">
        <w:t xml:space="preserve">тся </w:t>
      </w:r>
      <w:r w:rsidR="001F417A" w:rsidRPr="00884E8D">
        <w:t>на основе</w:t>
      </w:r>
      <w:r w:rsidRPr="00884E8D">
        <w:t xml:space="preserve"> професси</w:t>
      </w:r>
      <w:r w:rsidR="001F417A" w:rsidRPr="00884E8D">
        <w:t xml:space="preserve">ональных квалификационных групп, </w:t>
      </w:r>
      <w:r w:rsidRPr="00884E8D">
        <w:t xml:space="preserve">квалификационных уровней </w:t>
      </w:r>
      <w:r w:rsidR="001F417A" w:rsidRPr="00884E8D">
        <w:t xml:space="preserve">профессиональных квалификационных групп, </w:t>
      </w:r>
      <w:r w:rsidR="005E4AA6" w:rsidRPr="00884E8D">
        <w:t>утвержденн</w:t>
      </w:r>
      <w:r w:rsidRPr="00884E8D">
        <w:t>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r w:rsidR="0074053F" w:rsidRPr="00884E8D">
        <w:t xml:space="preserve"> (далее – ПКГ, КУ)</w:t>
      </w:r>
      <w:r w:rsidR="005E4AA6" w:rsidRPr="00884E8D">
        <w:t>.</w:t>
      </w:r>
    </w:p>
    <w:p w:rsidR="005E4AA6" w:rsidRPr="00884E8D" w:rsidRDefault="005E4AA6" w:rsidP="00A06915">
      <w:pPr>
        <w:pStyle w:val="Pro-Gramma"/>
      </w:pPr>
      <w:r w:rsidRPr="00884E8D">
        <w:lastRenderedPageBreak/>
        <w:t xml:space="preserve">Установление различных </w:t>
      </w:r>
      <w:r w:rsidR="00F10551" w:rsidRPr="00884E8D">
        <w:t>должностных окладов (окладов, ставок заработной платы)</w:t>
      </w:r>
      <w:r w:rsidRPr="00884E8D">
        <w:t xml:space="preserve"> по</w:t>
      </w:r>
      <w:r w:rsidR="001F417A" w:rsidRPr="00884E8D">
        <w:t xml:space="preserve"> различным должностям (профессиям) внутри</w:t>
      </w:r>
      <w:r w:rsidRPr="00884E8D">
        <w:t xml:space="preserve"> одной </w:t>
      </w:r>
      <w:r w:rsidR="001F417A" w:rsidRPr="00884E8D">
        <w:t>ПКГ,</w:t>
      </w:r>
      <w:r w:rsidR="00095750" w:rsidRPr="00884E8D">
        <w:t xml:space="preserve"> одного</w:t>
      </w:r>
      <w:r w:rsidR="001F417A" w:rsidRPr="00884E8D">
        <w:t xml:space="preserve"> КУ</w:t>
      </w:r>
      <w:r w:rsidRPr="00884E8D">
        <w:t xml:space="preserve"> не допускается.</w:t>
      </w:r>
    </w:p>
    <w:p w:rsidR="00403422" w:rsidRPr="00884E8D" w:rsidRDefault="00403422" w:rsidP="00A06915">
      <w:pPr>
        <w:pStyle w:val="Pro-Gramma"/>
      </w:pPr>
      <w:r w:rsidRPr="00884E8D">
        <w:t xml:space="preserve">Установление по отдельной ПКГ, </w:t>
      </w:r>
      <w:r w:rsidR="00A65141" w:rsidRPr="00884E8D">
        <w:t xml:space="preserve">отдельному </w:t>
      </w:r>
      <w:r w:rsidRPr="00884E8D">
        <w:t xml:space="preserve">КУ должностных окладов (окладов, ставок заработной платы) более высоких, чем по ПКГ, КУ </w:t>
      </w:r>
      <w:r w:rsidR="001C667D" w:rsidRPr="00884E8D">
        <w:t xml:space="preserve">соответствующей категории работников </w:t>
      </w:r>
      <w:r w:rsidRPr="00884E8D">
        <w:t>более высокого уровня, не допускается.</w:t>
      </w:r>
    </w:p>
    <w:p w:rsidR="005E4AA6" w:rsidRPr="00884E8D" w:rsidRDefault="005E4AA6" w:rsidP="00A06915">
      <w:pPr>
        <w:pStyle w:val="Pro-Gramma"/>
        <w:rPr>
          <w:color w:val="FF0000"/>
        </w:rPr>
      </w:pPr>
      <w:r w:rsidRPr="00884E8D">
        <w:t>2.3.</w:t>
      </w:r>
      <w:r w:rsidR="000D73EE" w:rsidRPr="00884E8D">
        <w:t xml:space="preserve"> </w:t>
      </w:r>
      <w:r w:rsidRPr="00884E8D">
        <w:t xml:space="preserve">По должностям </w:t>
      </w:r>
      <w:r w:rsidR="00F651F0" w:rsidRPr="00884E8D">
        <w:t>работников</w:t>
      </w:r>
      <w:r w:rsidRPr="00884E8D">
        <w:t xml:space="preserve">, не включенным в </w:t>
      </w:r>
      <w:r w:rsidR="001F417A" w:rsidRPr="00884E8D">
        <w:t>ПКГ</w:t>
      </w:r>
      <w:r w:rsidRPr="00884E8D">
        <w:t xml:space="preserve">, </w:t>
      </w:r>
      <w:r w:rsidR="00F10551" w:rsidRPr="00884E8D">
        <w:t>должностны</w:t>
      </w:r>
      <w:r w:rsidR="00EE549B" w:rsidRPr="00884E8D">
        <w:t>е</w:t>
      </w:r>
      <w:r w:rsidR="000D73EE" w:rsidRPr="00884E8D">
        <w:t xml:space="preserve"> </w:t>
      </w:r>
      <w:r w:rsidRPr="00884E8D">
        <w:t>оклад</w:t>
      </w:r>
      <w:r w:rsidR="00EE549B" w:rsidRPr="00884E8D">
        <w:t>ы</w:t>
      </w:r>
      <w:r w:rsidR="000D73EE" w:rsidRPr="00884E8D">
        <w:t xml:space="preserve"> </w:t>
      </w:r>
      <w:r w:rsidR="00F10551" w:rsidRPr="00884E8D">
        <w:t>(оклад</w:t>
      </w:r>
      <w:r w:rsidR="00EE549B" w:rsidRPr="00884E8D">
        <w:t>ы</w:t>
      </w:r>
      <w:r w:rsidR="00F10551" w:rsidRPr="00884E8D">
        <w:t>, став</w:t>
      </w:r>
      <w:r w:rsidR="00EE549B" w:rsidRPr="00884E8D">
        <w:t>ки</w:t>
      </w:r>
      <w:r w:rsidR="00F10551" w:rsidRPr="00884E8D">
        <w:t xml:space="preserve"> заработной платы) </w:t>
      </w:r>
      <w:r w:rsidRPr="00884E8D">
        <w:t xml:space="preserve">устанавливаются в зависимости от сложности труда с учетом </w:t>
      </w:r>
      <w:r w:rsidR="00A20FB4" w:rsidRPr="00884E8D">
        <w:t>требований</w:t>
      </w:r>
      <w:r w:rsidRPr="00884E8D">
        <w:t>, установленных настоящим Положением.</w:t>
      </w:r>
    </w:p>
    <w:p w:rsidR="00753193" w:rsidRPr="00884E8D" w:rsidRDefault="00753193" w:rsidP="00A06915">
      <w:pPr>
        <w:pStyle w:val="Pro-Gramma"/>
      </w:pPr>
      <w:r w:rsidRPr="00884E8D">
        <w:t xml:space="preserve">2.4. Определение </w:t>
      </w:r>
      <w:r w:rsidR="00F10551" w:rsidRPr="00884E8D">
        <w:t xml:space="preserve">должностных окладов (окладов, ставок заработной платы) </w:t>
      </w:r>
      <w:r w:rsidRPr="00884E8D">
        <w:t>по основной должности, а также по должности, занимаемой в порядке совместительства, производится раздельно по каждой должности.</w:t>
      </w:r>
    </w:p>
    <w:p w:rsidR="002E681D" w:rsidRPr="00884E8D" w:rsidRDefault="002E681D" w:rsidP="002E681D">
      <w:pPr>
        <w:spacing w:after="0" w:line="240" w:lineRule="auto"/>
        <w:ind w:firstLine="709"/>
        <w:contextualSpacing/>
        <w:jc w:val="both"/>
        <w:rPr>
          <w:rFonts w:ascii="Times New Roman" w:eastAsia="Times New Roman" w:hAnsi="Times New Roman" w:cs="Times New Roman"/>
          <w:sz w:val="28"/>
          <w:szCs w:val="28"/>
        </w:rPr>
      </w:pPr>
      <w:r w:rsidRPr="00884E8D">
        <w:rPr>
          <w:rFonts w:ascii="Times New Roman" w:eastAsia="Times New Roman" w:hAnsi="Times New Roman" w:cs="Times New Roman"/>
          <w:sz w:val="28"/>
          <w:szCs w:val="28"/>
        </w:rPr>
        <w:t>2.5.Должностной оклад (оклад, ставка заработной платы) по должности (профессии), за исключением руководителя, заместителей руководителя, главного бухгалтера учреждения, устанавливается учреждением в размере не ниже минимального уровня должностного оклада (оклада, ставки заработной платы)</w:t>
      </w:r>
      <w:r w:rsidRPr="00884E8D">
        <w:rPr>
          <w:rFonts w:ascii="Times New Roman" w:eastAsia="Times New Roman" w:hAnsi="Times New Roman" w:cs="Times New Roman"/>
          <w:bCs/>
          <w:sz w:val="28"/>
          <w:szCs w:val="28"/>
        </w:rPr>
        <w:t xml:space="preserve">, </w:t>
      </w:r>
      <w:r w:rsidRPr="00884E8D">
        <w:rPr>
          <w:rFonts w:ascii="Times New Roman" w:eastAsia="Times New Roman" w:hAnsi="Times New Roman" w:cs="Times New Roman"/>
          <w:sz w:val="28"/>
          <w:szCs w:val="28"/>
        </w:rPr>
        <w:t xml:space="preserve">определяемого как произведение расчетной величины, устанавливаемой решением совета депутатов муниципального образования </w:t>
      </w:r>
      <w:r w:rsidR="00D5282F" w:rsidRPr="00884E8D">
        <w:rPr>
          <w:rFonts w:ascii="Times New Roman" w:eastAsia="Times New Roman" w:hAnsi="Times New Roman" w:cs="Times New Roman"/>
          <w:sz w:val="28"/>
          <w:szCs w:val="28"/>
        </w:rPr>
        <w:t>Котельское сельское поселение</w:t>
      </w:r>
      <w:r w:rsidR="00F75308" w:rsidRPr="00884E8D">
        <w:rPr>
          <w:rFonts w:ascii="Times New Roman" w:eastAsia="Times New Roman" w:hAnsi="Times New Roman" w:cs="Times New Roman"/>
          <w:sz w:val="28"/>
          <w:szCs w:val="28"/>
        </w:rPr>
        <w:t xml:space="preserve"> </w:t>
      </w:r>
      <w:r w:rsidR="00D5282F" w:rsidRPr="00884E8D">
        <w:rPr>
          <w:rFonts w:ascii="Times New Roman" w:eastAsia="Times New Roman" w:hAnsi="Times New Roman" w:cs="Times New Roman"/>
          <w:sz w:val="28"/>
          <w:szCs w:val="28"/>
        </w:rPr>
        <w:t xml:space="preserve">Кингисеппского </w:t>
      </w:r>
      <w:r w:rsidRPr="00884E8D">
        <w:rPr>
          <w:rFonts w:ascii="Times New Roman" w:eastAsia="Times New Roman" w:hAnsi="Times New Roman" w:cs="Times New Roman"/>
          <w:sz w:val="28"/>
          <w:szCs w:val="28"/>
        </w:rPr>
        <w:t>муниципальн</w:t>
      </w:r>
      <w:r w:rsidR="00F75308" w:rsidRPr="00884E8D">
        <w:rPr>
          <w:rFonts w:ascii="Times New Roman" w:eastAsia="Times New Roman" w:hAnsi="Times New Roman" w:cs="Times New Roman"/>
          <w:sz w:val="28"/>
          <w:szCs w:val="28"/>
        </w:rPr>
        <w:t>ого</w:t>
      </w:r>
      <w:r w:rsidRPr="00884E8D">
        <w:rPr>
          <w:rFonts w:ascii="Times New Roman" w:eastAsia="Times New Roman" w:hAnsi="Times New Roman" w:cs="Times New Roman"/>
          <w:sz w:val="28"/>
          <w:szCs w:val="28"/>
        </w:rPr>
        <w:t xml:space="preserve"> район</w:t>
      </w:r>
      <w:r w:rsidR="00F75308" w:rsidRPr="00884E8D">
        <w:rPr>
          <w:rFonts w:ascii="Times New Roman" w:eastAsia="Times New Roman" w:hAnsi="Times New Roman" w:cs="Times New Roman"/>
          <w:sz w:val="28"/>
          <w:szCs w:val="28"/>
        </w:rPr>
        <w:t>а</w:t>
      </w:r>
      <w:r w:rsidRPr="00884E8D">
        <w:rPr>
          <w:rFonts w:ascii="Times New Roman" w:eastAsia="Times New Roman" w:hAnsi="Times New Roman" w:cs="Times New Roman"/>
          <w:sz w:val="28"/>
          <w:szCs w:val="28"/>
        </w:rPr>
        <w:t xml:space="preserve"> Ленинградской области о бюджете  муниципального образования  на очередной финансовый год и на плановый период</w:t>
      </w:r>
      <w:r w:rsidR="0016180D" w:rsidRPr="00884E8D">
        <w:rPr>
          <w:rFonts w:ascii="Times New Roman" w:eastAsia="Times New Roman" w:hAnsi="Times New Roman" w:cs="Times New Roman"/>
          <w:sz w:val="28"/>
          <w:szCs w:val="28"/>
        </w:rPr>
        <w:t>,</w:t>
      </w:r>
      <w:r w:rsidR="002F53DD" w:rsidRPr="00884E8D">
        <w:rPr>
          <w:rFonts w:ascii="Times New Roman" w:eastAsia="Times New Roman" w:hAnsi="Times New Roman" w:cs="Times New Roman"/>
          <w:sz w:val="28"/>
          <w:szCs w:val="28"/>
        </w:rPr>
        <w:t xml:space="preserve"> </w:t>
      </w:r>
      <w:r w:rsidRPr="00884E8D">
        <w:rPr>
          <w:rFonts w:ascii="Times New Roman" w:eastAsia="Times New Roman" w:hAnsi="Times New Roman" w:cs="Times New Roman"/>
          <w:sz w:val="28"/>
          <w:szCs w:val="28"/>
        </w:rPr>
        <w:t xml:space="preserve"> и межуровневого коэффициента по соответствующей должности (далее – минимальный уровень должностного оклада (оклада, ставки заработной платы)).</w:t>
      </w:r>
    </w:p>
    <w:p w:rsidR="004B71E6" w:rsidRPr="00884E8D" w:rsidRDefault="004B71E6" w:rsidP="00A06915">
      <w:pPr>
        <w:pStyle w:val="Pro-Gramma"/>
      </w:pPr>
      <w:r w:rsidRPr="00884E8D">
        <w:t>Применение при расчете должностных окладов межуровневых коэффициентов, не установленных настоящим Положением, а также установление должностных окладов</w:t>
      </w:r>
      <w:r w:rsidR="009A7C7B" w:rsidRPr="00884E8D">
        <w:t xml:space="preserve"> (окладов, ставок заработной платы)</w:t>
      </w:r>
      <w:r w:rsidRPr="00884E8D">
        <w:t xml:space="preserve"> по должностям, для которых не установлены межуровневые коэффициенты, не допускается.</w:t>
      </w:r>
    </w:p>
    <w:p w:rsidR="003D17E5" w:rsidRPr="00884E8D" w:rsidRDefault="003D17E5" w:rsidP="00A06915">
      <w:pPr>
        <w:pStyle w:val="Pro-Gramma"/>
      </w:pPr>
      <w:r w:rsidRPr="00884E8D">
        <w:t>2.6.Межуровневые коэффициенты устанавливаются:</w:t>
      </w:r>
    </w:p>
    <w:p w:rsidR="00E30E6A" w:rsidRPr="00884E8D" w:rsidRDefault="00E30E6A" w:rsidP="00E30E6A">
      <w:pPr>
        <w:pStyle w:val="Pro-Gramma"/>
      </w:pPr>
      <w:r w:rsidRPr="00884E8D">
        <w:t>по общеотраслевым профессиям рабочих - согласно приложению 1 к настоящему Положению;</w:t>
      </w:r>
    </w:p>
    <w:p w:rsidR="00E30E6A" w:rsidRPr="00884E8D" w:rsidRDefault="00E30E6A" w:rsidP="00E30E6A">
      <w:pPr>
        <w:pStyle w:val="Pro-Gramma"/>
      </w:pPr>
      <w:r w:rsidRPr="00884E8D">
        <w:t>по общеотраслевым должностям</w:t>
      </w:r>
      <w:r w:rsidR="00F41889" w:rsidRPr="00884E8D">
        <w:t xml:space="preserve"> </w:t>
      </w:r>
      <w:r w:rsidRPr="00884E8D">
        <w:t>руководителей, специалистов и служащих - согласно приложению 2 к настоящему Положению;</w:t>
      </w:r>
    </w:p>
    <w:p w:rsidR="00F136FE" w:rsidRPr="00884E8D" w:rsidRDefault="00F136FE" w:rsidP="00A06915">
      <w:pPr>
        <w:pStyle w:val="Pro-Gramma"/>
      </w:pPr>
      <w:r w:rsidRPr="00884E8D">
        <w:t xml:space="preserve">по должностям рабочих культуры, искусства и кинематографии - согласно разделу 1 приложения </w:t>
      </w:r>
      <w:r w:rsidR="00F97D26" w:rsidRPr="00884E8D">
        <w:t>3</w:t>
      </w:r>
      <w:r w:rsidR="00136581" w:rsidRPr="00884E8D">
        <w:t xml:space="preserve"> </w:t>
      </w:r>
      <w:r w:rsidRPr="00884E8D">
        <w:t>к настоящему Положению;</w:t>
      </w:r>
    </w:p>
    <w:p w:rsidR="003D17E5" w:rsidRPr="00884E8D" w:rsidRDefault="003D17E5" w:rsidP="00A06915">
      <w:pPr>
        <w:pStyle w:val="Pro-Gramma"/>
      </w:pPr>
      <w:r w:rsidRPr="00884E8D">
        <w:t xml:space="preserve">по должностям работников культуры, искусства и кинематографии </w:t>
      </w:r>
      <w:r w:rsidR="00A65141" w:rsidRPr="00884E8D">
        <w:t xml:space="preserve">- </w:t>
      </w:r>
      <w:r w:rsidRPr="00884E8D">
        <w:t xml:space="preserve">согласно разделу 2 приложения </w:t>
      </w:r>
      <w:r w:rsidR="004B704E" w:rsidRPr="00884E8D">
        <w:t>3</w:t>
      </w:r>
      <w:r w:rsidRPr="00884E8D">
        <w:t xml:space="preserve"> к настоящему Положению;</w:t>
      </w:r>
    </w:p>
    <w:p w:rsidR="00136581" w:rsidRPr="00884E8D" w:rsidRDefault="00136581" w:rsidP="00A63F9F">
      <w:pPr>
        <w:pStyle w:val="Pro-Gramma"/>
      </w:pPr>
      <w:r w:rsidRPr="00884E8D">
        <w:t>по должностям работников физической культуры и спорта -</w:t>
      </w:r>
      <w:r w:rsidR="004B704E" w:rsidRPr="00884E8D">
        <w:t xml:space="preserve"> согласно разделу 1 приложения 4</w:t>
      </w:r>
      <w:r w:rsidRPr="00884E8D">
        <w:t xml:space="preserve"> к настоящему Положению;</w:t>
      </w:r>
    </w:p>
    <w:p w:rsidR="00BB3F44" w:rsidRPr="00884E8D" w:rsidRDefault="00BB3F44" w:rsidP="00A63F9F">
      <w:pPr>
        <w:pStyle w:val="Pro-Gramma"/>
      </w:pPr>
      <w:r w:rsidRPr="00884E8D">
        <w:t xml:space="preserve">2.7. Штатное расписание учреждения включает в себя все должности рабочих, руководителей, специалистов и служащих данного учреждения. </w:t>
      </w:r>
    </w:p>
    <w:p w:rsidR="00BB3F44" w:rsidRPr="00884E8D" w:rsidRDefault="00BB3F44" w:rsidP="00A63F9F">
      <w:pPr>
        <w:tabs>
          <w:tab w:val="left" w:pos="567"/>
          <w:tab w:val="left" w:pos="1843"/>
        </w:tabs>
        <w:suppressAutoHyphens/>
        <w:spacing w:after="0" w:line="240" w:lineRule="auto"/>
        <w:ind w:firstLine="709"/>
        <w:jc w:val="both"/>
        <w:rPr>
          <w:rFonts w:ascii="Times New Roman" w:eastAsia="Calibri" w:hAnsi="Times New Roman" w:cs="Times New Roman"/>
          <w:sz w:val="28"/>
          <w:szCs w:val="28"/>
          <w:lang w:eastAsia="ar-SA"/>
        </w:rPr>
      </w:pPr>
      <w:r w:rsidRPr="00884E8D">
        <w:rPr>
          <w:rFonts w:ascii="Times New Roman" w:eastAsia="Times New Roman" w:hAnsi="Times New Roman" w:cs="Times New Roman"/>
          <w:color w:val="2D2D2D"/>
          <w:spacing w:val="2"/>
          <w:sz w:val="28"/>
          <w:szCs w:val="28"/>
        </w:rPr>
        <w:t xml:space="preserve"> </w:t>
      </w:r>
      <w:r w:rsidR="00A870FE" w:rsidRPr="00884E8D">
        <w:rPr>
          <w:rFonts w:ascii="Times New Roman" w:eastAsia="Times New Roman" w:hAnsi="Times New Roman" w:cs="Times New Roman"/>
          <w:color w:val="2D2D2D"/>
          <w:spacing w:val="2"/>
          <w:sz w:val="28"/>
          <w:szCs w:val="28"/>
        </w:rPr>
        <w:t xml:space="preserve">2.7.1. </w:t>
      </w:r>
      <w:r w:rsidRPr="00884E8D">
        <w:rPr>
          <w:rFonts w:ascii="Times New Roman" w:eastAsia="Times New Roman" w:hAnsi="Times New Roman" w:cs="Times New Roman"/>
          <w:color w:val="2D2D2D"/>
          <w:spacing w:val="2"/>
          <w:sz w:val="28"/>
          <w:szCs w:val="28"/>
        </w:rPr>
        <w:t>Проект штатного расписания</w:t>
      </w:r>
      <w:r w:rsidR="00BD3DE5" w:rsidRPr="00884E8D">
        <w:rPr>
          <w:rFonts w:ascii="Times New Roman" w:eastAsia="Times New Roman" w:hAnsi="Times New Roman" w:cs="Times New Roman"/>
          <w:color w:val="2D2D2D"/>
          <w:spacing w:val="2"/>
          <w:sz w:val="28"/>
          <w:szCs w:val="28"/>
        </w:rPr>
        <w:t xml:space="preserve"> </w:t>
      </w:r>
      <w:r w:rsidRPr="00884E8D">
        <w:rPr>
          <w:rFonts w:ascii="Times New Roman" w:eastAsia="Times New Roman" w:hAnsi="Times New Roman" w:cs="Times New Roman"/>
          <w:color w:val="2D2D2D"/>
          <w:spacing w:val="2"/>
          <w:sz w:val="28"/>
          <w:szCs w:val="28"/>
        </w:rPr>
        <w:t xml:space="preserve">передается на согласование главе администрации </w:t>
      </w:r>
      <w:r w:rsidR="00BD3DE5" w:rsidRPr="00884E8D">
        <w:rPr>
          <w:rFonts w:ascii="Times New Roman" w:eastAsia="Times New Roman" w:hAnsi="Times New Roman" w:cs="Times New Roman"/>
          <w:color w:val="2D2D2D"/>
          <w:spacing w:val="2"/>
          <w:sz w:val="28"/>
          <w:szCs w:val="28"/>
        </w:rPr>
        <w:t>МО «Котельское сельское поселение»</w:t>
      </w:r>
      <w:r w:rsidRPr="00884E8D">
        <w:rPr>
          <w:rFonts w:ascii="Times New Roman" w:eastAsia="Times New Roman" w:hAnsi="Times New Roman" w:cs="Times New Roman"/>
          <w:color w:val="2D2D2D"/>
          <w:spacing w:val="2"/>
          <w:sz w:val="28"/>
          <w:szCs w:val="28"/>
        </w:rPr>
        <w:t>.</w:t>
      </w:r>
    </w:p>
    <w:p w:rsidR="00BB3F44" w:rsidRPr="00884E8D" w:rsidRDefault="00A870FE" w:rsidP="00A63F9F">
      <w:pPr>
        <w:pStyle w:val="a6"/>
        <w:tabs>
          <w:tab w:val="left" w:pos="567"/>
          <w:tab w:val="left" w:pos="1843"/>
        </w:tabs>
        <w:suppressAutoHyphens/>
        <w:ind w:left="0" w:firstLine="709"/>
        <w:contextualSpacing w:val="0"/>
        <w:jc w:val="both"/>
        <w:rPr>
          <w:color w:val="2D2D2D"/>
          <w:spacing w:val="2"/>
          <w:sz w:val="28"/>
          <w:szCs w:val="28"/>
        </w:rPr>
      </w:pPr>
      <w:r w:rsidRPr="00884E8D">
        <w:rPr>
          <w:sz w:val="28"/>
          <w:szCs w:val="28"/>
        </w:rPr>
        <w:t>2.7.2</w:t>
      </w:r>
      <w:r w:rsidR="00BB3F44" w:rsidRPr="00884E8D">
        <w:rPr>
          <w:sz w:val="28"/>
          <w:szCs w:val="28"/>
        </w:rPr>
        <w:t xml:space="preserve">. </w:t>
      </w:r>
      <w:r w:rsidR="00BB3F44" w:rsidRPr="00884E8D">
        <w:rPr>
          <w:color w:val="2D2D2D"/>
          <w:spacing w:val="2"/>
          <w:sz w:val="28"/>
          <w:szCs w:val="28"/>
        </w:rPr>
        <w:t xml:space="preserve">Согласованное штатное расписание главой администрации </w:t>
      </w:r>
      <w:r w:rsidRPr="00884E8D">
        <w:rPr>
          <w:color w:val="2D2D2D"/>
          <w:spacing w:val="2"/>
          <w:sz w:val="28"/>
          <w:szCs w:val="28"/>
        </w:rPr>
        <w:t>Котельское сельское поселение</w:t>
      </w:r>
      <w:r w:rsidR="00BB3F44" w:rsidRPr="00884E8D">
        <w:rPr>
          <w:color w:val="2D2D2D"/>
          <w:spacing w:val="2"/>
          <w:sz w:val="28"/>
          <w:szCs w:val="28"/>
        </w:rPr>
        <w:t xml:space="preserve"> передается в учреждение</w:t>
      </w:r>
      <w:r w:rsidRPr="00884E8D">
        <w:rPr>
          <w:color w:val="2D2D2D"/>
          <w:spacing w:val="2"/>
          <w:sz w:val="28"/>
          <w:szCs w:val="28"/>
        </w:rPr>
        <w:t xml:space="preserve"> </w:t>
      </w:r>
      <w:r w:rsidR="00BB3F44" w:rsidRPr="00884E8D">
        <w:rPr>
          <w:color w:val="2D2D2D"/>
          <w:spacing w:val="2"/>
          <w:sz w:val="28"/>
          <w:szCs w:val="28"/>
        </w:rPr>
        <w:t>и утверждается руководителем учреждения в течение трех рабочих дней со дня его получения.</w:t>
      </w:r>
    </w:p>
    <w:p w:rsidR="00BB3F44" w:rsidRPr="00884E8D" w:rsidRDefault="00A63F9F" w:rsidP="00A63F9F">
      <w:pPr>
        <w:pStyle w:val="a6"/>
        <w:tabs>
          <w:tab w:val="left" w:pos="567"/>
          <w:tab w:val="left" w:pos="1843"/>
        </w:tabs>
        <w:suppressAutoHyphens/>
        <w:ind w:left="0" w:firstLine="709"/>
        <w:contextualSpacing w:val="0"/>
        <w:jc w:val="both"/>
        <w:rPr>
          <w:sz w:val="28"/>
          <w:szCs w:val="28"/>
        </w:rPr>
      </w:pPr>
      <w:r w:rsidRPr="00884E8D">
        <w:rPr>
          <w:color w:val="2D2D2D"/>
          <w:spacing w:val="2"/>
          <w:sz w:val="28"/>
          <w:szCs w:val="28"/>
        </w:rPr>
        <w:t>2.7</w:t>
      </w:r>
      <w:r w:rsidR="00BB3F44" w:rsidRPr="00884E8D">
        <w:rPr>
          <w:color w:val="2D2D2D"/>
          <w:spacing w:val="2"/>
          <w:sz w:val="28"/>
          <w:szCs w:val="28"/>
        </w:rPr>
        <w:t>.</w:t>
      </w:r>
      <w:r w:rsidR="00731573" w:rsidRPr="00884E8D">
        <w:rPr>
          <w:color w:val="2D2D2D"/>
          <w:spacing w:val="2"/>
          <w:sz w:val="28"/>
          <w:szCs w:val="28"/>
        </w:rPr>
        <w:t>3</w:t>
      </w:r>
      <w:r w:rsidR="00BB3F44" w:rsidRPr="00884E8D">
        <w:rPr>
          <w:color w:val="2D2D2D"/>
          <w:spacing w:val="2"/>
          <w:sz w:val="28"/>
          <w:szCs w:val="28"/>
        </w:rPr>
        <w:t xml:space="preserve">. В случае изменения структуры учреждения, штатной нормативной численности или условий оплаты труда работников учреждения в течение </w:t>
      </w:r>
      <w:r w:rsidR="00BB3F44" w:rsidRPr="00884E8D">
        <w:rPr>
          <w:color w:val="2D2D2D"/>
          <w:spacing w:val="2"/>
          <w:sz w:val="28"/>
          <w:szCs w:val="28"/>
        </w:rPr>
        <w:lastRenderedPageBreak/>
        <w:t xml:space="preserve">финансового года новое штатное расписание подлежит согласованию с учредителем в течение десяти рабочих дней со дня </w:t>
      </w:r>
      <w:r w:rsidR="00731573" w:rsidRPr="00884E8D">
        <w:rPr>
          <w:color w:val="2D2D2D"/>
          <w:spacing w:val="2"/>
          <w:sz w:val="28"/>
          <w:szCs w:val="28"/>
        </w:rPr>
        <w:t>внесения данных</w:t>
      </w:r>
      <w:r w:rsidR="00BB3F44" w:rsidRPr="00884E8D">
        <w:rPr>
          <w:color w:val="2D2D2D"/>
          <w:spacing w:val="2"/>
          <w:sz w:val="28"/>
          <w:szCs w:val="28"/>
        </w:rPr>
        <w:t xml:space="preserve"> изменений.</w:t>
      </w:r>
    </w:p>
    <w:p w:rsidR="00D26383" w:rsidRPr="00884E8D" w:rsidRDefault="005D1A09" w:rsidP="00A06915">
      <w:pPr>
        <w:pStyle w:val="Pro-Gramma"/>
      </w:pPr>
      <w:r w:rsidRPr="00884E8D">
        <w:t>2.</w:t>
      </w:r>
      <w:r w:rsidR="00A63F9F" w:rsidRPr="00884E8D">
        <w:t>8</w:t>
      </w:r>
      <w:r w:rsidRPr="00884E8D">
        <w:t xml:space="preserve">. </w:t>
      </w:r>
      <w:r w:rsidR="00D26383" w:rsidRPr="00884E8D">
        <w:t>К должностным окладам (окладам</w:t>
      </w:r>
      <w:r w:rsidR="000E2493" w:rsidRPr="00884E8D">
        <w:t>, ставкам заработной платы</w:t>
      </w:r>
      <w:r w:rsidR="00D26383" w:rsidRPr="00884E8D">
        <w:t>) работников</w:t>
      </w:r>
      <w:r w:rsidR="00223FF0" w:rsidRPr="00884E8D">
        <w:t xml:space="preserve"> (за исключением </w:t>
      </w:r>
      <w:r w:rsidR="004E1B19" w:rsidRPr="00884E8D">
        <w:t>руководителей, заместителей руководителя, главных бухгалтеров учреждений)</w:t>
      </w:r>
      <w:r w:rsidR="00D26383" w:rsidRPr="00884E8D">
        <w:t xml:space="preserve"> применя</w:t>
      </w:r>
      <w:r w:rsidR="00FB10DF" w:rsidRPr="00884E8D">
        <w:t>е</w:t>
      </w:r>
      <w:r w:rsidR="008F5CF6">
        <w:t>тся:</w:t>
      </w:r>
    </w:p>
    <w:p w:rsidR="00F651F0" w:rsidRPr="00884E8D" w:rsidRDefault="00F651F0" w:rsidP="00F651F0">
      <w:pPr>
        <w:pStyle w:val="Pro-Gramma"/>
      </w:pPr>
      <w:r w:rsidRPr="00884E8D">
        <w:t>2.</w:t>
      </w:r>
      <w:r w:rsidR="008F5CF6">
        <w:t>8.</w:t>
      </w:r>
      <w:r w:rsidRPr="00884E8D">
        <w:t>1.</w:t>
      </w:r>
      <w:r w:rsidRPr="00884E8D">
        <w:tab/>
        <w:t>Надбавка за почетные, отраслевые, спортивные звания устанавливается при условии соответствия занимаемой должности и вида экономической деятельности учреждения присвоенному званию, если иное не установлено законодательством Российской Федерации и (или)  настоящим Положением, в следующих размерах:</w:t>
      </w:r>
    </w:p>
    <w:p w:rsidR="00F82643" w:rsidRPr="00884E8D" w:rsidRDefault="00F82643" w:rsidP="00A06915">
      <w:pPr>
        <w:pStyle w:val="Pro-Gramma"/>
      </w:pPr>
    </w:p>
    <w:tbl>
      <w:tblPr>
        <w:tblStyle w:val="Pro-Table"/>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5103"/>
      </w:tblGrid>
      <w:tr w:rsidR="00B21D3A" w:rsidRPr="00884E8D" w:rsidTr="006653F6">
        <w:trPr>
          <w:tblHeader/>
        </w:trPr>
        <w:tc>
          <w:tcPr>
            <w:tcW w:w="5103" w:type="dxa"/>
          </w:tcPr>
          <w:p w:rsidR="00B21D3A" w:rsidRPr="00884E8D" w:rsidRDefault="00B21D3A" w:rsidP="00A06915">
            <w:pPr>
              <w:pStyle w:val="Pro-Tab"/>
              <w:jc w:val="center"/>
            </w:pPr>
            <w:r w:rsidRPr="00884E8D">
              <w:t>Звание</w:t>
            </w:r>
          </w:p>
        </w:tc>
        <w:tc>
          <w:tcPr>
            <w:tcW w:w="5103" w:type="dxa"/>
          </w:tcPr>
          <w:p w:rsidR="00B21D3A" w:rsidRPr="00884E8D" w:rsidRDefault="00B21D3A" w:rsidP="00A06915">
            <w:pPr>
              <w:pStyle w:val="Pro-Tab"/>
              <w:jc w:val="center"/>
            </w:pPr>
            <w:r w:rsidRPr="00884E8D">
              <w:t>Надбавка</w:t>
            </w:r>
          </w:p>
        </w:tc>
      </w:tr>
      <w:tr w:rsidR="00B21D3A" w:rsidRPr="00884E8D" w:rsidTr="006653F6">
        <w:tc>
          <w:tcPr>
            <w:tcW w:w="5103" w:type="dxa"/>
          </w:tcPr>
          <w:p w:rsidR="00B21D3A" w:rsidRPr="00884E8D" w:rsidRDefault="00B21D3A" w:rsidP="00A06915">
            <w:pPr>
              <w:pStyle w:val="Pro-Tab"/>
            </w:pPr>
            <w:r w:rsidRPr="00884E8D">
              <w:t xml:space="preserve">Почетное звание </w:t>
            </w:r>
            <w:r w:rsidR="00E73FEC" w:rsidRPr="00884E8D">
              <w:t>«</w:t>
            </w:r>
            <w:r w:rsidRPr="00884E8D">
              <w:t>Народный</w:t>
            </w:r>
            <w:r w:rsidR="00E73FEC" w:rsidRPr="00884E8D">
              <w:t>»</w:t>
            </w:r>
          </w:p>
        </w:tc>
        <w:tc>
          <w:tcPr>
            <w:tcW w:w="5103" w:type="dxa"/>
          </w:tcPr>
          <w:p w:rsidR="00B21D3A" w:rsidRPr="00884E8D" w:rsidRDefault="00B21D3A" w:rsidP="00A06915">
            <w:pPr>
              <w:pStyle w:val="Pro-Tab"/>
              <w:jc w:val="center"/>
            </w:pPr>
            <w:r w:rsidRPr="00884E8D">
              <w:t>0,3</w:t>
            </w:r>
            <w:r w:rsidR="0084789C" w:rsidRPr="00884E8D">
              <w:t>0</w:t>
            </w:r>
          </w:p>
        </w:tc>
      </w:tr>
      <w:tr w:rsidR="00B21D3A" w:rsidRPr="00884E8D" w:rsidTr="006653F6">
        <w:tc>
          <w:tcPr>
            <w:tcW w:w="5103" w:type="dxa"/>
          </w:tcPr>
          <w:p w:rsidR="00B21D3A" w:rsidRPr="00884E8D" w:rsidRDefault="00B21D3A" w:rsidP="00A06915">
            <w:pPr>
              <w:pStyle w:val="Pro-Tab"/>
            </w:pPr>
            <w:r w:rsidRPr="00884E8D">
              <w:t xml:space="preserve">Почетное звание </w:t>
            </w:r>
            <w:r w:rsidR="00E73FEC" w:rsidRPr="00884E8D">
              <w:t>«</w:t>
            </w:r>
            <w:proofErr w:type="spellStart"/>
            <w:r w:rsidRPr="00884E8D">
              <w:t>Заслуженный</w:t>
            </w:r>
            <w:r w:rsidR="00E73FEC" w:rsidRPr="00884E8D">
              <w:t>»</w:t>
            </w:r>
            <w:proofErr w:type="gramStart"/>
            <w:r w:rsidR="00401530" w:rsidRPr="00884E8D">
              <w:t>;з</w:t>
            </w:r>
            <w:proofErr w:type="gramEnd"/>
            <w:r w:rsidR="00401530" w:rsidRPr="00884E8D">
              <w:t>вание</w:t>
            </w:r>
            <w:proofErr w:type="spellEnd"/>
            <w:r w:rsidR="00401530" w:rsidRPr="00884E8D">
              <w:t xml:space="preserve"> «Почетный работник культуры Ленинградской области»</w:t>
            </w:r>
          </w:p>
        </w:tc>
        <w:tc>
          <w:tcPr>
            <w:tcW w:w="5103" w:type="dxa"/>
          </w:tcPr>
          <w:p w:rsidR="00B21D3A" w:rsidRPr="00884E8D" w:rsidRDefault="00B21D3A" w:rsidP="00A06915">
            <w:pPr>
              <w:pStyle w:val="Pro-Tab"/>
              <w:jc w:val="center"/>
            </w:pPr>
            <w:r w:rsidRPr="00884E8D">
              <w:t>0,2</w:t>
            </w:r>
            <w:r w:rsidR="0084789C" w:rsidRPr="00884E8D">
              <w:t>0</w:t>
            </w:r>
          </w:p>
        </w:tc>
      </w:tr>
      <w:tr w:rsidR="00B21D3A" w:rsidRPr="00884E8D" w:rsidTr="006653F6">
        <w:tc>
          <w:tcPr>
            <w:tcW w:w="5103" w:type="dxa"/>
          </w:tcPr>
          <w:p w:rsidR="00B21D3A" w:rsidRPr="00884E8D" w:rsidRDefault="00B21D3A" w:rsidP="00A06915">
            <w:pPr>
              <w:pStyle w:val="Pro-Tab"/>
            </w:pPr>
            <w:r w:rsidRPr="00884E8D">
              <w:t>Отраслевые (ведомственные) звания</w:t>
            </w:r>
          </w:p>
        </w:tc>
        <w:tc>
          <w:tcPr>
            <w:tcW w:w="5103" w:type="dxa"/>
          </w:tcPr>
          <w:p w:rsidR="00B21D3A" w:rsidRPr="00884E8D" w:rsidRDefault="00B21D3A" w:rsidP="00A06915">
            <w:pPr>
              <w:pStyle w:val="Pro-Tab"/>
              <w:jc w:val="center"/>
            </w:pPr>
            <w:r w:rsidRPr="00884E8D">
              <w:t>0,1</w:t>
            </w:r>
            <w:r w:rsidR="0084789C" w:rsidRPr="00884E8D">
              <w:t>0</w:t>
            </w:r>
          </w:p>
        </w:tc>
      </w:tr>
      <w:tr w:rsidR="00FF0E55" w:rsidRPr="00884E8D" w:rsidTr="00FF0E55">
        <w:tc>
          <w:tcPr>
            <w:tcW w:w="5103" w:type="dxa"/>
          </w:tcPr>
          <w:p w:rsidR="00FF0E55" w:rsidRPr="00884E8D" w:rsidRDefault="00FF0E55" w:rsidP="00FF0E55">
            <w:pPr>
              <w:pStyle w:val="Pro-Tab"/>
            </w:pPr>
            <w:r w:rsidRPr="00884E8D">
              <w:t>Спортивные звания (только для должностей спортсмен, спортсмен-инструктор, спортсмен-ведущий)</w:t>
            </w:r>
          </w:p>
        </w:tc>
        <w:tc>
          <w:tcPr>
            <w:tcW w:w="5103" w:type="dxa"/>
          </w:tcPr>
          <w:p w:rsidR="00FF0E55" w:rsidRPr="00884E8D" w:rsidRDefault="00FF0E55" w:rsidP="00FF0E55">
            <w:pPr>
              <w:pStyle w:val="Pro-Tab"/>
              <w:jc w:val="center"/>
            </w:pPr>
            <w:r w:rsidRPr="00884E8D">
              <w:t>0,10</w:t>
            </w:r>
          </w:p>
        </w:tc>
      </w:tr>
    </w:tbl>
    <w:p w:rsidR="00A06915" w:rsidRPr="00884E8D" w:rsidRDefault="00A06915" w:rsidP="00A06915">
      <w:pPr>
        <w:pStyle w:val="Pro-Gramma"/>
      </w:pPr>
    </w:p>
    <w:p w:rsidR="005A61F9" w:rsidRPr="00884E8D" w:rsidRDefault="005A61F9" w:rsidP="00A06915">
      <w:pPr>
        <w:pStyle w:val="Pro-Gramma"/>
      </w:pPr>
      <w:r w:rsidRPr="00884E8D">
        <w:t>Надбавка применяется со дня присвоения соответствующего почетного, отраслевого, звания.</w:t>
      </w:r>
    </w:p>
    <w:p w:rsidR="005123D6" w:rsidRPr="00884E8D" w:rsidRDefault="00B21D3A" w:rsidP="00A06915">
      <w:pPr>
        <w:pStyle w:val="Pro-Gramma"/>
      </w:pPr>
      <w:r w:rsidRPr="00884E8D">
        <w:t>При наличии у работника нескольких почетных, отраслевых, званий надбавка устанавливается по максимальному значению.</w:t>
      </w:r>
    </w:p>
    <w:p w:rsidR="00222AD6" w:rsidRPr="00884E8D" w:rsidRDefault="00B21D3A" w:rsidP="00A06915">
      <w:pPr>
        <w:pStyle w:val="Pro-Gramma"/>
      </w:pPr>
      <w:r w:rsidRPr="00884E8D">
        <w:t>2.</w:t>
      </w:r>
      <w:r w:rsidR="00067614">
        <w:t>8.</w:t>
      </w:r>
      <w:r w:rsidR="00FF0E55" w:rsidRPr="00884E8D">
        <w:t>2</w:t>
      </w:r>
      <w:r w:rsidR="00A06915" w:rsidRPr="00884E8D">
        <w:t xml:space="preserve">. </w:t>
      </w:r>
      <w:r w:rsidRPr="00884E8D">
        <w:t xml:space="preserve">Надбавка за ученую степень устанавливается </w:t>
      </w:r>
      <w:r w:rsidR="004C12CB" w:rsidRPr="00884E8D">
        <w:t>отдельным категориям работников</w:t>
      </w:r>
      <w:r w:rsidR="00F122AE" w:rsidRPr="00884E8D">
        <w:t xml:space="preserve"> при условии соответствия ученой степени профилю деятельности, а также соответствия темы научной дисс</w:t>
      </w:r>
      <w:r w:rsidR="00DD6882" w:rsidRPr="00884E8D">
        <w:t xml:space="preserve">ертации специализации </w:t>
      </w:r>
      <w:proofErr w:type="spellStart"/>
      <w:r w:rsidR="00DD6882" w:rsidRPr="00884E8D">
        <w:t>работника</w:t>
      </w:r>
      <w:r w:rsidR="004C12CB" w:rsidRPr="00884E8D">
        <w:t>в</w:t>
      </w:r>
      <w:proofErr w:type="spellEnd"/>
      <w:r w:rsidR="004C12CB" w:rsidRPr="00884E8D">
        <w:t xml:space="preserve"> следующих размерах:</w:t>
      </w:r>
    </w:p>
    <w:p w:rsidR="00A06915" w:rsidRPr="00884E8D" w:rsidRDefault="00A06915" w:rsidP="00A06915">
      <w:pPr>
        <w:pStyle w:val="Pro-Gramma"/>
      </w:pPr>
    </w:p>
    <w:tbl>
      <w:tblPr>
        <w:tblStyle w:val="Pro-Table"/>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2268"/>
        <w:gridCol w:w="2268"/>
      </w:tblGrid>
      <w:tr w:rsidR="004C12CB" w:rsidRPr="00884E8D" w:rsidTr="0013572A">
        <w:trPr>
          <w:tblHeader/>
        </w:trPr>
        <w:tc>
          <w:tcPr>
            <w:tcW w:w="5670" w:type="dxa"/>
          </w:tcPr>
          <w:p w:rsidR="004C12CB" w:rsidRPr="00884E8D" w:rsidRDefault="004C12CB" w:rsidP="00A06915">
            <w:pPr>
              <w:pStyle w:val="Pro-Tab"/>
              <w:jc w:val="center"/>
            </w:pPr>
            <w:r w:rsidRPr="00884E8D">
              <w:t>Категория работников</w:t>
            </w:r>
          </w:p>
        </w:tc>
        <w:tc>
          <w:tcPr>
            <w:tcW w:w="2268" w:type="dxa"/>
          </w:tcPr>
          <w:p w:rsidR="004C12CB" w:rsidRPr="00884E8D" w:rsidRDefault="004C12CB" w:rsidP="00A06915">
            <w:pPr>
              <w:pStyle w:val="Pro-Tab"/>
              <w:jc w:val="center"/>
            </w:pPr>
            <w:r w:rsidRPr="00884E8D">
              <w:t>Научная степень</w:t>
            </w:r>
          </w:p>
        </w:tc>
        <w:tc>
          <w:tcPr>
            <w:tcW w:w="2268" w:type="dxa"/>
          </w:tcPr>
          <w:p w:rsidR="004C12CB" w:rsidRPr="00884E8D" w:rsidRDefault="004C12CB" w:rsidP="00A06915">
            <w:pPr>
              <w:pStyle w:val="Pro-Tab"/>
              <w:jc w:val="center"/>
            </w:pPr>
            <w:r w:rsidRPr="00884E8D">
              <w:t>Надбавка</w:t>
            </w:r>
          </w:p>
        </w:tc>
      </w:tr>
      <w:tr w:rsidR="00F122AE" w:rsidRPr="00884E8D" w:rsidTr="0013572A">
        <w:trPr>
          <w:trHeight w:val="692"/>
        </w:trPr>
        <w:tc>
          <w:tcPr>
            <w:tcW w:w="5670" w:type="dxa"/>
            <w:vMerge w:val="restart"/>
          </w:tcPr>
          <w:p w:rsidR="006439A7" w:rsidRPr="00884E8D" w:rsidRDefault="00F122AE" w:rsidP="00A06915">
            <w:pPr>
              <w:pStyle w:val="Pro-Tab"/>
            </w:pPr>
            <w:r w:rsidRPr="00884E8D">
              <w:t>Научные работники</w:t>
            </w:r>
          </w:p>
          <w:p w:rsidR="006439A7" w:rsidRPr="00884E8D" w:rsidRDefault="006439A7" w:rsidP="00A06915">
            <w:pPr>
              <w:pStyle w:val="Pro-Tab"/>
            </w:pPr>
            <w:r w:rsidRPr="00884E8D">
              <w:t>Должности работников культуры, искусства и кинематографии: методист музея, научно-методического центра народного творчества, дома народного творчества; главный хранитель фондов; заведующий отделом (сектором) научно-методического центра народного творчества, дома народного творчества</w:t>
            </w:r>
          </w:p>
        </w:tc>
        <w:tc>
          <w:tcPr>
            <w:tcW w:w="2268" w:type="dxa"/>
          </w:tcPr>
          <w:p w:rsidR="00F122AE" w:rsidRPr="00884E8D" w:rsidRDefault="00F122AE" w:rsidP="00A06915">
            <w:pPr>
              <w:pStyle w:val="Pro-Tab"/>
              <w:jc w:val="center"/>
            </w:pPr>
            <w:r w:rsidRPr="00884E8D">
              <w:t>Кандидат наук</w:t>
            </w:r>
          </w:p>
        </w:tc>
        <w:tc>
          <w:tcPr>
            <w:tcW w:w="2268" w:type="dxa"/>
          </w:tcPr>
          <w:p w:rsidR="00F122AE" w:rsidRPr="00884E8D" w:rsidRDefault="00F122AE" w:rsidP="00A06915">
            <w:pPr>
              <w:pStyle w:val="Pro-Tab"/>
              <w:jc w:val="center"/>
            </w:pPr>
            <w:r w:rsidRPr="00884E8D">
              <w:t>0,07</w:t>
            </w:r>
          </w:p>
        </w:tc>
      </w:tr>
      <w:tr w:rsidR="00F122AE" w:rsidRPr="00884E8D" w:rsidTr="0013572A">
        <w:trPr>
          <w:trHeight w:val="692"/>
        </w:trPr>
        <w:tc>
          <w:tcPr>
            <w:tcW w:w="5670" w:type="dxa"/>
            <w:vMerge/>
          </w:tcPr>
          <w:p w:rsidR="00F122AE" w:rsidRPr="00884E8D" w:rsidRDefault="00F122AE" w:rsidP="00A06915">
            <w:pPr>
              <w:pStyle w:val="Pro-Tab"/>
            </w:pPr>
          </w:p>
        </w:tc>
        <w:tc>
          <w:tcPr>
            <w:tcW w:w="2268" w:type="dxa"/>
          </w:tcPr>
          <w:p w:rsidR="00F122AE" w:rsidRPr="00884E8D" w:rsidRDefault="00F122AE" w:rsidP="00A06915">
            <w:pPr>
              <w:pStyle w:val="Pro-Tab"/>
              <w:jc w:val="center"/>
            </w:pPr>
            <w:r w:rsidRPr="00884E8D">
              <w:t>Доктор наук</w:t>
            </w:r>
          </w:p>
        </w:tc>
        <w:tc>
          <w:tcPr>
            <w:tcW w:w="2268" w:type="dxa"/>
          </w:tcPr>
          <w:p w:rsidR="00F122AE" w:rsidRPr="00884E8D" w:rsidRDefault="00F122AE" w:rsidP="00A06915">
            <w:pPr>
              <w:pStyle w:val="Pro-Tab"/>
              <w:jc w:val="center"/>
            </w:pPr>
            <w:r w:rsidRPr="00884E8D">
              <w:t>0,15</w:t>
            </w:r>
          </w:p>
        </w:tc>
      </w:tr>
    </w:tbl>
    <w:p w:rsidR="00A06915" w:rsidRPr="00884E8D" w:rsidRDefault="00A06915" w:rsidP="00A06915">
      <w:pPr>
        <w:pStyle w:val="Pro-Gramma"/>
      </w:pPr>
    </w:p>
    <w:p w:rsidR="005A61F9" w:rsidRPr="00884E8D" w:rsidRDefault="005A61F9" w:rsidP="00A06915">
      <w:pPr>
        <w:pStyle w:val="Pro-Gramma"/>
      </w:pPr>
      <w:r w:rsidRPr="00884E8D">
        <w:t>Надбавка применяется со дня принятия решения Высшей аттестационной комиссией федерального органа управления образованием о выдаче диплома, присуждения ученой степени.</w:t>
      </w:r>
    </w:p>
    <w:p w:rsidR="005A69F2" w:rsidRPr="00884E8D" w:rsidRDefault="00A06915" w:rsidP="00A06915">
      <w:pPr>
        <w:pStyle w:val="Pro-Gramma"/>
      </w:pPr>
      <w:r w:rsidRPr="00884E8D">
        <w:t>2.</w:t>
      </w:r>
      <w:r w:rsidR="00ED2694">
        <w:t>9</w:t>
      </w:r>
      <w:r w:rsidRPr="00884E8D">
        <w:t xml:space="preserve">. </w:t>
      </w:r>
      <w:r w:rsidR="005A69F2" w:rsidRPr="00884E8D">
        <w:t>Должностной оклад руководителя учреждения устанавливается</w:t>
      </w:r>
      <w:r w:rsidR="00FF0E55" w:rsidRPr="00884E8D">
        <w:t xml:space="preserve"> уполномоченным органом</w:t>
      </w:r>
      <w:r w:rsidR="005A69F2" w:rsidRPr="00884E8D">
        <w:t xml:space="preserve"> в трудовом договоре (контракте) в размере не </w:t>
      </w:r>
      <w:r w:rsidR="004D6734" w:rsidRPr="00884E8D">
        <w:t>ниже</w:t>
      </w:r>
      <w:r w:rsidR="005A69F2" w:rsidRPr="00884E8D">
        <w:t xml:space="preserve"> минимального </w:t>
      </w:r>
      <w:r w:rsidR="00EE70AE" w:rsidRPr="00884E8D">
        <w:t xml:space="preserve">уровня </w:t>
      </w:r>
      <w:r w:rsidR="005A69F2" w:rsidRPr="00884E8D">
        <w:t xml:space="preserve">должностного оклада руководителя, определяемого </w:t>
      </w:r>
      <w:r w:rsidR="00EE70AE" w:rsidRPr="00884E8D">
        <w:t xml:space="preserve">путем умножения среднего минимального уровня должностного оклада (оклада, ставки </w:t>
      </w:r>
      <w:r w:rsidR="00EE70AE" w:rsidRPr="00884E8D">
        <w:lastRenderedPageBreak/>
        <w:t xml:space="preserve">заработной платы) работников, относимых к основному </w:t>
      </w:r>
      <w:r w:rsidR="00823D53" w:rsidRPr="00884E8D">
        <w:t>персоналу соответствующего</w:t>
      </w:r>
      <w:r w:rsidR="00EE70AE" w:rsidRPr="00884E8D">
        <w:t xml:space="preserve"> учреждения (далее – СДО), на коэффициент масштаба управления учреждением.</w:t>
      </w:r>
    </w:p>
    <w:p w:rsidR="0041772E" w:rsidRPr="00884E8D" w:rsidRDefault="0041772E" w:rsidP="00A06915">
      <w:pPr>
        <w:pStyle w:val="Pro-Gramma"/>
      </w:pPr>
      <w:r w:rsidRPr="00884E8D">
        <w:t>Установление должностных окладов руководителей учреждений сверх минимальных уровней должностных окладов руководителей, осуществляется в порядке, установленном уполномоченным органом.</w:t>
      </w:r>
    </w:p>
    <w:p w:rsidR="00E02EC7" w:rsidRPr="00884E8D" w:rsidRDefault="00A06915" w:rsidP="00A06915">
      <w:pPr>
        <w:pStyle w:val="Pro-Gramma"/>
      </w:pPr>
      <w:r w:rsidRPr="00884E8D">
        <w:t>2.1</w:t>
      </w:r>
      <w:r w:rsidR="00B53E49">
        <w:t>0</w:t>
      </w:r>
      <w:r w:rsidRPr="00884E8D">
        <w:t xml:space="preserve">. </w:t>
      </w:r>
      <w:r w:rsidR="002E00C0" w:rsidRPr="00884E8D">
        <w:t>Должностные о</w:t>
      </w:r>
      <w:r w:rsidR="005A69F2" w:rsidRPr="00884E8D">
        <w:t>клады</w:t>
      </w:r>
      <w:r w:rsidR="002E00C0" w:rsidRPr="00884E8D">
        <w:t xml:space="preserve"> по должностям </w:t>
      </w:r>
      <w:r w:rsidR="005A69F2" w:rsidRPr="00884E8D">
        <w:t xml:space="preserve">заместителей руководителя учреждения, главного бухгалтера учреждения устанавливаются </w:t>
      </w:r>
      <w:r w:rsidR="00BD7D3E" w:rsidRPr="00884E8D">
        <w:t xml:space="preserve">учреждением </w:t>
      </w:r>
      <w:r w:rsidR="005A69F2" w:rsidRPr="00884E8D">
        <w:t xml:space="preserve">в размере не </w:t>
      </w:r>
      <w:r w:rsidR="004D6734" w:rsidRPr="00884E8D">
        <w:t>ниже</w:t>
      </w:r>
      <w:r w:rsidR="005A69F2" w:rsidRPr="00884E8D">
        <w:t xml:space="preserve"> минимального </w:t>
      </w:r>
      <w:r w:rsidR="00EE70AE" w:rsidRPr="00884E8D">
        <w:t xml:space="preserve">уровня </w:t>
      </w:r>
      <w:r w:rsidR="005A69F2" w:rsidRPr="00884E8D">
        <w:t>должностного оклада заместителя руководителя, главного бухгалтера учреждения, равного</w:t>
      </w:r>
      <w:r w:rsidR="00E02EC7" w:rsidRPr="00884E8D">
        <w:t>:</w:t>
      </w:r>
    </w:p>
    <w:p w:rsidR="005A69F2" w:rsidRPr="00884E8D" w:rsidRDefault="00E02EC7" w:rsidP="00A06915">
      <w:pPr>
        <w:pStyle w:val="Pro-Gramma"/>
      </w:pPr>
      <w:r w:rsidRPr="00884E8D">
        <w:t>-</w:t>
      </w:r>
      <w:r w:rsidR="005A69F2" w:rsidRPr="00884E8D">
        <w:t xml:space="preserve"> 90% минимального </w:t>
      </w:r>
      <w:r w:rsidR="00EE70AE" w:rsidRPr="00884E8D">
        <w:t xml:space="preserve">уровня </w:t>
      </w:r>
      <w:r w:rsidR="005A69F2" w:rsidRPr="00884E8D">
        <w:t>должностного оклада руководителя учреждения</w:t>
      </w:r>
      <w:r w:rsidRPr="00884E8D">
        <w:t xml:space="preserve"> – для заместителей руководителя учреждения</w:t>
      </w:r>
      <w:r w:rsidR="00C67BF1" w:rsidRPr="00884E8D">
        <w:t>, главного бухгалтера учреждения.</w:t>
      </w:r>
    </w:p>
    <w:p w:rsidR="005A69F2" w:rsidRPr="00884E8D" w:rsidRDefault="00A06915" w:rsidP="00A06915">
      <w:pPr>
        <w:pStyle w:val="Pro-Gramma"/>
      </w:pPr>
      <w:r w:rsidRPr="00884E8D">
        <w:t>2.1</w:t>
      </w:r>
      <w:r w:rsidR="00B53E49">
        <w:t>1</w:t>
      </w:r>
      <w:r w:rsidRPr="00884E8D">
        <w:t xml:space="preserve">. </w:t>
      </w:r>
      <w:r w:rsidR="005A69F2" w:rsidRPr="00884E8D">
        <w:t xml:space="preserve">Величина </w:t>
      </w:r>
      <w:bookmarkStart w:id="2" w:name="_Hlk19892907"/>
      <w:r w:rsidR="005A69F2" w:rsidRPr="00884E8D">
        <w:t xml:space="preserve">СДО определяется как среднее арифметическое минимальных </w:t>
      </w:r>
      <w:r w:rsidR="00E73C8F" w:rsidRPr="00884E8D">
        <w:t xml:space="preserve">уровней </w:t>
      </w:r>
      <w:r w:rsidR="005A69F2" w:rsidRPr="00884E8D">
        <w:t>должностных окладов (окладов, ставок заработной платы) работников</w:t>
      </w:r>
      <w:bookmarkEnd w:id="2"/>
      <w:r w:rsidR="005A69F2" w:rsidRPr="00884E8D">
        <w:t>, относимых к основному персоналу, включенных в штатное расписание</w:t>
      </w:r>
      <w:r w:rsidR="00C771C5" w:rsidRPr="00884E8D">
        <w:t>, по следующей формуле:</w:t>
      </w:r>
    </w:p>
    <w:bookmarkStart w:id="3" w:name="_Hlk19893578"/>
    <w:p w:rsidR="00C771C5" w:rsidRPr="00884E8D" w:rsidRDefault="00AD3771" w:rsidP="00A06915">
      <w:pPr>
        <w:pStyle w:val="Pro-Gramma"/>
      </w:pPr>
      <m:oMathPara>
        <m:oMath>
          <m:sSub>
            <m:sSubPr>
              <m:ctrlPr>
                <w:rPr>
                  <w:rFonts w:ascii="Cambria Math" w:hAnsi="Cambria Math"/>
                  <w:sz w:val="32"/>
                  <w:szCs w:val="32"/>
                </w:rPr>
              </m:ctrlPr>
            </m:sSubPr>
            <m:e>
              <m:r>
                <m:rPr>
                  <m:sty m:val="p"/>
                </m:rPr>
                <w:rPr>
                  <w:rFonts w:ascii="Cambria Math" w:hAnsi="Cambria Math"/>
                  <w:sz w:val="32"/>
                  <w:szCs w:val="32"/>
                </w:rPr>
                <m:t>СДО</m:t>
              </m:r>
            </m:e>
            <m:sub>
              <m:r>
                <m:rPr>
                  <m:sty m:val="p"/>
                </m:rPr>
                <w:rPr>
                  <w:rFonts w:ascii="Cambria Math" w:hAnsi="Cambria Math"/>
                  <w:sz w:val="32"/>
                  <w:szCs w:val="32"/>
                  <w:lang w:val="en-US"/>
                </w:rPr>
                <m:t>j</m:t>
              </m:r>
            </m:sub>
          </m:sSub>
          <m:r>
            <m:rPr>
              <m:sty m:val="p"/>
            </m:rPr>
            <w:rPr>
              <w:rFonts w:ascii="Cambria Math" w:hAnsi="Cambria Math"/>
              <w:sz w:val="32"/>
              <w:szCs w:val="32"/>
            </w:rPr>
            <m:t>=</m:t>
          </m:r>
          <m:f>
            <m:fPr>
              <m:type m:val="lin"/>
              <m:ctrlPr>
                <w:rPr>
                  <w:rFonts w:ascii="Cambria Math" w:hAnsi="Cambria Math"/>
                  <w:sz w:val="32"/>
                  <w:szCs w:val="32"/>
                </w:rPr>
              </m:ctrlPr>
            </m:fPr>
            <m:num>
              <m:nary>
                <m:naryPr>
                  <m:chr m:val="∑"/>
                  <m:limLoc m:val="undOvr"/>
                  <m:supHide m:val="1"/>
                  <m:ctrlPr>
                    <w:rPr>
                      <w:rFonts w:ascii="Cambria Math" w:hAnsi="Cambria Math"/>
                      <w:sz w:val="32"/>
                      <w:szCs w:val="32"/>
                    </w:rPr>
                  </m:ctrlPr>
                </m:naryPr>
                <m:sub>
                  <m:r>
                    <m:rPr>
                      <m:sty m:val="p"/>
                    </m:rPr>
                    <w:rPr>
                      <w:rFonts w:ascii="Cambria Math" w:hAnsi="Cambria Math"/>
                      <w:sz w:val="32"/>
                      <w:szCs w:val="32"/>
                    </w:rPr>
                    <m:t>i</m:t>
                  </m:r>
                </m:sub>
                <m:sup/>
                <m:e>
                  <m:d>
                    <m:dPr>
                      <m:ctrlPr>
                        <w:rPr>
                          <w:rFonts w:ascii="Cambria Math" w:hAnsi="Cambria Math"/>
                          <w:sz w:val="32"/>
                          <w:szCs w:val="32"/>
                        </w:rPr>
                      </m:ctrlPr>
                    </m:dPr>
                    <m:e>
                      <m:sSub>
                        <m:sSubPr>
                          <m:ctrlPr>
                            <w:rPr>
                              <w:rFonts w:ascii="Cambria Math" w:hAnsi="Cambria Math"/>
                              <w:sz w:val="32"/>
                              <w:szCs w:val="32"/>
                            </w:rPr>
                          </m:ctrlPr>
                        </m:sSubPr>
                        <m:e>
                          <m:r>
                            <m:rPr>
                              <m:sty m:val="p"/>
                            </m:rPr>
                            <w:rPr>
                              <w:rFonts w:ascii="Cambria Math" w:hAnsi="Cambria Math"/>
                              <w:sz w:val="32"/>
                              <w:szCs w:val="32"/>
                            </w:rPr>
                            <m:t>МДО(оп)</m:t>
                          </m:r>
                        </m:e>
                        <m:sub>
                          <m:r>
                            <m:rPr>
                              <m:sty m:val="p"/>
                            </m:rPr>
                            <w:rPr>
                              <w:rFonts w:ascii="Cambria Math" w:hAnsi="Cambria Math"/>
                              <w:sz w:val="32"/>
                              <w:szCs w:val="32"/>
                              <w:lang w:val="en-US"/>
                            </w:rPr>
                            <m:t>ij</m:t>
                          </m:r>
                        </m:sub>
                      </m:sSub>
                      <m:r>
                        <m:rPr>
                          <m:sty m:val="p"/>
                        </m:rPr>
                        <w:rPr>
                          <w:rFonts w:ascii="Cambria Math" w:hAnsi="Cambria Math"/>
                          <w:sz w:val="32"/>
                          <w:szCs w:val="32"/>
                        </w:rPr>
                        <m:t>×</m:t>
                      </m:r>
                      <m:sSub>
                        <m:sSubPr>
                          <m:ctrlPr>
                            <w:rPr>
                              <w:rFonts w:ascii="Cambria Math" w:hAnsi="Cambria Math"/>
                              <w:sz w:val="32"/>
                              <w:szCs w:val="32"/>
                            </w:rPr>
                          </m:ctrlPr>
                        </m:sSubPr>
                        <m:e>
                          <m:r>
                            <m:rPr>
                              <m:sty m:val="p"/>
                            </m:rPr>
                            <w:rPr>
                              <w:rFonts w:ascii="Cambria Math" w:hAnsi="Cambria Math"/>
                              <w:sz w:val="32"/>
                              <w:szCs w:val="32"/>
                            </w:rPr>
                            <m:t>ШЧ(оп)</m:t>
                          </m:r>
                        </m:e>
                        <m:sub>
                          <m:r>
                            <m:rPr>
                              <m:sty m:val="p"/>
                            </m:rPr>
                            <w:rPr>
                              <w:rFonts w:ascii="Cambria Math" w:hAnsi="Cambria Math"/>
                              <w:sz w:val="32"/>
                              <w:szCs w:val="32"/>
                              <w:lang w:val="en-US"/>
                            </w:rPr>
                            <m:t>ij</m:t>
                          </m:r>
                        </m:sub>
                      </m:sSub>
                    </m:e>
                  </m:d>
                </m:e>
              </m:nary>
            </m:num>
            <m:den>
              <m:nary>
                <m:naryPr>
                  <m:chr m:val="∑"/>
                  <m:limLoc m:val="undOvr"/>
                  <m:supHide m:val="1"/>
                  <m:ctrlPr>
                    <w:rPr>
                      <w:rFonts w:ascii="Cambria Math" w:hAnsi="Cambria Math"/>
                      <w:sz w:val="32"/>
                      <w:szCs w:val="32"/>
                    </w:rPr>
                  </m:ctrlPr>
                </m:naryPr>
                <m:sub>
                  <m:r>
                    <m:rPr>
                      <m:sty m:val="p"/>
                    </m:rPr>
                    <w:rPr>
                      <w:rFonts w:ascii="Cambria Math" w:hAnsi="Cambria Math"/>
                      <w:sz w:val="32"/>
                      <w:szCs w:val="32"/>
                    </w:rPr>
                    <m:t>i</m:t>
                  </m:r>
                </m:sub>
                <m:sup/>
                <m:e>
                  <m:sSub>
                    <m:sSubPr>
                      <m:ctrlPr>
                        <w:rPr>
                          <w:rFonts w:ascii="Cambria Math" w:hAnsi="Cambria Math"/>
                          <w:sz w:val="32"/>
                          <w:szCs w:val="32"/>
                        </w:rPr>
                      </m:ctrlPr>
                    </m:sSubPr>
                    <m:e>
                      <m:r>
                        <m:rPr>
                          <m:sty m:val="p"/>
                        </m:rPr>
                        <w:rPr>
                          <w:rFonts w:ascii="Cambria Math" w:hAnsi="Cambria Math"/>
                          <w:sz w:val="32"/>
                          <w:szCs w:val="32"/>
                        </w:rPr>
                        <m:t>ШЧ(оп)</m:t>
                      </m:r>
                    </m:e>
                    <m:sub>
                      <m:r>
                        <m:rPr>
                          <m:sty m:val="p"/>
                        </m:rPr>
                        <w:rPr>
                          <w:rFonts w:ascii="Cambria Math" w:hAnsi="Cambria Math"/>
                          <w:sz w:val="32"/>
                          <w:szCs w:val="32"/>
                          <w:lang w:val="en-US"/>
                        </w:rPr>
                        <m:t>ij</m:t>
                      </m:r>
                    </m:sub>
                  </m:sSub>
                </m:e>
              </m:nary>
            </m:den>
          </m:f>
          <m:r>
            <m:rPr>
              <m:sty m:val="p"/>
            </m:rPr>
            <w:rPr>
              <w:rFonts w:ascii="Cambria Math" w:hAnsi="Cambria Math"/>
              <w:sz w:val="32"/>
              <w:szCs w:val="32"/>
            </w:rPr>
            <m:t xml:space="preserve"> ,</m:t>
          </m:r>
        </m:oMath>
      </m:oMathPara>
    </w:p>
    <w:p w:rsidR="008E4369" w:rsidRPr="00884E8D" w:rsidRDefault="008E4369" w:rsidP="00A06915">
      <w:pPr>
        <w:pStyle w:val="Pro-Gramma"/>
      </w:pPr>
      <w:r w:rsidRPr="00884E8D">
        <w:t>где:</w:t>
      </w:r>
    </w:p>
    <w:p w:rsidR="008E4369" w:rsidRPr="00884E8D" w:rsidRDefault="008E4369" w:rsidP="00A06915">
      <w:pPr>
        <w:pStyle w:val="Pro-Gramma"/>
      </w:pPr>
      <w:r w:rsidRPr="00884E8D">
        <w:t>СДО</w:t>
      </w:r>
      <w:r w:rsidR="000F1B3D" w:rsidRPr="00884E8D">
        <w:rPr>
          <w:lang w:val="en-US"/>
        </w:rPr>
        <w:t>j</w:t>
      </w:r>
      <w:r w:rsidRPr="00884E8D">
        <w:t xml:space="preserve"> – СДО в </w:t>
      </w:r>
      <w:r w:rsidR="000F1B3D" w:rsidRPr="00884E8D">
        <w:rPr>
          <w:lang w:val="en-US"/>
        </w:rPr>
        <w:t>j</w:t>
      </w:r>
      <w:r w:rsidRPr="00884E8D">
        <w:t>-м учреждении;</w:t>
      </w:r>
    </w:p>
    <w:p w:rsidR="008E4369" w:rsidRPr="00884E8D" w:rsidRDefault="008E4369" w:rsidP="008E4369">
      <w:pPr>
        <w:pStyle w:val="Pro-Gramma"/>
      </w:pPr>
      <w:r w:rsidRPr="00884E8D">
        <w:t>МДО(оп)</w:t>
      </w:r>
      <w:proofErr w:type="spellStart"/>
      <w:r w:rsidRPr="00884E8D">
        <w:rPr>
          <w:lang w:val="en-US"/>
        </w:rPr>
        <w:t>ij</w:t>
      </w:r>
      <w:proofErr w:type="spellEnd"/>
      <w:r w:rsidRPr="00884E8D">
        <w:t xml:space="preserve"> - минимальный уровень должностного оклада (оклада, ставки заработной платы) по ПКГ, КУ, должности, не включенной в ПКГ, по </w:t>
      </w:r>
      <w:r w:rsidR="000F1B3D" w:rsidRPr="00884E8D">
        <w:rPr>
          <w:lang w:val="en-US"/>
        </w:rPr>
        <w:t>i</w:t>
      </w:r>
      <w:r w:rsidRPr="00884E8D">
        <w:t xml:space="preserve">-й должности работников </w:t>
      </w:r>
      <w:r w:rsidR="000F1B3D" w:rsidRPr="00884E8D">
        <w:rPr>
          <w:lang w:val="en-US"/>
        </w:rPr>
        <w:t>j</w:t>
      </w:r>
      <w:r w:rsidRPr="00884E8D">
        <w:t>-го учреждения, отнесенной к основному персоналу, определяемый в соответствии с пунктом 2.5 настоящего Положения;</w:t>
      </w:r>
    </w:p>
    <w:p w:rsidR="008E4369" w:rsidRPr="00884E8D" w:rsidRDefault="008E4369" w:rsidP="008E4369">
      <w:pPr>
        <w:pStyle w:val="Pro-Gramma"/>
      </w:pPr>
      <w:r w:rsidRPr="00884E8D">
        <w:t>ШЧ(оп)</w:t>
      </w:r>
      <w:proofErr w:type="spellStart"/>
      <w:r w:rsidRPr="00884E8D">
        <w:rPr>
          <w:lang w:val="en-US"/>
        </w:rPr>
        <w:t>ij</w:t>
      </w:r>
      <w:proofErr w:type="spellEnd"/>
      <w:r w:rsidRPr="00884E8D">
        <w:t xml:space="preserve"> – штатная численность работников </w:t>
      </w:r>
      <w:r w:rsidR="000F1B3D" w:rsidRPr="00884E8D">
        <w:rPr>
          <w:lang w:val="en-US"/>
        </w:rPr>
        <w:t>j</w:t>
      </w:r>
      <w:r w:rsidRPr="00884E8D">
        <w:t xml:space="preserve">-го учреждения по </w:t>
      </w:r>
      <w:r w:rsidR="000F1B3D" w:rsidRPr="00884E8D">
        <w:rPr>
          <w:lang w:val="en-US"/>
        </w:rPr>
        <w:t>i</w:t>
      </w:r>
      <w:r w:rsidRPr="00884E8D">
        <w:t>-й должности, отнесенной к основному персоналу.</w:t>
      </w:r>
    </w:p>
    <w:bookmarkEnd w:id="3"/>
    <w:p w:rsidR="005A69F2" w:rsidRPr="00884E8D" w:rsidRDefault="005A69F2" w:rsidP="00A06915">
      <w:pPr>
        <w:pStyle w:val="Pro-Gramma"/>
      </w:pPr>
      <w:r w:rsidRPr="00884E8D">
        <w:t xml:space="preserve">Перечни должностей, относимых к основному персоналу, определяются по видам экономической деятельности согласно соответствующим разделам приложений </w:t>
      </w:r>
      <w:r w:rsidR="00DF6FDB" w:rsidRPr="00884E8D">
        <w:t>5</w:t>
      </w:r>
      <w:r w:rsidR="00482F07" w:rsidRPr="00884E8D">
        <w:t xml:space="preserve"> </w:t>
      </w:r>
      <w:r w:rsidRPr="00884E8D">
        <w:t>к настоящему Положению.</w:t>
      </w:r>
    </w:p>
    <w:p w:rsidR="002C596C" w:rsidRPr="00884E8D" w:rsidRDefault="002C596C" w:rsidP="00A06915">
      <w:pPr>
        <w:pStyle w:val="Pro-Gramma"/>
      </w:pPr>
      <w:r w:rsidRPr="00884E8D">
        <w:t>Величина СДО подлежит пересчету в случае изменения штатного расписания учреждения, изменения расчетной величины, изменения межуровневых коэффициентов по должностям, включенным в штатное расписание учреждения.</w:t>
      </w:r>
    </w:p>
    <w:p w:rsidR="005A69F2" w:rsidRPr="00884E8D" w:rsidRDefault="00A06915" w:rsidP="00A06915">
      <w:pPr>
        <w:pStyle w:val="Pro-Gramma"/>
      </w:pPr>
      <w:r w:rsidRPr="00884E8D">
        <w:t>2.1</w:t>
      </w:r>
      <w:r w:rsidR="00B53E49">
        <w:t>2</w:t>
      </w:r>
      <w:r w:rsidRPr="00884E8D">
        <w:t xml:space="preserve">. </w:t>
      </w:r>
      <w:r w:rsidR="005A69F2" w:rsidRPr="00884E8D">
        <w:t>Коэффициент масштаба управления зависит от объемных показателей деятельности учреждения, учитываемых при определении группы по оплате труда руководителей, и устанавливается в следующих размерах:</w:t>
      </w:r>
    </w:p>
    <w:p w:rsidR="00A06915" w:rsidRPr="00884E8D" w:rsidRDefault="00A06915" w:rsidP="00A06915">
      <w:pPr>
        <w:pStyle w:val="Pro-Gramma"/>
      </w:pPr>
    </w:p>
    <w:tbl>
      <w:tblPr>
        <w:tblStyle w:val="Pro-Table"/>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5103"/>
      </w:tblGrid>
      <w:tr w:rsidR="005A69F2" w:rsidRPr="00884E8D" w:rsidTr="0013572A">
        <w:trPr>
          <w:tblHeader/>
        </w:trPr>
        <w:tc>
          <w:tcPr>
            <w:tcW w:w="5103" w:type="dxa"/>
          </w:tcPr>
          <w:p w:rsidR="005A69F2" w:rsidRPr="00884E8D" w:rsidRDefault="005A69F2" w:rsidP="00A06915">
            <w:pPr>
              <w:pStyle w:val="Pro-Tab"/>
              <w:jc w:val="center"/>
            </w:pPr>
            <w:r w:rsidRPr="00884E8D">
              <w:t>Группа по оплате труда руководителей</w:t>
            </w:r>
          </w:p>
        </w:tc>
        <w:tc>
          <w:tcPr>
            <w:tcW w:w="5103" w:type="dxa"/>
          </w:tcPr>
          <w:p w:rsidR="005A69F2" w:rsidRPr="00884E8D" w:rsidRDefault="005A69F2" w:rsidP="00A06915">
            <w:pPr>
              <w:pStyle w:val="Pro-Tab"/>
              <w:jc w:val="center"/>
            </w:pPr>
            <w:r w:rsidRPr="00884E8D">
              <w:t>Коэффициент масштаба управления</w:t>
            </w:r>
          </w:p>
        </w:tc>
      </w:tr>
      <w:tr w:rsidR="005A69F2" w:rsidRPr="00884E8D" w:rsidTr="0013572A">
        <w:tc>
          <w:tcPr>
            <w:tcW w:w="5103" w:type="dxa"/>
          </w:tcPr>
          <w:p w:rsidR="005A69F2" w:rsidRPr="00884E8D" w:rsidRDefault="005A69F2" w:rsidP="00A06915">
            <w:pPr>
              <w:pStyle w:val="Pro-Tab"/>
              <w:jc w:val="center"/>
            </w:pPr>
            <w:r w:rsidRPr="00884E8D">
              <w:t>I</w:t>
            </w:r>
          </w:p>
        </w:tc>
        <w:tc>
          <w:tcPr>
            <w:tcW w:w="5103" w:type="dxa"/>
          </w:tcPr>
          <w:p w:rsidR="005A69F2" w:rsidRPr="00884E8D" w:rsidRDefault="005A69F2" w:rsidP="00A06915">
            <w:pPr>
              <w:pStyle w:val="Pro-Tab"/>
              <w:jc w:val="center"/>
            </w:pPr>
            <w:r w:rsidRPr="00884E8D">
              <w:t>3,00</w:t>
            </w:r>
          </w:p>
        </w:tc>
      </w:tr>
      <w:tr w:rsidR="005A69F2" w:rsidRPr="00884E8D" w:rsidTr="0013572A">
        <w:tc>
          <w:tcPr>
            <w:tcW w:w="5103" w:type="dxa"/>
          </w:tcPr>
          <w:p w:rsidR="005A69F2" w:rsidRPr="00884E8D" w:rsidRDefault="005A69F2" w:rsidP="00A06915">
            <w:pPr>
              <w:pStyle w:val="Pro-Tab"/>
              <w:jc w:val="center"/>
            </w:pPr>
            <w:r w:rsidRPr="00884E8D">
              <w:t>II</w:t>
            </w:r>
          </w:p>
        </w:tc>
        <w:tc>
          <w:tcPr>
            <w:tcW w:w="5103" w:type="dxa"/>
          </w:tcPr>
          <w:p w:rsidR="005A69F2" w:rsidRPr="00884E8D" w:rsidRDefault="005A69F2" w:rsidP="00A06915">
            <w:pPr>
              <w:pStyle w:val="Pro-Tab"/>
              <w:jc w:val="center"/>
            </w:pPr>
            <w:r w:rsidRPr="00884E8D">
              <w:t>2,75</w:t>
            </w:r>
          </w:p>
        </w:tc>
      </w:tr>
      <w:tr w:rsidR="005A69F2" w:rsidRPr="00884E8D" w:rsidTr="0013572A">
        <w:tc>
          <w:tcPr>
            <w:tcW w:w="5103" w:type="dxa"/>
          </w:tcPr>
          <w:p w:rsidR="005A69F2" w:rsidRPr="00884E8D" w:rsidRDefault="005A69F2" w:rsidP="00A06915">
            <w:pPr>
              <w:pStyle w:val="Pro-Tab"/>
              <w:jc w:val="center"/>
            </w:pPr>
            <w:r w:rsidRPr="00884E8D">
              <w:t>III</w:t>
            </w:r>
          </w:p>
        </w:tc>
        <w:tc>
          <w:tcPr>
            <w:tcW w:w="5103" w:type="dxa"/>
          </w:tcPr>
          <w:p w:rsidR="005A69F2" w:rsidRPr="00884E8D" w:rsidRDefault="005A69F2" w:rsidP="00A06915">
            <w:pPr>
              <w:pStyle w:val="Pro-Tab"/>
              <w:jc w:val="center"/>
            </w:pPr>
            <w:r w:rsidRPr="00884E8D">
              <w:t>2,50</w:t>
            </w:r>
          </w:p>
        </w:tc>
      </w:tr>
      <w:tr w:rsidR="005A69F2" w:rsidRPr="00884E8D" w:rsidTr="0013572A">
        <w:tc>
          <w:tcPr>
            <w:tcW w:w="5103" w:type="dxa"/>
          </w:tcPr>
          <w:p w:rsidR="005A69F2" w:rsidRPr="00884E8D" w:rsidRDefault="005A69F2" w:rsidP="00A06915">
            <w:pPr>
              <w:pStyle w:val="Pro-Tab"/>
              <w:jc w:val="center"/>
            </w:pPr>
            <w:r w:rsidRPr="00884E8D">
              <w:t>IV</w:t>
            </w:r>
          </w:p>
        </w:tc>
        <w:tc>
          <w:tcPr>
            <w:tcW w:w="5103" w:type="dxa"/>
          </w:tcPr>
          <w:p w:rsidR="005A69F2" w:rsidRPr="00884E8D" w:rsidRDefault="005A69F2" w:rsidP="00A06915">
            <w:pPr>
              <w:pStyle w:val="Pro-Tab"/>
              <w:jc w:val="center"/>
            </w:pPr>
            <w:r w:rsidRPr="00884E8D">
              <w:t>2,25</w:t>
            </w:r>
          </w:p>
        </w:tc>
      </w:tr>
      <w:tr w:rsidR="005A69F2" w:rsidRPr="00884E8D" w:rsidTr="0013572A">
        <w:tc>
          <w:tcPr>
            <w:tcW w:w="5103" w:type="dxa"/>
          </w:tcPr>
          <w:p w:rsidR="005A69F2" w:rsidRPr="00884E8D" w:rsidRDefault="005A69F2" w:rsidP="00A06915">
            <w:pPr>
              <w:pStyle w:val="Pro-Tab"/>
              <w:jc w:val="center"/>
            </w:pPr>
            <w:r w:rsidRPr="00884E8D">
              <w:t>V</w:t>
            </w:r>
          </w:p>
        </w:tc>
        <w:tc>
          <w:tcPr>
            <w:tcW w:w="5103" w:type="dxa"/>
          </w:tcPr>
          <w:p w:rsidR="005A69F2" w:rsidRPr="00884E8D" w:rsidRDefault="005A69F2" w:rsidP="00A06915">
            <w:pPr>
              <w:pStyle w:val="Pro-Tab"/>
              <w:jc w:val="center"/>
            </w:pPr>
            <w:r w:rsidRPr="00884E8D">
              <w:t>2,00</w:t>
            </w:r>
          </w:p>
        </w:tc>
      </w:tr>
      <w:tr w:rsidR="005A69F2" w:rsidRPr="00884E8D" w:rsidTr="0013572A">
        <w:tc>
          <w:tcPr>
            <w:tcW w:w="5103" w:type="dxa"/>
          </w:tcPr>
          <w:p w:rsidR="005A69F2" w:rsidRPr="00884E8D" w:rsidRDefault="005A69F2" w:rsidP="00A06915">
            <w:pPr>
              <w:pStyle w:val="Pro-Tab"/>
              <w:jc w:val="center"/>
            </w:pPr>
            <w:r w:rsidRPr="00884E8D">
              <w:t>VI</w:t>
            </w:r>
          </w:p>
        </w:tc>
        <w:tc>
          <w:tcPr>
            <w:tcW w:w="5103" w:type="dxa"/>
          </w:tcPr>
          <w:p w:rsidR="005A69F2" w:rsidRPr="00884E8D" w:rsidRDefault="005A69F2" w:rsidP="00A06915">
            <w:pPr>
              <w:pStyle w:val="Pro-Tab"/>
              <w:jc w:val="center"/>
            </w:pPr>
            <w:r w:rsidRPr="00884E8D">
              <w:t>1,75</w:t>
            </w:r>
          </w:p>
        </w:tc>
      </w:tr>
    </w:tbl>
    <w:p w:rsidR="00A06915" w:rsidRPr="00884E8D" w:rsidRDefault="00A06915" w:rsidP="00A06915">
      <w:pPr>
        <w:pStyle w:val="Pro-Gramma"/>
      </w:pPr>
    </w:p>
    <w:p w:rsidR="005A69F2" w:rsidRPr="00884E8D" w:rsidRDefault="005A69F2" w:rsidP="00A06915">
      <w:pPr>
        <w:pStyle w:val="Pro-Gramma"/>
      </w:pPr>
      <w:r w:rsidRPr="00884E8D">
        <w:t>Группа по оплате труда руководителей для вновь открываемых</w:t>
      </w:r>
      <w:r w:rsidR="00F651F0" w:rsidRPr="00884E8D">
        <w:t xml:space="preserve"> создаваемых</w:t>
      </w:r>
      <w:r w:rsidRPr="00884E8D">
        <w:t xml:space="preserve"> учреждений устанавливается исходя из плановых (проектных) показателей </w:t>
      </w:r>
      <w:r w:rsidRPr="00884E8D">
        <w:lastRenderedPageBreak/>
        <w:t>деятельности, но не более чем на два года с момента государственной регистрации учреждения.</w:t>
      </w:r>
    </w:p>
    <w:p w:rsidR="005A69F2" w:rsidRPr="00884E8D" w:rsidRDefault="005A69F2" w:rsidP="00A06915">
      <w:pPr>
        <w:pStyle w:val="Pro-Gramma"/>
      </w:pPr>
      <w:r w:rsidRPr="00884E8D">
        <w:t>За учреждениями,</w:t>
      </w:r>
      <w:r w:rsidR="00480679" w:rsidRPr="00884E8D">
        <w:t xml:space="preserve"> деятельность которых приостановлена в связи с проведением капитального ремонта,</w:t>
      </w:r>
      <w:r w:rsidRPr="00884E8D">
        <w:t xml:space="preserve"> сохраняется группа по оплате труда руководителей, определенная до начала ремонта, но не более чем на один год с начала капитального ремонта.</w:t>
      </w:r>
      <w:r w:rsidR="003C39DD" w:rsidRPr="00884E8D">
        <w:t xml:space="preserve"> В случае отклонения (снижения) основных объемных показателей оценки деятельности учреждения, вследствие приостановки допуска посетителей, снижения объема услуг и (или) действия ограничительных мер в текущем финансовом году, при отнесении учреждения к группе   оплаты труда руководителя по итогам этого периода, учитываются результаты основных объемных показателей комплексной оценки деятельности учреждения за предшествующий этим событиям год.</w:t>
      </w:r>
    </w:p>
    <w:p w:rsidR="005A69F2" w:rsidRPr="00884E8D" w:rsidRDefault="00A06915" w:rsidP="00A06915">
      <w:pPr>
        <w:pStyle w:val="Pro-Gramma"/>
        <w:rPr>
          <w:color w:val="FF0000"/>
        </w:rPr>
      </w:pPr>
      <w:bookmarkStart w:id="4" w:name="_Hlk16781416"/>
      <w:r w:rsidRPr="00884E8D">
        <w:t>2.</w:t>
      </w:r>
      <w:r w:rsidR="00EE70AE" w:rsidRPr="00884E8D">
        <w:t>1</w:t>
      </w:r>
      <w:r w:rsidR="00B53E49">
        <w:t>3</w:t>
      </w:r>
      <w:r w:rsidRPr="00884E8D">
        <w:t xml:space="preserve">. </w:t>
      </w:r>
      <w:r w:rsidR="005A69F2" w:rsidRPr="00884E8D">
        <w:t xml:space="preserve">Порядок отнесения учреждений к группе по оплате труда руководителей в зависимости от объемных показателей деятельности устанавливается по видам экономической деятельности согласно </w:t>
      </w:r>
      <w:r w:rsidR="004115DA" w:rsidRPr="00884E8D">
        <w:t>приложению 6</w:t>
      </w:r>
      <w:r w:rsidR="00C2238F" w:rsidRPr="00884E8D">
        <w:t xml:space="preserve"> </w:t>
      </w:r>
      <w:r w:rsidR="005A69F2" w:rsidRPr="00884E8D">
        <w:t>к настоящему Положению</w:t>
      </w:r>
      <w:r w:rsidR="005A69F2" w:rsidRPr="00884E8D">
        <w:rPr>
          <w:color w:val="FF0000"/>
        </w:rPr>
        <w:t>.</w:t>
      </w:r>
    </w:p>
    <w:bookmarkEnd w:id="4"/>
    <w:p w:rsidR="005A69F2" w:rsidRPr="00884E8D" w:rsidRDefault="00A06915" w:rsidP="00A06915">
      <w:pPr>
        <w:pStyle w:val="Pro-Gramma"/>
      </w:pPr>
      <w:r w:rsidRPr="00884E8D">
        <w:t>2.</w:t>
      </w:r>
      <w:r w:rsidR="00EE70AE" w:rsidRPr="00884E8D">
        <w:t>1</w:t>
      </w:r>
      <w:r w:rsidR="00B53E49">
        <w:t>4</w:t>
      </w:r>
      <w:r w:rsidRPr="00884E8D">
        <w:t xml:space="preserve">. </w:t>
      </w:r>
      <w:r w:rsidR="005A69F2" w:rsidRPr="00884E8D">
        <w:t xml:space="preserve">Распределение учреждений по группам по оплате труда руководителей и коэффициенты масштаба управления для учреждений ежегодно утверждаются </w:t>
      </w:r>
      <w:r w:rsidR="00F651F0" w:rsidRPr="00884E8D">
        <w:t>распоряжением</w:t>
      </w:r>
      <w:r w:rsidR="005A69F2" w:rsidRPr="00884E8D">
        <w:t xml:space="preserve"> уполномоченного органа на основе объемных показателей деятельности по состоянию на 1 января текущего года.</w:t>
      </w:r>
    </w:p>
    <w:p w:rsidR="008369E8" w:rsidRPr="00884E8D" w:rsidRDefault="008369E8" w:rsidP="00A06915">
      <w:pPr>
        <w:pStyle w:val="Pro-Gramma"/>
      </w:pPr>
    </w:p>
    <w:p w:rsidR="00E21C6E" w:rsidRPr="00884E8D" w:rsidRDefault="006C5AA5" w:rsidP="006C5AA5">
      <w:pPr>
        <w:pStyle w:val="3"/>
        <w:keepNext/>
        <w:ind w:firstLine="0"/>
        <w:jc w:val="center"/>
        <w:rPr>
          <w:b/>
          <w:bCs/>
        </w:rPr>
      </w:pPr>
      <w:r w:rsidRPr="00884E8D">
        <w:rPr>
          <w:b/>
          <w:bCs/>
        </w:rPr>
        <w:t xml:space="preserve">3. </w:t>
      </w:r>
      <w:r w:rsidR="00F122AE" w:rsidRPr="00884E8D">
        <w:rPr>
          <w:b/>
          <w:bCs/>
        </w:rPr>
        <w:t>Размеры и порядок установления компенсационных выплат</w:t>
      </w:r>
    </w:p>
    <w:p w:rsidR="00FF0E55" w:rsidRPr="00884E8D" w:rsidRDefault="00FF0E55" w:rsidP="00FF0E55">
      <w:pPr>
        <w:pStyle w:val="Pro-Gramma"/>
        <w:ind w:left="675" w:firstLine="0"/>
      </w:pPr>
    </w:p>
    <w:p w:rsidR="00870B97" w:rsidRPr="00884E8D" w:rsidRDefault="0010256B" w:rsidP="008369E8">
      <w:pPr>
        <w:pStyle w:val="Pro-Gramma"/>
      </w:pPr>
      <w:r w:rsidRPr="00884E8D">
        <w:t>3</w:t>
      </w:r>
      <w:r w:rsidR="0008714D" w:rsidRPr="00884E8D">
        <w:t>.1</w:t>
      </w:r>
      <w:r w:rsidR="008369E8" w:rsidRPr="00884E8D">
        <w:t xml:space="preserve">. </w:t>
      </w:r>
      <w:r w:rsidR="00E925E3" w:rsidRPr="00884E8D">
        <w:t>Размеры повышения</w:t>
      </w:r>
      <w:r w:rsidR="003D597B" w:rsidRPr="00884E8D">
        <w:t xml:space="preserve"> оплаты труда</w:t>
      </w:r>
      <w:r w:rsidR="008269B6" w:rsidRPr="00884E8D">
        <w:t xml:space="preserve"> </w:t>
      </w:r>
      <w:r w:rsidR="00D7516B" w:rsidRPr="00884E8D">
        <w:t>работникам</w:t>
      </w:r>
      <w:r w:rsidR="00870B97" w:rsidRPr="00884E8D">
        <w:t xml:space="preserve">, </w:t>
      </w:r>
      <w:r w:rsidR="00D7516B" w:rsidRPr="00884E8D">
        <w:t>занятым</w:t>
      </w:r>
      <w:r w:rsidR="00870B97" w:rsidRPr="00884E8D">
        <w:t xml:space="preserve"> на работах с вредными и (или) опасными условиями труда</w:t>
      </w:r>
      <w:r w:rsidR="00D7516B" w:rsidRPr="00884E8D">
        <w:t>,</w:t>
      </w:r>
      <w:r w:rsidR="008269B6" w:rsidRPr="00884E8D">
        <w:t xml:space="preserve"> </w:t>
      </w:r>
      <w:r w:rsidR="00E925E3" w:rsidRPr="00884E8D">
        <w:t>определяются</w:t>
      </w:r>
      <w:r w:rsidR="008269B6" w:rsidRPr="00884E8D">
        <w:t xml:space="preserve"> </w:t>
      </w:r>
      <w:r w:rsidR="00870B97" w:rsidRPr="00884E8D">
        <w:t>по результатам проведенной в установленном порядке специальной оценки условий труда.</w:t>
      </w:r>
    </w:p>
    <w:p w:rsidR="00870B97" w:rsidRPr="00884E8D" w:rsidRDefault="00870B97" w:rsidP="00A06915">
      <w:pPr>
        <w:pStyle w:val="Pro-Gramma"/>
      </w:pPr>
      <w:r w:rsidRPr="00884E8D">
        <w:t>Если по итогам специальной оценки условий труда рабочее место признается безопасным, повышение оплаты труда не производится.</w:t>
      </w:r>
    </w:p>
    <w:p w:rsidR="00F651F0" w:rsidRPr="00884E8D" w:rsidRDefault="00F651F0" w:rsidP="00F651F0">
      <w:pPr>
        <w:pStyle w:val="Pro-Gramma"/>
      </w:pPr>
      <w:r w:rsidRPr="00884E8D">
        <w:t xml:space="preserve">3.2.Работникам </w:t>
      </w:r>
      <w:r w:rsidR="008269B6" w:rsidRPr="00884E8D">
        <w:t>учреждений устанавливается</w:t>
      </w:r>
      <w:r w:rsidRPr="00884E8D">
        <w:t>, если иное не предусмотрено законодательством Российской Федерации, размеры повышений за работу с вредными и (или) опасными условиями труда в следующих размерах:</w:t>
      </w:r>
    </w:p>
    <w:p w:rsidR="008369E8" w:rsidRPr="00884E8D" w:rsidRDefault="008369E8" w:rsidP="008369E8">
      <w:pPr>
        <w:pStyle w:val="Pro-Gramma"/>
      </w:pPr>
    </w:p>
    <w:tbl>
      <w:tblPr>
        <w:tblStyle w:val="Pro-Table"/>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5103"/>
      </w:tblGrid>
      <w:tr w:rsidR="00D7516B" w:rsidRPr="00884E8D" w:rsidTr="0013572A">
        <w:trPr>
          <w:tblHeader/>
        </w:trPr>
        <w:tc>
          <w:tcPr>
            <w:tcW w:w="5103" w:type="dxa"/>
          </w:tcPr>
          <w:p w:rsidR="00D7516B" w:rsidRPr="00884E8D" w:rsidRDefault="00D7516B" w:rsidP="008369E8">
            <w:pPr>
              <w:pStyle w:val="Pro-Tab"/>
              <w:jc w:val="center"/>
            </w:pPr>
            <w:r w:rsidRPr="00884E8D">
              <w:t>Степень вредности условий труда</w:t>
            </w:r>
          </w:p>
        </w:tc>
        <w:tc>
          <w:tcPr>
            <w:tcW w:w="5103" w:type="dxa"/>
          </w:tcPr>
          <w:p w:rsidR="00D7516B" w:rsidRPr="00884E8D" w:rsidRDefault="00D7516B" w:rsidP="008369E8">
            <w:pPr>
              <w:pStyle w:val="Pro-Tab"/>
              <w:jc w:val="center"/>
            </w:pPr>
            <w:r w:rsidRPr="00884E8D">
              <w:t xml:space="preserve">Надбавка, % от </w:t>
            </w:r>
            <w:r w:rsidR="0010256B" w:rsidRPr="00884E8D">
              <w:t xml:space="preserve">должностного оклада (оклада, </w:t>
            </w:r>
            <w:r w:rsidR="00D9181E" w:rsidRPr="00884E8D">
              <w:t>выплат по ставке заработной платы</w:t>
            </w:r>
            <w:r w:rsidR="0010256B" w:rsidRPr="00884E8D">
              <w:t>)</w:t>
            </w:r>
          </w:p>
        </w:tc>
      </w:tr>
      <w:tr w:rsidR="00D7516B" w:rsidRPr="00884E8D" w:rsidTr="0013572A">
        <w:tc>
          <w:tcPr>
            <w:tcW w:w="5103" w:type="dxa"/>
          </w:tcPr>
          <w:p w:rsidR="00D7516B" w:rsidRPr="00884E8D" w:rsidRDefault="00D7516B" w:rsidP="008369E8">
            <w:pPr>
              <w:pStyle w:val="Pro-Tab"/>
            </w:pPr>
            <w:r w:rsidRPr="00884E8D">
              <w:t>3 класс, подкласс 3.1</w:t>
            </w:r>
          </w:p>
        </w:tc>
        <w:tc>
          <w:tcPr>
            <w:tcW w:w="5103" w:type="dxa"/>
          </w:tcPr>
          <w:p w:rsidR="00D7516B" w:rsidRPr="00884E8D" w:rsidRDefault="00D7516B" w:rsidP="008369E8">
            <w:pPr>
              <w:pStyle w:val="Pro-Tab"/>
              <w:jc w:val="center"/>
            </w:pPr>
            <w:r w:rsidRPr="00884E8D">
              <w:t>4</w:t>
            </w:r>
          </w:p>
        </w:tc>
      </w:tr>
      <w:tr w:rsidR="00D7516B" w:rsidRPr="00884E8D" w:rsidTr="0013572A">
        <w:tc>
          <w:tcPr>
            <w:tcW w:w="5103" w:type="dxa"/>
          </w:tcPr>
          <w:p w:rsidR="00D7516B" w:rsidRPr="00884E8D" w:rsidRDefault="00D7516B" w:rsidP="008369E8">
            <w:pPr>
              <w:pStyle w:val="Pro-Tab"/>
            </w:pPr>
            <w:r w:rsidRPr="00884E8D">
              <w:t>3 класс, подкласс 3.2</w:t>
            </w:r>
          </w:p>
        </w:tc>
        <w:tc>
          <w:tcPr>
            <w:tcW w:w="5103" w:type="dxa"/>
          </w:tcPr>
          <w:p w:rsidR="00D7516B" w:rsidRPr="00884E8D" w:rsidRDefault="00D7516B" w:rsidP="008369E8">
            <w:pPr>
              <w:pStyle w:val="Pro-Tab"/>
              <w:jc w:val="center"/>
            </w:pPr>
            <w:r w:rsidRPr="00884E8D">
              <w:t>8</w:t>
            </w:r>
          </w:p>
        </w:tc>
      </w:tr>
      <w:tr w:rsidR="00D7516B" w:rsidRPr="00884E8D" w:rsidTr="0013572A">
        <w:tc>
          <w:tcPr>
            <w:tcW w:w="5103" w:type="dxa"/>
          </w:tcPr>
          <w:p w:rsidR="00D7516B" w:rsidRPr="00884E8D" w:rsidRDefault="00D7516B" w:rsidP="008369E8">
            <w:pPr>
              <w:pStyle w:val="Pro-Tab"/>
            </w:pPr>
            <w:r w:rsidRPr="00884E8D">
              <w:t>3 класс, подкласс 3.3</w:t>
            </w:r>
          </w:p>
        </w:tc>
        <w:tc>
          <w:tcPr>
            <w:tcW w:w="5103" w:type="dxa"/>
          </w:tcPr>
          <w:p w:rsidR="00D7516B" w:rsidRPr="00884E8D" w:rsidRDefault="00D7516B" w:rsidP="008369E8">
            <w:pPr>
              <w:pStyle w:val="Pro-Tab"/>
              <w:jc w:val="center"/>
            </w:pPr>
            <w:r w:rsidRPr="00884E8D">
              <w:t>12</w:t>
            </w:r>
          </w:p>
        </w:tc>
      </w:tr>
      <w:tr w:rsidR="00D7516B" w:rsidRPr="00884E8D" w:rsidTr="0013572A">
        <w:tc>
          <w:tcPr>
            <w:tcW w:w="5103" w:type="dxa"/>
          </w:tcPr>
          <w:p w:rsidR="00D7516B" w:rsidRPr="00884E8D" w:rsidRDefault="00D7516B" w:rsidP="008369E8">
            <w:pPr>
              <w:pStyle w:val="Pro-Tab"/>
            </w:pPr>
            <w:r w:rsidRPr="00884E8D">
              <w:t>3 класс, подкласс 3.4</w:t>
            </w:r>
          </w:p>
        </w:tc>
        <w:tc>
          <w:tcPr>
            <w:tcW w:w="5103" w:type="dxa"/>
          </w:tcPr>
          <w:p w:rsidR="00D7516B" w:rsidRPr="00884E8D" w:rsidRDefault="00D7516B" w:rsidP="008369E8">
            <w:pPr>
              <w:pStyle w:val="Pro-Tab"/>
              <w:jc w:val="center"/>
            </w:pPr>
            <w:r w:rsidRPr="00884E8D">
              <w:t>16</w:t>
            </w:r>
          </w:p>
        </w:tc>
      </w:tr>
      <w:tr w:rsidR="00D7516B" w:rsidRPr="00884E8D" w:rsidTr="0013572A">
        <w:tc>
          <w:tcPr>
            <w:tcW w:w="5103" w:type="dxa"/>
          </w:tcPr>
          <w:p w:rsidR="00D7516B" w:rsidRPr="00884E8D" w:rsidRDefault="00D7516B" w:rsidP="008369E8">
            <w:pPr>
              <w:pStyle w:val="Pro-Tab"/>
            </w:pPr>
            <w:r w:rsidRPr="00884E8D">
              <w:t>4 класс</w:t>
            </w:r>
          </w:p>
        </w:tc>
        <w:tc>
          <w:tcPr>
            <w:tcW w:w="5103" w:type="dxa"/>
          </w:tcPr>
          <w:p w:rsidR="00D7516B" w:rsidRPr="00884E8D" w:rsidRDefault="002E00C0" w:rsidP="008369E8">
            <w:pPr>
              <w:pStyle w:val="Pro-Tab"/>
              <w:jc w:val="center"/>
            </w:pPr>
            <w:r w:rsidRPr="00884E8D">
              <w:t>24</w:t>
            </w:r>
          </w:p>
        </w:tc>
      </w:tr>
    </w:tbl>
    <w:p w:rsidR="00CA36FD" w:rsidRPr="00884E8D" w:rsidRDefault="00CA36FD" w:rsidP="008369E8">
      <w:pPr>
        <w:pStyle w:val="Pro-Gramma"/>
      </w:pPr>
    </w:p>
    <w:p w:rsidR="00870B97" w:rsidRPr="00884E8D" w:rsidRDefault="0010256B" w:rsidP="008369E8">
      <w:pPr>
        <w:pStyle w:val="Pro-Gramma"/>
      </w:pPr>
      <w:r w:rsidRPr="00884E8D">
        <w:t>3</w:t>
      </w:r>
      <w:r w:rsidR="006177F2" w:rsidRPr="00884E8D">
        <w:t>.</w:t>
      </w:r>
      <w:r w:rsidR="0008714D" w:rsidRPr="00884E8D">
        <w:t>3</w:t>
      </w:r>
      <w:r w:rsidR="00D7516B" w:rsidRPr="00884E8D">
        <w:t>.</w:t>
      </w:r>
      <w:r w:rsidR="00870B97" w:rsidRPr="00884E8D">
        <w:t xml:space="preserve">Конкретные размеры повышения оплаты труда </w:t>
      </w:r>
      <w:r w:rsidR="00D7516B" w:rsidRPr="00884E8D">
        <w:t xml:space="preserve">работникам, занятым на работах с вредными и (или) опасными условиями труда, </w:t>
      </w:r>
      <w:r w:rsidR="00870B97" w:rsidRPr="00884E8D">
        <w:t xml:space="preserve">устанавливаются </w:t>
      </w:r>
      <w:r w:rsidR="00D7516B" w:rsidRPr="00884E8D">
        <w:t>учреждением</w:t>
      </w:r>
      <w:r w:rsidR="00870B97" w:rsidRPr="00884E8D">
        <w:t xml:space="preserve"> с учетом мнения </w:t>
      </w:r>
      <w:r w:rsidR="00086979" w:rsidRPr="00884E8D">
        <w:t>выборного</w:t>
      </w:r>
      <w:r w:rsidR="00870B97" w:rsidRPr="00884E8D">
        <w:t xml:space="preserve"> органа </w:t>
      </w:r>
      <w:r w:rsidR="00086979" w:rsidRPr="00884E8D">
        <w:t xml:space="preserve">первичной профсоюзной организации </w:t>
      </w:r>
      <w:r w:rsidR="00870B97" w:rsidRPr="00884E8D">
        <w:t xml:space="preserve">в порядке, установленном статьей 372 </w:t>
      </w:r>
      <w:r w:rsidR="00D7516B" w:rsidRPr="00884E8D">
        <w:t>Трудового</w:t>
      </w:r>
      <w:r w:rsidR="00870B97" w:rsidRPr="00884E8D">
        <w:t xml:space="preserve"> Кодекса</w:t>
      </w:r>
      <w:r w:rsidR="00D7516B" w:rsidRPr="00884E8D">
        <w:t xml:space="preserve"> Российской Федерации</w:t>
      </w:r>
      <w:r w:rsidR="00870B97" w:rsidRPr="00884E8D">
        <w:t xml:space="preserve"> для принятия локальных нормативных актов, либо кол</w:t>
      </w:r>
      <w:r w:rsidR="00D7516B" w:rsidRPr="00884E8D">
        <w:t>лективным договором.</w:t>
      </w:r>
    </w:p>
    <w:p w:rsidR="002645FA" w:rsidRPr="00884E8D" w:rsidRDefault="0010256B" w:rsidP="008369E8">
      <w:pPr>
        <w:pStyle w:val="Pro-Gramma"/>
      </w:pPr>
      <w:r w:rsidRPr="00884E8D">
        <w:t>3</w:t>
      </w:r>
      <w:r w:rsidR="006177F2" w:rsidRPr="00884E8D">
        <w:t>.</w:t>
      </w:r>
      <w:r w:rsidR="0008714D" w:rsidRPr="00884E8D">
        <w:t>4</w:t>
      </w:r>
      <w:r w:rsidR="00870B97" w:rsidRPr="00884E8D">
        <w:t>.</w:t>
      </w:r>
      <w:r w:rsidR="002645FA" w:rsidRPr="00884E8D">
        <w:t xml:space="preserve">Выплаты работникам за выполнение работ различной квалификации, совмещение профессий (должностей), при расширении зон обслуживания, увеличении </w:t>
      </w:r>
      <w:r w:rsidR="002645FA" w:rsidRPr="00884E8D">
        <w:lastRenderedPageBreak/>
        <w:t>объема работы или исполнении обязанностей временно отсутствующего работника, за сверхурочную работу, работу в ночное время, выходные и нерабочие праздничные дни устанавливаются в соответств</w:t>
      </w:r>
      <w:r w:rsidR="001F76B5" w:rsidRPr="00884E8D">
        <w:t>ии с трудовым законодательством</w:t>
      </w:r>
      <w:r w:rsidR="00F651F0" w:rsidRPr="00884E8D">
        <w:t>.</w:t>
      </w:r>
    </w:p>
    <w:p w:rsidR="00501064" w:rsidRPr="00884E8D" w:rsidRDefault="00501064" w:rsidP="00A06915">
      <w:pPr>
        <w:pStyle w:val="Pro-Gramma"/>
      </w:pPr>
      <w:r w:rsidRPr="00884E8D">
        <w:t>При осуществлении компенсационных выплат за работу в выходные и нерабочие праздничные дни учитыва</w:t>
      </w:r>
      <w:r w:rsidR="00EE4CCF" w:rsidRPr="00884E8D">
        <w:t>ю</w:t>
      </w:r>
      <w:r w:rsidRPr="00884E8D">
        <w:t xml:space="preserve">тся </w:t>
      </w:r>
      <w:r w:rsidR="00EE4CCF" w:rsidRPr="00884E8D">
        <w:t>должностные оклады (оклады</w:t>
      </w:r>
      <w:r w:rsidR="00D06C23" w:rsidRPr="00884E8D">
        <w:t>)</w:t>
      </w:r>
      <w:r w:rsidR="00EE4CCF" w:rsidRPr="00884E8D">
        <w:t xml:space="preserve">, </w:t>
      </w:r>
      <w:r w:rsidR="00984401" w:rsidRPr="00884E8D">
        <w:t xml:space="preserve">выплаты по </w:t>
      </w:r>
      <w:r w:rsidR="00EE4CCF" w:rsidRPr="00884E8D">
        <w:t>ставк</w:t>
      </w:r>
      <w:r w:rsidR="00984401" w:rsidRPr="00884E8D">
        <w:t>е</w:t>
      </w:r>
      <w:r w:rsidR="00EE4CCF" w:rsidRPr="00884E8D">
        <w:t xml:space="preserve"> заработной платы)</w:t>
      </w:r>
      <w:r w:rsidRPr="00884E8D">
        <w:t>,</w:t>
      </w:r>
      <w:r w:rsidR="00EE4CCF" w:rsidRPr="00884E8D">
        <w:t xml:space="preserve"> повышающие коэффициенты к должностным окладам (окладам, ставка</w:t>
      </w:r>
      <w:r w:rsidR="00984401" w:rsidRPr="00884E8D">
        <w:t>м</w:t>
      </w:r>
      <w:r w:rsidR="00EE4CCF" w:rsidRPr="00884E8D">
        <w:t xml:space="preserve"> заработной платы), иные </w:t>
      </w:r>
      <w:r w:rsidRPr="00884E8D">
        <w:t>компенсационные и стимулирующие выплаты.</w:t>
      </w:r>
    </w:p>
    <w:p w:rsidR="00D06C23" w:rsidRPr="00884E8D" w:rsidRDefault="00D06C23" w:rsidP="00D06C23">
      <w:pPr>
        <w:pStyle w:val="Pro-Gramma"/>
      </w:pPr>
      <w:r w:rsidRPr="00884E8D">
        <w:t>3.</w:t>
      </w:r>
      <w:r w:rsidR="0008714D" w:rsidRPr="00884E8D">
        <w:t>5</w:t>
      </w:r>
      <w:r w:rsidRPr="00884E8D">
        <w:t>. Работа в ночное время оплачивается в повышенном размере:</w:t>
      </w:r>
    </w:p>
    <w:p w:rsidR="00262234" w:rsidRPr="00884E8D" w:rsidRDefault="00D06C23" w:rsidP="00D06C23">
      <w:pPr>
        <w:pStyle w:val="Pro-Gramma"/>
      </w:pPr>
      <w:r w:rsidRPr="00884E8D">
        <w:t>- остальным работникам - 20 процентов должностного оклада (оклада, ставки заработной платы), рассчитанного за час работы.</w:t>
      </w:r>
    </w:p>
    <w:p w:rsidR="00CA36FD" w:rsidRPr="00884E8D" w:rsidRDefault="00CA36FD" w:rsidP="008369E8">
      <w:pPr>
        <w:pStyle w:val="Pro-Gramma"/>
        <w:spacing w:before="60"/>
      </w:pPr>
    </w:p>
    <w:p w:rsidR="00DE1E9C" w:rsidRPr="00884E8D" w:rsidRDefault="008269B6" w:rsidP="008269B6">
      <w:pPr>
        <w:pStyle w:val="3"/>
        <w:ind w:firstLine="0"/>
        <w:jc w:val="center"/>
        <w:rPr>
          <w:b/>
          <w:bCs/>
        </w:rPr>
      </w:pPr>
      <w:r w:rsidRPr="00884E8D">
        <w:rPr>
          <w:b/>
          <w:bCs/>
        </w:rPr>
        <w:t xml:space="preserve">4. </w:t>
      </w:r>
      <w:r w:rsidR="00DE1E9C" w:rsidRPr="00884E8D">
        <w:rPr>
          <w:b/>
          <w:bCs/>
        </w:rPr>
        <w:t>Виды и порядок установления стимулирующих выплат</w:t>
      </w:r>
    </w:p>
    <w:p w:rsidR="00FF0E55" w:rsidRPr="00884E8D" w:rsidRDefault="00FF0E55" w:rsidP="00FF0E55">
      <w:pPr>
        <w:pStyle w:val="Pro-Gramma"/>
        <w:ind w:left="675" w:firstLine="0"/>
      </w:pPr>
    </w:p>
    <w:p w:rsidR="00FF0E55" w:rsidRPr="00884E8D" w:rsidRDefault="00FF0E55" w:rsidP="00FF0E55">
      <w:pPr>
        <w:pStyle w:val="Pro-Gramma"/>
        <w:spacing w:before="60"/>
      </w:pPr>
      <w:r w:rsidRPr="00884E8D">
        <w:t xml:space="preserve">4.1. Выплаты стимулирующего характера устанавливаются и </w:t>
      </w:r>
      <w:r w:rsidR="007B6B4B" w:rsidRPr="00884E8D">
        <w:t>осуществляются в</w:t>
      </w:r>
      <w:r w:rsidRPr="00884E8D">
        <w:t xml:space="preserve"> соответствии с положением об оплате и стимулировании работников, утвержденным локальным нормативным актом учреждения</w:t>
      </w:r>
      <w:r w:rsidR="007B6B4B" w:rsidRPr="00884E8D">
        <w:t>.</w:t>
      </w:r>
    </w:p>
    <w:p w:rsidR="00FF0E55" w:rsidRPr="00884E8D" w:rsidRDefault="00FF0E55" w:rsidP="00FF0E55">
      <w:pPr>
        <w:pStyle w:val="Pro-Gramma"/>
        <w:spacing w:before="60"/>
      </w:pPr>
      <w:r w:rsidRPr="00884E8D">
        <w:t>4.2. Стимулирующие выплаты работникам учреждения</w:t>
      </w:r>
      <w:r w:rsidR="007B6B4B" w:rsidRPr="00884E8D">
        <w:t xml:space="preserve"> </w:t>
      </w:r>
      <w:r w:rsidRPr="00884E8D">
        <w:t>устанавливаются из следующего перечня выплат:</w:t>
      </w:r>
    </w:p>
    <w:p w:rsidR="00FF0E55" w:rsidRPr="00884E8D" w:rsidRDefault="00FF0E55" w:rsidP="00FF0E55">
      <w:pPr>
        <w:pStyle w:val="Pro-Gramma"/>
        <w:spacing w:before="60"/>
      </w:pPr>
      <w:r w:rsidRPr="00884E8D">
        <w:t>а) премиальные выплаты по итогам работы;</w:t>
      </w:r>
    </w:p>
    <w:p w:rsidR="00FF0E55" w:rsidRPr="00884E8D" w:rsidRDefault="00FF0E55" w:rsidP="00FF0E55">
      <w:pPr>
        <w:pStyle w:val="Pro-Gramma"/>
        <w:spacing w:before="60"/>
      </w:pPr>
      <w:r w:rsidRPr="00884E8D">
        <w:t>б) стимулирующая надбавка по итогам работы;</w:t>
      </w:r>
    </w:p>
    <w:p w:rsidR="00FF0E55" w:rsidRPr="00884E8D" w:rsidRDefault="00FF0E55" w:rsidP="00FF0E55">
      <w:pPr>
        <w:pStyle w:val="Pro-Gramma"/>
        <w:spacing w:before="60"/>
      </w:pPr>
      <w:r w:rsidRPr="00884E8D">
        <w:t>в) премиальные выплаты за выполнение особо важных (срочных) работ;</w:t>
      </w:r>
    </w:p>
    <w:p w:rsidR="00FF0E55" w:rsidRPr="00884E8D" w:rsidRDefault="00FF0E55" w:rsidP="00FF0E55">
      <w:pPr>
        <w:pStyle w:val="Pro-Gramma"/>
        <w:spacing w:before="60"/>
      </w:pPr>
      <w:r w:rsidRPr="00884E8D">
        <w:t>г) профессиональная стимулирующая надбавка;</w:t>
      </w:r>
    </w:p>
    <w:p w:rsidR="00FF0E55" w:rsidRPr="00884E8D" w:rsidRDefault="00FF0E55" w:rsidP="00FF0E55">
      <w:pPr>
        <w:pStyle w:val="Pro-Gramma"/>
        <w:spacing w:before="60"/>
      </w:pPr>
      <w:r w:rsidRPr="00884E8D">
        <w:t>д) премиальные выплаты к значимым датам (событиям).</w:t>
      </w:r>
    </w:p>
    <w:p w:rsidR="00FF0E55" w:rsidRPr="00884E8D" w:rsidRDefault="00FF0E55" w:rsidP="00FF0E55">
      <w:pPr>
        <w:pStyle w:val="Pro-Gramma"/>
        <w:spacing w:before="60"/>
      </w:pPr>
      <w:r w:rsidRPr="00884E8D">
        <w:t>4.3. Стимулирующие выплаты руководителю, устанавливаются из следующего перечня:</w:t>
      </w:r>
    </w:p>
    <w:p w:rsidR="00FF0E55" w:rsidRPr="00884E8D" w:rsidRDefault="00FF0E55" w:rsidP="00FF0E55">
      <w:pPr>
        <w:pStyle w:val="Pro-Gramma"/>
        <w:spacing w:before="60"/>
      </w:pPr>
      <w:r w:rsidRPr="00884E8D">
        <w:t>а) премиальные выплаты по итогам работы;</w:t>
      </w:r>
    </w:p>
    <w:p w:rsidR="00FF0E55" w:rsidRPr="00884E8D" w:rsidRDefault="00FF0E55" w:rsidP="00FF0E55">
      <w:pPr>
        <w:pStyle w:val="Pro-Gramma"/>
        <w:spacing w:before="60"/>
      </w:pPr>
      <w:r w:rsidRPr="00884E8D">
        <w:t>в) премиальные выплаты за выполнение особо важных (срочных) работ;</w:t>
      </w:r>
    </w:p>
    <w:p w:rsidR="00FF0E55" w:rsidRPr="00884E8D" w:rsidRDefault="00FF0E55" w:rsidP="00FF0E55">
      <w:pPr>
        <w:pStyle w:val="Pro-Gramma"/>
        <w:spacing w:before="60"/>
      </w:pPr>
      <w:r w:rsidRPr="00884E8D">
        <w:t>д) премиальные выплаты к значимым датам (событиям).</w:t>
      </w:r>
    </w:p>
    <w:p w:rsidR="00FF0E55" w:rsidRPr="00884E8D" w:rsidRDefault="00FF0E55" w:rsidP="00FF0E55">
      <w:pPr>
        <w:pStyle w:val="Pro-Gramma"/>
        <w:spacing w:before="60"/>
      </w:pPr>
      <w:r w:rsidRPr="00884E8D">
        <w:t>4.4. Установление работникам и руководителю иных стимулирующих выплат, помимо перечисленных в пунктах 4.2 и 4.3. настоящего Положения (соответственно), не допускается.</w:t>
      </w:r>
    </w:p>
    <w:p w:rsidR="00FF0E55" w:rsidRPr="00884E8D" w:rsidRDefault="00FF0E55" w:rsidP="00FF0E55">
      <w:pPr>
        <w:pStyle w:val="Pro-Gramma"/>
        <w:spacing w:before="60"/>
      </w:pPr>
      <w:r w:rsidRPr="00884E8D">
        <w:t>4.5.Премиальные выплаты по итогам работы осуществляются:</w:t>
      </w:r>
    </w:p>
    <w:p w:rsidR="00FF0E55" w:rsidRPr="00884E8D" w:rsidRDefault="00FF0E55" w:rsidP="00FF0E55">
      <w:pPr>
        <w:pStyle w:val="Pro-Gramma"/>
        <w:spacing w:before="60"/>
      </w:pPr>
      <w:r w:rsidRPr="00884E8D">
        <w:t>- руководителю - по итогам работы учреждения;</w:t>
      </w:r>
    </w:p>
    <w:p w:rsidR="003B174D" w:rsidRPr="00884E8D" w:rsidRDefault="002179DF" w:rsidP="00FF0E55">
      <w:pPr>
        <w:pStyle w:val="Pro-Gramma"/>
        <w:spacing w:before="60"/>
      </w:pPr>
      <w:r w:rsidRPr="00884E8D">
        <w:t>- р</w:t>
      </w:r>
      <w:r w:rsidR="003B174D" w:rsidRPr="00884E8D">
        <w:t>уководителям обособленных структурных подразделений (филиалов) учреждения- по итогам работы учреждения и (или) структурного подразделения (филиала) учреждения;</w:t>
      </w:r>
    </w:p>
    <w:p w:rsidR="00FF0E55" w:rsidRPr="00884E8D" w:rsidRDefault="00FF0E55" w:rsidP="00FF0E55">
      <w:pPr>
        <w:pStyle w:val="Pro-Gramma"/>
        <w:spacing w:before="60"/>
      </w:pPr>
      <w:r w:rsidRPr="00884E8D">
        <w:t xml:space="preserve">- работникам учреждения - по итогам </w:t>
      </w:r>
      <w:r w:rsidR="00A11FC4" w:rsidRPr="00884E8D">
        <w:t>работы учреждения</w:t>
      </w:r>
      <w:r w:rsidRPr="00884E8D">
        <w:t xml:space="preserve"> и (или) структурного подразделения учреждения, </w:t>
      </w:r>
      <w:r w:rsidR="00292A8A" w:rsidRPr="00884E8D">
        <w:t>и (</w:t>
      </w:r>
      <w:r w:rsidRPr="00884E8D">
        <w:t xml:space="preserve">или) по итогам </w:t>
      </w:r>
      <w:r w:rsidR="00292A8A" w:rsidRPr="00884E8D">
        <w:t>работы конкретного</w:t>
      </w:r>
      <w:r w:rsidRPr="00884E8D">
        <w:t xml:space="preserve"> работника.</w:t>
      </w:r>
    </w:p>
    <w:p w:rsidR="00FF0E55" w:rsidRPr="00884E8D" w:rsidRDefault="00FF0E55" w:rsidP="00FF0E55">
      <w:pPr>
        <w:pStyle w:val="Pro-Gramma"/>
        <w:spacing w:before="60"/>
      </w:pPr>
      <w:r w:rsidRPr="00884E8D">
        <w:t>4.6.Премиальные выплаты по итогам работы выплачиваются с периодичностью подведения итогов работы соответственно учреждения, работника – ежемесячно, ежеквартально, за календарный год.</w:t>
      </w:r>
    </w:p>
    <w:p w:rsidR="00151054" w:rsidRPr="00884E8D" w:rsidRDefault="007C34F6" w:rsidP="00D35294">
      <w:pPr>
        <w:pStyle w:val="Pro-Gramma"/>
        <w:spacing w:before="60"/>
      </w:pPr>
      <w:r w:rsidRPr="00884E8D">
        <w:t>4</w:t>
      </w:r>
      <w:r w:rsidR="00F6110F" w:rsidRPr="00884E8D">
        <w:t>.</w:t>
      </w:r>
      <w:r w:rsidR="00FF0E55" w:rsidRPr="00884E8D">
        <w:t>7</w:t>
      </w:r>
      <w:r w:rsidR="00151054" w:rsidRPr="00884E8D">
        <w:t>.</w:t>
      </w:r>
      <w:r w:rsidR="00FF6FA9" w:rsidRPr="00884E8D">
        <w:t>Размер премиальных выплат</w:t>
      </w:r>
      <w:r w:rsidR="007035CB" w:rsidRPr="00884E8D">
        <w:t xml:space="preserve"> по итогам работы </w:t>
      </w:r>
      <w:r w:rsidR="00FF6FA9" w:rsidRPr="00884E8D">
        <w:t>определяется на основе показателей эффективности и результативности деятельности учреждения (структурного подразделения, филиала</w:t>
      </w:r>
      <w:r w:rsidR="00291A3B" w:rsidRPr="00884E8D">
        <w:t>, работника</w:t>
      </w:r>
      <w:r w:rsidR="00FF6FA9" w:rsidRPr="00884E8D">
        <w:t xml:space="preserve">) и (или) критериев оценки </w:t>
      </w:r>
      <w:r w:rsidR="00FF6FA9" w:rsidRPr="00884E8D">
        <w:lastRenderedPageBreak/>
        <w:t>деятельности учреждения (структурного подразделения, филиала</w:t>
      </w:r>
      <w:r w:rsidR="00291A3B" w:rsidRPr="00884E8D">
        <w:t>, работника</w:t>
      </w:r>
      <w:r w:rsidR="00FF6FA9" w:rsidRPr="00884E8D">
        <w:t>)</w:t>
      </w:r>
      <w:r w:rsidR="00DB38D7" w:rsidRPr="00884E8D">
        <w:t xml:space="preserve"> (далее – КПЭ, критерии оценки деятельности)</w:t>
      </w:r>
      <w:r w:rsidR="00FF6FA9" w:rsidRPr="00884E8D">
        <w:t xml:space="preserve">. </w:t>
      </w:r>
    </w:p>
    <w:p w:rsidR="00291A3B" w:rsidRPr="00884E8D" w:rsidRDefault="00B02CD3" w:rsidP="00D35294">
      <w:pPr>
        <w:pStyle w:val="Pro-Gramma"/>
        <w:spacing w:before="60"/>
      </w:pPr>
      <w:r w:rsidRPr="00884E8D">
        <w:t>Перечень</w:t>
      </w:r>
      <w:r w:rsidR="00291A3B" w:rsidRPr="00884E8D">
        <w:t xml:space="preserve"> КПЭ и (или) критериев оценки деятельности </w:t>
      </w:r>
      <w:r w:rsidRPr="00884E8D">
        <w:t>рекомендуется устанавливать в разрезе основных направлений</w:t>
      </w:r>
      <w:r w:rsidR="00291A3B" w:rsidRPr="00884E8D">
        <w:t xml:space="preserve"> деятельности </w:t>
      </w:r>
      <w:r w:rsidR="00DB38D7" w:rsidRPr="00884E8D">
        <w:t xml:space="preserve">соответственно </w:t>
      </w:r>
      <w:r w:rsidR="00291A3B" w:rsidRPr="00884E8D">
        <w:t>учреждения</w:t>
      </w:r>
      <w:r w:rsidR="00DB38D7" w:rsidRPr="00884E8D">
        <w:t xml:space="preserve">, </w:t>
      </w:r>
      <w:r w:rsidR="00291A3B" w:rsidRPr="00884E8D">
        <w:t>структурного подразделения, филиала, работника.</w:t>
      </w:r>
    </w:p>
    <w:p w:rsidR="00762F94" w:rsidRPr="00884E8D" w:rsidRDefault="00762F94" w:rsidP="00762F94">
      <w:pPr>
        <w:pStyle w:val="Pro-Gramma"/>
      </w:pPr>
      <w:r w:rsidRPr="00884E8D">
        <w:t>Совокупность КПЭ и (или) критериев оценки деятельности, применяемых для определения размера премии конкретного работника, учитывают качество выполненных им работ, а в случае, когда дополнительный и (или) сверхнормативный объем выполненных работником работ не учитывается при определении размера ставки заработной платы с учетом нагрузки, компенсационных выплат, – также и объем выполненных работником работ.</w:t>
      </w:r>
    </w:p>
    <w:p w:rsidR="00526770" w:rsidRPr="00884E8D" w:rsidRDefault="00C20C0C" w:rsidP="00A06915">
      <w:pPr>
        <w:pStyle w:val="Pro-Gramma"/>
      </w:pPr>
      <w:r w:rsidRPr="00884E8D">
        <w:t xml:space="preserve">Перечень КПЭ, критериев оценки деятельности работников учреждения </w:t>
      </w:r>
      <w:r w:rsidR="00802857" w:rsidRPr="00884E8D">
        <w:t>определяется</w:t>
      </w:r>
      <w:r w:rsidRPr="00884E8D">
        <w:t xml:space="preserve"> с учетом </w:t>
      </w:r>
      <w:r w:rsidR="00724EAB" w:rsidRPr="00884E8D">
        <w:t xml:space="preserve">общих </w:t>
      </w:r>
      <w:r w:rsidRPr="00884E8D">
        <w:t>рекомендаций</w:t>
      </w:r>
      <w:r w:rsidR="00724EAB" w:rsidRPr="00884E8D">
        <w:t xml:space="preserve"> по формированию перечня КПЭ, критериев оценки деятельности</w:t>
      </w:r>
      <w:r w:rsidRPr="00884E8D">
        <w:t>, установленных уполномоченным органом.</w:t>
      </w:r>
    </w:p>
    <w:p w:rsidR="00236953" w:rsidRPr="00884E8D" w:rsidRDefault="00236953" w:rsidP="00A06915">
      <w:pPr>
        <w:pStyle w:val="Pro-Gramma"/>
      </w:pPr>
      <w:r w:rsidRPr="00884E8D">
        <w:t xml:space="preserve">В отношении каждого работника рекомендуется устанавливать не более </w:t>
      </w:r>
      <w:r w:rsidR="007C34F6" w:rsidRPr="00884E8D">
        <w:t>десяти</w:t>
      </w:r>
      <w:r w:rsidRPr="00884E8D">
        <w:t xml:space="preserve"> КПЭ, критериев оценки деятельности.</w:t>
      </w:r>
    </w:p>
    <w:p w:rsidR="00762F94" w:rsidRPr="00884E8D" w:rsidRDefault="00762F94" w:rsidP="00762F94">
      <w:pPr>
        <w:pStyle w:val="Pro-Gramma"/>
      </w:pPr>
      <w:r w:rsidRPr="00884E8D">
        <w:t>4.8. Требования к КПЭ, применяемым для определения размера премиальных выплат по итогам работы:</w:t>
      </w:r>
    </w:p>
    <w:p w:rsidR="00762F94" w:rsidRPr="00884E8D" w:rsidRDefault="00762F94" w:rsidP="00762F94">
      <w:pPr>
        <w:pStyle w:val="Pro-Gramma"/>
      </w:pPr>
      <w:r w:rsidRPr="00884E8D">
        <w:t>а) объективность - система сбора отчетных данных по КПЭ обеспечивающих возможность объективной проверки корректности отчетных данных, минимизировать риски намеренного искажения отчетных данных со стороны соответственно учреждения, структурного подразделения, филиала, работника;</w:t>
      </w:r>
    </w:p>
    <w:p w:rsidR="00762F94" w:rsidRPr="00884E8D" w:rsidRDefault="00762F94" w:rsidP="00762F94">
      <w:pPr>
        <w:pStyle w:val="Pro-Gramma"/>
      </w:pPr>
      <w:r w:rsidRPr="00884E8D">
        <w:t>б) управляемость - достижение плановых значений КПЭ в преобладающей степени зависит от усилий соответственно учреждения, структурного подразделения, филиала, работника; внешние факторы должны оказыва</w:t>
      </w:r>
      <w:r w:rsidR="003B01C1" w:rsidRPr="00884E8D">
        <w:t>ть</w:t>
      </w:r>
      <w:r w:rsidRPr="00884E8D">
        <w:t xml:space="preserve"> минимальное влияние на достижение плановых значений КПЭ;</w:t>
      </w:r>
    </w:p>
    <w:p w:rsidR="00762F94" w:rsidRPr="00884E8D" w:rsidRDefault="00762F94" w:rsidP="00762F94">
      <w:pPr>
        <w:pStyle w:val="Pro-Gramma"/>
      </w:pPr>
      <w:r w:rsidRPr="00884E8D">
        <w:t>в) прозрачность - формулировка (описание) КПЭ предполагает однозначное понимание ожидаемых результатов деятельности соответственно учреждения, структурного подразделения, филиала, работника;</w:t>
      </w:r>
    </w:p>
    <w:p w:rsidR="00762F94" w:rsidRPr="00884E8D" w:rsidRDefault="00762F94" w:rsidP="00762F94">
      <w:pPr>
        <w:pStyle w:val="Pro-Gramma"/>
      </w:pPr>
      <w:r w:rsidRPr="00884E8D">
        <w:t>г) отсутствие негативных внешних эффектов - установление КПЭ не ведет к ухудшению реального положения дел по оцениваемому направлению деятельности или по иным направлениям деятельности соответственно учреждения, структурного подразделения, филиала, работника;</w:t>
      </w:r>
    </w:p>
    <w:p w:rsidR="00762F94" w:rsidRPr="00884E8D" w:rsidRDefault="00762F94" w:rsidP="00762F94">
      <w:pPr>
        <w:pStyle w:val="Pro-Gramma"/>
      </w:pPr>
      <w:r w:rsidRPr="00884E8D">
        <w:t>д) экономичность - издержки на мониторинг и сбор информации о фактических значениях КПЭ адекватны ожидаемому позитивному эффекту от применения показателя.</w:t>
      </w:r>
    </w:p>
    <w:p w:rsidR="00862A3A" w:rsidRPr="00884E8D" w:rsidRDefault="007C34F6" w:rsidP="00CA36FD">
      <w:pPr>
        <w:pStyle w:val="Pro-Gramma"/>
      </w:pPr>
      <w:r w:rsidRPr="00884E8D">
        <w:t>4</w:t>
      </w:r>
      <w:r w:rsidR="00F6110F" w:rsidRPr="00884E8D">
        <w:t>.</w:t>
      </w:r>
      <w:r w:rsidR="004E37B3" w:rsidRPr="00884E8D">
        <w:t>9</w:t>
      </w:r>
      <w:r w:rsidR="00F6110F" w:rsidRPr="00884E8D">
        <w:t>.</w:t>
      </w:r>
      <w:r w:rsidR="00862A3A" w:rsidRPr="00884E8D">
        <w:t>Перечень КПЭ и (или) критериев оценки деятельности и порядок определения размера премиальных выплат по итогам работы учреждения</w:t>
      </w:r>
      <w:r w:rsidR="00291A3B" w:rsidRPr="00884E8D">
        <w:t xml:space="preserve"> (</w:t>
      </w:r>
      <w:r w:rsidR="00862A3A" w:rsidRPr="00884E8D">
        <w:t>структурного подразделения</w:t>
      </w:r>
      <w:r w:rsidR="00291A3B" w:rsidRPr="00884E8D">
        <w:t>,</w:t>
      </w:r>
      <w:r w:rsidR="00862A3A" w:rsidRPr="00884E8D">
        <w:t xml:space="preserve"> филиала</w:t>
      </w:r>
      <w:r w:rsidR="00291A3B" w:rsidRPr="00884E8D">
        <w:t>, работника)</w:t>
      </w:r>
      <w:r w:rsidR="00862A3A" w:rsidRPr="00884E8D">
        <w:t xml:space="preserve"> устанавливается:</w:t>
      </w:r>
    </w:p>
    <w:p w:rsidR="00862A3A" w:rsidRPr="00884E8D" w:rsidRDefault="00862A3A" w:rsidP="00CA36FD">
      <w:pPr>
        <w:pStyle w:val="Pro-Gramma"/>
      </w:pPr>
      <w:r w:rsidRPr="00884E8D">
        <w:t xml:space="preserve">-для руководителя учреждения – нормативным правовым актом </w:t>
      </w:r>
      <w:r w:rsidR="00762F94" w:rsidRPr="00884E8D">
        <w:t>уполномоченного органа</w:t>
      </w:r>
      <w:r w:rsidRPr="00884E8D">
        <w:t>;</w:t>
      </w:r>
    </w:p>
    <w:p w:rsidR="002179DF" w:rsidRPr="00884E8D" w:rsidRDefault="002179DF" w:rsidP="002179DF">
      <w:pPr>
        <w:pStyle w:val="Pro-Gramma"/>
        <w:spacing w:before="60"/>
      </w:pPr>
      <w:r w:rsidRPr="00884E8D">
        <w:t>- руководителям обособленных структурных подразделений (филиалов) учреждения - по итогам работы учреждения и (или) структурного подразделения (филиала) учреждения;</w:t>
      </w:r>
    </w:p>
    <w:p w:rsidR="00291A3B" w:rsidRPr="00884E8D" w:rsidRDefault="00862A3A" w:rsidP="00CA36FD">
      <w:pPr>
        <w:pStyle w:val="Pro-Gramma"/>
      </w:pPr>
      <w:r w:rsidRPr="00884E8D">
        <w:t xml:space="preserve">-для </w:t>
      </w:r>
      <w:r w:rsidR="00596D37" w:rsidRPr="00884E8D">
        <w:t xml:space="preserve">прочих </w:t>
      </w:r>
      <w:r w:rsidR="00802857" w:rsidRPr="00884E8D">
        <w:t>работников учреждения</w:t>
      </w:r>
      <w:r w:rsidR="00291A3B" w:rsidRPr="00884E8D">
        <w:t xml:space="preserve">– </w:t>
      </w:r>
      <w:r w:rsidR="00596D37" w:rsidRPr="00884E8D">
        <w:t>локальным нормативным актом учреждения</w:t>
      </w:r>
      <w:r w:rsidR="00291A3B" w:rsidRPr="00884E8D">
        <w:t>.</w:t>
      </w:r>
    </w:p>
    <w:p w:rsidR="00AD7205" w:rsidRPr="00884E8D" w:rsidRDefault="007C34F6" w:rsidP="00CA36FD">
      <w:pPr>
        <w:pStyle w:val="Pro-Gramma"/>
      </w:pPr>
      <w:r w:rsidRPr="00884E8D">
        <w:lastRenderedPageBreak/>
        <w:t>4</w:t>
      </w:r>
      <w:r w:rsidR="00291A3B" w:rsidRPr="00884E8D">
        <w:t>.</w:t>
      </w:r>
      <w:r w:rsidR="004E37B3" w:rsidRPr="00884E8D">
        <w:t>10</w:t>
      </w:r>
      <w:r w:rsidR="00291A3B" w:rsidRPr="00884E8D">
        <w:t>.В целях определения размера премиальных выплат по итогам работы рекомендуется устанавлива</w:t>
      </w:r>
      <w:r w:rsidR="00762F94" w:rsidRPr="00884E8D">
        <w:t>ет</w:t>
      </w:r>
      <w:r w:rsidR="00291A3B" w:rsidRPr="00884E8D">
        <w:t xml:space="preserve"> базовый размер премиальных выплат по итогам работы учреждения</w:t>
      </w:r>
      <w:r w:rsidR="00E22BDB" w:rsidRPr="00884E8D">
        <w:t xml:space="preserve"> (</w:t>
      </w:r>
      <w:r w:rsidR="00291A3B" w:rsidRPr="00884E8D">
        <w:t>структурного подразделения</w:t>
      </w:r>
      <w:r w:rsidR="00596D37" w:rsidRPr="00884E8D">
        <w:t xml:space="preserve">, </w:t>
      </w:r>
      <w:r w:rsidR="00291A3B" w:rsidRPr="00884E8D">
        <w:t>филиала</w:t>
      </w:r>
      <w:r w:rsidR="00596D37" w:rsidRPr="00884E8D">
        <w:t xml:space="preserve">, </w:t>
      </w:r>
      <w:r w:rsidR="00E22BDB" w:rsidRPr="00884E8D">
        <w:t>работника)</w:t>
      </w:r>
      <w:r w:rsidR="00802857" w:rsidRPr="00884E8D">
        <w:t>,</w:t>
      </w:r>
      <w:r w:rsidR="000D27D9" w:rsidRPr="00884E8D">
        <w:t xml:space="preserve"> </w:t>
      </w:r>
      <w:r w:rsidR="00291A3B" w:rsidRPr="00884E8D">
        <w:t>определяемый</w:t>
      </w:r>
      <w:r w:rsidR="00AD7205" w:rsidRPr="00884E8D">
        <w:t xml:space="preserve"> одним из следующих способов:</w:t>
      </w:r>
    </w:p>
    <w:p w:rsidR="00AD7205" w:rsidRPr="00884E8D" w:rsidRDefault="00AD7205" w:rsidP="00CA36FD">
      <w:pPr>
        <w:pStyle w:val="Pro-Gramma"/>
      </w:pPr>
      <w:r w:rsidRPr="00884E8D">
        <w:t>-</w:t>
      </w:r>
      <w:r w:rsidR="00291A3B" w:rsidRPr="00884E8D">
        <w:t xml:space="preserve"> </w:t>
      </w:r>
      <w:r w:rsidR="000D27D9" w:rsidRPr="00884E8D">
        <w:t>в абсолютной</w:t>
      </w:r>
      <w:r w:rsidR="004E37B3" w:rsidRPr="00884E8D">
        <w:t xml:space="preserve"> величине (</w:t>
      </w:r>
      <w:r w:rsidR="00291A3B" w:rsidRPr="00884E8D">
        <w:t>рублях</w:t>
      </w:r>
      <w:r w:rsidR="004E37B3" w:rsidRPr="00884E8D">
        <w:t>)</w:t>
      </w:r>
      <w:r w:rsidRPr="00884E8D">
        <w:t>;</w:t>
      </w:r>
    </w:p>
    <w:p w:rsidR="00AD7205" w:rsidRPr="00884E8D" w:rsidRDefault="00AD7205" w:rsidP="00CA36FD">
      <w:pPr>
        <w:pStyle w:val="Pro-Gramma"/>
      </w:pPr>
      <w:r w:rsidRPr="00884E8D">
        <w:t xml:space="preserve">- </w:t>
      </w:r>
      <w:r w:rsidR="00596D37" w:rsidRPr="00884E8D">
        <w:t>в</w:t>
      </w:r>
      <w:r w:rsidR="00291A3B" w:rsidRPr="00884E8D">
        <w:t xml:space="preserve"> процентном </w:t>
      </w:r>
      <w:r w:rsidR="00E22BDB" w:rsidRPr="00884E8D">
        <w:t xml:space="preserve">отношении к </w:t>
      </w:r>
      <w:r w:rsidRPr="00884E8D">
        <w:t>сумме должностного оклада (оклада)</w:t>
      </w:r>
      <w:r w:rsidR="00A664CD" w:rsidRPr="00884E8D">
        <w:t>,</w:t>
      </w:r>
      <w:r w:rsidR="00BA070C" w:rsidRPr="00884E8D">
        <w:t xml:space="preserve"> выплат по ставке заработной платы</w:t>
      </w:r>
      <w:r w:rsidRPr="00884E8D">
        <w:t xml:space="preserve"> и выплат по повышающим коэффициентам к должностному окладу (окладу, ставке заработной платы) (далее – </w:t>
      </w:r>
      <w:proofErr w:type="spellStart"/>
      <w:r w:rsidRPr="00884E8D">
        <w:t>окладно</w:t>
      </w:r>
      <w:proofErr w:type="spellEnd"/>
      <w:r w:rsidRPr="00884E8D">
        <w:t>-ставочная часть заработной платы);</w:t>
      </w:r>
    </w:p>
    <w:p w:rsidR="00AD7205" w:rsidRPr="00884E8D" w:rsidRDefault="00AD7205" w:rsidP="00CA36FD">
      <w:pPr>
        <w:pStyle w:val="Pro-Gramma"/>
      </w:pPr>
      <w:r w:rsidRPr="00884E8D">
        <w:t xml:space="preserve">- в процентном отношении к сумме </w:t>
      </w:r>
      <w:proofErr w:type="spellStart"/>
      <w:r w:rsidRPr="00884E8D">
        <w:t>окладно</w:t>
      </w:r>
      <w:proofErr w:type="spellEnd"/>
      <w:r w:rsidRPr="00884E8D">
        <w:t>-ставочной части заработной платы работника и компенсационных выплат работнику</w:t>
      </w:r>
      <w:r w:rsidR="00611296" w:rsidRPr="00884E8D">
        <w:t>, без учета компенсационных выплат за работу в выходные и праздничные дни</w:t>
      </w:r>
      <w:r w:rsidRPr="00884E8D">
        <w:t xml:space="preserve"> (далее – базовая часть заработной платы</w:t>
      </w:r>
      <w:r w:rsidR="00611296" w:rsidRPr="00884E8D">
        <w:t>)</w:t>
      </w:r>
      <w:r w:rsidRPr="00884E8D">
        <w:t>.</w:t>
      </w:r>
    </w:p>
    <w:p w:rsidR="00731239" w:rsidRPr="00884E8D" w:rsidRDefault="00731239" w:rsidP="00A06915">
      <w:pPr>
        <w:pStyle w:val="Pro-Gramma"/>
      </w:pPr>
      <w:r w:rsidRPr="00884E8D">
        <w:t>Базовый размер премиальных выплат по итогам работы учреждения (структурного подразделения</w:t>
      </w:r>
      <w:r w:rsidR="00596D37" w:rsidRPr="00884E8D">
        <w:t>,</w:t>
      </w:r>
      <w:r w:rsidRPr="00884E8D">
        <w:t xml:space="preserve"> филиала, работника) устанавливается в разрезе </w:t>
      </w:r>
      <w:r w:rsidR="00596D37" w:rsidRPr="00884E8D">
        <w:t xml:space="preserve">соответственно </w:t>
      </w:r>
      <w:r w:rsidRPr="00884E8D">
        <w:t>структурных подразделений, филиалов</w:t>
      </w:r>
      <w:r w:rsidR="00596D37" w:rsidRPr="00884E8D">
        <w:t>,</w:t>
      </w:r>
      <w:r w:rsidRPr="00884E8D">
        <w:t xml:space="preserve"> должностей работников учреждения и должен соответствовать стопроцентному достижению всех плановых значений КПЭ и (или) критериев оценки деятельности</w:t>
      </w:r>
      <w:r w:rsidR="003015CA" w:rsidRPr="00884E8D">
        <w:t xml:space="preserve"> (максимальному количеству баллов, которое может набрать работник, - в случае определения размера премиальных выплат на основе балльной оценки)</w:t>
      </w:r>
      <w:r w:rsidRPr="00884E8D">
        <w:t>.</w:t>
      </w:r>
    </w:p>
    <w:p w:rsidR="00291A3B" w:rsidRPr="00884E8D" w:rsidRDefault="00264FF0" w:rsidP="00CA36FD">
      <w:pPr>
        <w:pStyle w:val="Pro-Gramma"/>
      </w:pPr>
      <w:r w:rsidRPr="00884E8D">
        <w:t>4</w:t>
      </w:r>
      <w:r w:rsidR="00731239" w:rsidRPr="00884E8D">
        <w:t>.</w:t>
      </w:r>
      <w:r w:rsidR="004E37B3" w:rsidRPr="00884E8D">
        <w:t>11</w:t>
      </w:r>
      <w:r w:rsidR="00731239" w:rsidRPr="00884E8D">
        <w:t>.</w:t>
      </w:r>
      <w:r w:rsidR="00291A3B" w:rsidRPr="00884E8D">
        <w:t>Для каждого КПЭ, критерия оценки деятельности</w:t>
      </w:r>
      <w:r w:rsidR="003F292C" w:rsidRPr="00884E8D">
        <w:t>, применяемых для определения размера премиальных выплат по итогам работы,</w:t>
      </w:r>
      <w:r w:rsidR="00291A3B" w:rsidRPr="00884E8D">
        <w:t xml:space="preserve"> устан</w:t>
      </w:r>
      <w:r w:rsidR="003B01C1" w:rsidRPr="00884E8D">
        <w:t>а</w:t>
      </w:r>
      <w:r w:rsidR="00291A3B" w:rsidRPr="00884E8D">
        <w:t>вл</w:t>
      </w:r>
      <w:r w:rsidR="00762F94" w:rsidRPr="00884E8D">
        <w:t>ивается</w:t>
      </w:r>
      <w:r w:rsidR="00291A3B" w:rsidRPr="00884E8D">
        <w:t>:</w:t>
      </w:r>
    </w:p>
    <w:p w:rsidR="00291A3B" w:rsidRPr="00884E8D" w:rsidRDefault="00291A3B" w:rsidP="00CA36FD">
      <w:pPr>
        <w:pStyle w:val="Pro-Gramma"/>
      </w:pPr>
      <w:r w:rsidRPr="00884E8D">
        <w:t>-</w:t>
      </w:r>
      <w:r w:rsidR="00731239" w:rsidRPr="00884E8D">
        <w:t>удельный вес</w:t>
      </w:r>
      <w:r w:rsidR="00492560" w:rsidRPr="00884E8D">
        <w:t xml:space="preserve"> КПЭ, критерия</w:t>
      </w:r>
      <w:r w:rsidR="00DB38D7" w:rsidRPr="00884E8D">
        <w:t xml:space="preserve"> оценки деятельности</w:t>
      </w:r>
      <w:r w:rsidR="00731239" w:rsidRPr="00884E8D">
        <w:t xml:space="preserve"> в базовом размере премиальных выплат по итогам работы учреждения (структурного подразделения</w:t>
      </w:r>
      <w:r w:rsidR="00596D37" w:rsidRPr="00884E8D">
        <w:t xml:space="preserve">, </w:t>
      </w:r>
      <w:r w:rsidR="00731239" w:rsidRPr="00884E8D">
        <w:t>филиала</w:t>
      </w:r>
      <w:r w:rsidR="00596D37" w:rsidRPr="00884E8D">
        <w:t xml:space="preserve">, </w:t>
      </w:r>
      <w:r w:rsidR="00731239" w:rsidRPr="00884E8D">
        <w:t>работника)</w:t>
      </w:r>
      <w:r w:rsidR="008A52C4" w:rsidRPr="00884E8D">
        <w:t xml:space="preserve">, </w:t>
      </w:r>
      <w:r w:rsidR="00596D37" w:rsidRPr="00884E8D">
        <w:t xml:space="preserve">либо </w:t>
      </w:r>
      <w:r w:rsidR="003015CA" w:rsidRPr="00884E8D">
        <w:t xml:space="preserve">максимальная </w:t>
      </w:r>
      <w:r w:rsidR="008A52C4" w:rsidRPr="00884E8D">
        <w:t>сумма баллов</w:t>
      </w:r>
      <w:r w:rsidR="00596D37" w:rsidRPr="00884E8D">
        <w:t xml:space="preserve"> по КПЭ, критерию оценки деятельности, либо </w:t>
      </w:r>
      <w:r w:rsidR="00731239" w:rsidRPr="00884E8D">
        <w:t>сумма в</w:t>
      </w:r>
      <w:r w:rsidR="003B174D" w:rsidRPr="00884E8D">
        <w:t xml:space="preserve"> абсолютной величине (в </w:t>
      </w:r>
      <w:r w:rsidR="00731239" w:rsidRPr="00884E8D">
        <w:t>рублях</w:t>
      </w:r>
      <w:r w:rsidR="003B174D" w:rsidRPr="00884E8D">
        <w:t>)</w:t>
      </w:r>
      <w:r w:rsidR="00DB38D7" w:rsidRPr="00884E8D">
        <w:t>, соответствующая КПЭ, критерию оценки деятельности</w:t>
      </w:r>
      <w:r w:rsidR="00731239" w:rsidRPr="00884E8D">
        <w:t>;</w:t>
      </w:r>
    </w:p>
    <w:p w:rsidR="00492560" w:rsidRPr="00884E8D" w:rsidRDefault="00492560" w:rsidP="00CA36FD">
      <w:pPr>
        <w:pStyle w:val="Pro-Gramma"/>
      </w:pPr>
      <w:r w:rsidRPr="00884E8D">
        <w:t>-плановое значение КПЭ, критерия</w:t>
      </w:r>
      <w:r w:rsidR="00DB38D7" w:rsidRPr="00884E8D">
        <w:t xml:space="preserve"> оценки деятельности</w:t>
      </w:r>
      <w:r w:rsidR="00596D37" w:rsidRPr="00884E8D">
        <w:t xml:space="preserve"> либо порядок </w:t>
      </w:r>
      <w:r w:rsidR="00CA50BA" w:rsidRPr="00884E8D">
        <w:t>его</w:t>
      </w:r>
      <w:r w:rsidR="00596D37" w:rsidRPr="00884E8D">
        <w:t xml:space="preserve"> определения</w:t>
      </w:r>
      <w:r w:rsidRPr="00884E8D">
        <w:t xml:space="preserve">; </w:t>
      </w:r>
    </w:p>
    <w:p w:rsidR="00731239" w:rsidRPr="00884E8D" w:rsidRDefault="00731239" w:rsidP="00CA36FD">
      <w:pPr>
        <w:pStyle w:val="Pro-Gramma"/>
      </w:pPr>
      <w:r w:rsidRPr="00884E8D">
        <w:t>-</w:t>
      </w:r>
      <w:r w:rsidR="00492560" w:rsidRPr="00884E8D">
        <w:t xml:space="preserve">механизм или формула, предполагающие сокращение размера премиальных выплат в случае </w:t>
      </w:r>
      <w:proofErr w:type="spellStart"/>
      <w:r w:rsidR="00492560" w:rsidRPr="00884E8D">
        <w:t>недостижения</w:t>
      </w:r>
      <w:proofErr w:type="spellEnd"/>
      <w:r w:rsidR="00492560" w:rsidRPr="00884E8D">
        <w:t xml:space="preserve"> планового значения КПЭ, критерия</w:t>
      </w:r>
      <w:r w:rsidR="00DB38D7" w:rsidRPr="00884E8D">
        <w:t xml:space="preserve"> оценки деятельности</w:t>
      </w:r>
      <w:r w:rsidR="00492560" w:rsidRPr="00884E8D">
        <w:t>.</w:t>
      </w:r>
    </w:p>
    <w:p w:rsidR="00492560" w:rsidRPr="00884E8D" w:rsidRDefault="00492560" w:rsidP="00A06915">
      <w:pPr>
        <w:pStyle w:val="Pro-Gramma"/>
      </w:pPr>
      <w:r w:rsidRPr="00884E8D">
        <w:t xml:space="preserve">В случаях, когда превышение планового значения КПЭ, критерия оценки деятельности имеет высокую значимость, </w:t>
      </w:r>
      <w:r w:rsidR="00762F94" w:rsidRPr="00884E8D">
        <w:t>необходимо</w:t>
      </w:r>
      <w:r w:rsidRPr="00884E8D">
        <w:t xml:space="preserve"> устанавливать механизм или формулу, предполагающую </w:t>
      </w:r>
      <w:r w:rsidR="00596D37" w:rsidRPr="00884E8D">
        <w:t>увеличение</w:t>
      </w:r>
      <w:r w:rsidRPr="00884E8D">
        <w:t xml:space="preserve"> размера премиальных выплат в случае </w:t>
      </w:r>
      <w:r w:rsidR="00596D37" w:rsidRPr="00884E8D">
        <w:t>превышения</w:t>
      </w:r>
      <w:r w:rsidRPr="00884E8D">
        <w:t xml:space="preserve"> планового значения КПЭ, критерия</w:t>
      </w:r>
      <w:r w:rsidR="00DB38D7" w:rsidRPr="00884E8D">
        <w:t xml:space="preserve"> оценки деятельности</w:t>
      </w:r>
      <w:r w:rsidRPr="00884E8D">
        <w:t>.</w:t>
      </w:r>
    </w:p>
    <w:p w:rsidR="00626B52" w:rsidRPr="00884E8D" w:rsidRDefault="00264FF0" w:rsidP="00CA36FD">
      <w:pPr>
        <w:pStyle w:val="Pro-Gramma"/>
      </w:pPr>
      <w:r w:rsidRPr="00884E8D">
        <w:t>4</w:t>
      </w:r>
      <w:r w:rsidR="00626B52" w:rsidRPr="00884E8D">
        <w:t>.1</w:t>
      </w:r>
      <w:r w:rsidR="004E37B3" w:rsidRPr="00884E8D">
        <w:t>2</w:t>
      </w:r>
      <w:r w:rsidR="00626B52" w:rsidRPr="00884E8D">
        <w:t>.Размер премиальных выплат по итогам работы определяется пропорционально фактически отработанному време</w:t>
      </w:r>
      <w:r w:rsidR="00596D37" w:rsidRPr="00884E8D">
        <w:t>ни (за исключением руководителя</w:t>
      </w:r>
      <w:r w:rsidR="00626B52" w:rsidRPr="00884E8D">
        <w:t>, руководителей филиалов, обособленных структурных подразделений учреждения).</w:t>
      </w:r>
    </w:p>
    <w:p w:rsidR="004E37B3" w:rsidRPr="00884E8D" w:rsidRDefault="004E37B3" w:rsidP="004E37B3">
      <w:pPr>
        <w:pStyle w:val="Pro-Gramma"/>
      </w:pPr>
      <w:r w:rsidRPr="00884E8D">
        <w:t>4.13. В случае установления стимулирующей надбавки по итогам работы, результаты деятельности работника оценива</w:t>
      </w:r>
      <w:r w:rsidR="00762F94" w:rsidRPr="00884E8D">
        <w:t>ю</w:t>
      </w:r>
      <w:r w:rsidRPr="00884E8D">
        <w:t>тся не чаще одного раза в квартал.</w:t>
      </w:r>
    </w:p>
    <w:p w:rsidR="004E37B3" w:rsidRPr="00884E8D" w:rsidRDefault="004E37B3" w:rsidP="004E37B3">
      <w:pPr>
        <w:pStyle w:val="Pro-Gramma"/>
      </w:pPr>
      <w:r w:rsidRPr="00884E8D">
        <w:t xml:space="preserve"> Стимулирующая надбавка по итогам работы устанавливается на определенный период в процентах к </w:t>
      </w:r>
      <w:proofErr w:type="spellStart"/>
      <w:r w:rsidRPr="00884E8D">
        <w:t>окладно</w:t>
      </w:r>
      <w:proofErr w:type="spellEnd"/>
      <w:r w:rsidRPr="00884E8D">
        <w:t>-ставочной  части заработной платы работника или базовой части заработной платы работника.</w:t>
      </w:r>
    </w:p>
    <w:p w:rsidR="004E37B3" w:rsidRPr="00884E8D" w:rsidRDefault="004E37B3" w:rsidP="004E37B3">
      <w:pPr>
        <w:pStyle w:val="Pro-Gramma"/>
      </w:pPr>
      <w:r w:rsidRPr="00884E8D">
        <w:t xml:space="preserve">4.14. Стимулирующая надбавка по итогам устанавливается на квартал в случае определения размера надбавки по итогам работы за отчетный квартал, и (или) на год – в случае определения размера надбавки по итогам работы за календарный год, и (или) </w:t>
      </w:r>
      <w:r w:rsidRPr="00884E8D">
        <w:lastRenderedPageBreak/>
        <w:t>до наступления определенных событий – в случае определения размера надбавки по итогам проведения определенных мероприятий.</w:t>
      </w:r>
    </w:p>
    <w:p w:rsidR="004E37B3" w:rsidRPr="00884E8D" w:rsidRDefault="004E37B3" w:rsidP="004E37B3">
      <w:pPr>
        <w:pStyle w:val="Pro-Gramma"/>
      </w:pPr>
      <w:r w:rsidRPr="00884E8D">
        <w:t>4.15. Размер стимулирующей надбавки по итогам работы определяется на основе КПЭ и (или) критериев оценки деятельности, устанавливаемых в соответствии с настоящим Положением.</w:t>
      </w:r>
    </w:p>
    <w:p w:rsidR="004E37B3" w:rsidRPr="00884E8D" w:rsidRDefault="004E37B3" w:rsidP="004E37B3">
      <w:pPr>
        <w:pStyle w:val="Pro-Gramma"/>
      </w:pPr>
      <w:r w:rsidRPr="00884E8D">
        <w:t>Перечень КПЭ и (или) критериев оценки деятельности и порядок их применения для определения размера стимулирующей надбавки по итогам работы (в том числе удельные веса (сумма баллов) КПЭ, критериев оценки деятельности, механизм или формула, предполагающие связь значений КПЭ, критериев оценки деятельности с размером надбавки) устанавливается локальным нормативным актом учреждения.</w:t>
      </w:r>
    </w:p>
    <w:p w:rsidR="003F292C" w:rsidRPr="00884E8D" w:rsidRDefault="00A441AF" w:rsidP="00CA36FD">
      <w:pPr>
        <w:pStyle w:val="Pro-Gramma"/>
      </w:pPr>
      <w:r w:rsidRPr="00884E8D">
        <w:t>4</w:t>
      </w:r>
      <w:r w:rsidR="00626B52" w:rsidRPr="00884E8D">
        <w:t>.1</w:t>
      </w:r>
      <w:r w:rsidR="00180008" w:rsidRPr="00884E8D">
        <w:t>6</w:t>
      </w:r>
      <w:r w:rsidR="00626B52" w:rsidRPr="00884E8D">
        <w:t>.</w:t>
      </w:r>
      <w:r w:rsidR="003F292C" w:rsidRPr="00884E8D">
        <w:t>Оценка фактического достижения плановых значений КПЭ, критериев оценки деятельности</w:t>
      </w:r>
      <w:r w:rsidR="00D71620" w:rsidRPr="00884E8D">
        <w:t xml:space="preserve">, применяемых для определения размера премиальных выплат по итогам работы, стимулирующих надбавок по итогам работы, </w:t>
      </w:r>
      <w:r w:rsidR="003F292C" w:rsidRPr="00884E8D">
        <w:t xml:space="preserve">осуществляется в порядке, установленном </w:t>
      </w:r>
      <w:r w:rsidR="00027A8E" w:rsidRPr="00884E8D">
        <w:t>локальным нормативным актом учреждения</w:t>
      </w:r>
      <w:r w:rsidRPr="00884E8D">
        <w:t xml:space="preserve"> с учетом мнения представительного органа работников</w:t>
      </w:r>
      <w:r w:rsidR="003F292C" w:rsidRPr="00884E8D">
        <w:t xml:space="preserve"> (для руководителей учреждений – </w:t>
      </w:r>
      <w:r w:rsidR="00027A8E" w:rsidRPr="00884E8D">
        <w:t>правовым актом</w:t>
      </w:r>
      <w:r w:rsidR="003F292C" w:rsidRPr="00884E8D">
        <w:t xml:space="preserve"> уполномоченного органа).</w:t>
      </w:r>
    </w:p>
    <w:p w:rsidR="00762F94" w:rsidRPr="00884E8D" w:rsidRDefault="00762F94" w:rsidP="00762F94">
      <w:pPr>
        <w:pStyle w:val="Pro-Gramma"/>
      </w:pPr>
      <w:r w:rsidRPr="00884E8D">
        <w:t>Результаты оценки фактического достижения плановых значений КПЭ, критериев оценки деятельности доводятся до сведения работников - учреждением, до сведения руководителей учреждений -уполномоченным органом.</w:t>
      </w:r>
    </w:p>
    <w:p w:rsidR="00D71620" w:rsidRPr="00884E8D" w:rsidRDefault="00A441AF" w:rsidP="00CA36FD">
      <w:pPr>
        <w:pStyle w:val="Pro-Gramma"/>
      </w:pPr>
      <w:r w:rsidRPr="00884E8D">
        <w:t>4</w:t>
      </w:r>
      <w:r w:rsidR="00D71620" w:rsidRPr="00884E8D">
        <w:t>.1</w:t>
      </w:r>
      <w:r w:rsidR="00180008" w:rsidRPr="00884E8D">
        <w:t>7</w:t>
      </w:r>
      <w:r w:rsidR="00D71620" w:rsidRPr="00884E8D">
        <w:t>.В случае одновременного установления для работника премиальных выплат по итогам работы (за месяц, квартал) и стимулирующей надбавки по итогам работы</w:t>
      </w:r>
      <w:r w:rsidR="00CA50BA" w:rsidRPr="00884E8D">
        <w:t>,</w:t>
      </w:r>
      <w:r w:rsidR="001B260F" w:rsidRPr="00884E8D">
        <w:t xml:space="preserve"> КПЭ и</w:t>
      </w:r>
      <w:r w:rsidR="00D71620" w:rsidRPr="00884E8D">
        <w:t xml:space="preserve"> критерии оценки деятельности, применяемые для определения размера премиальных выплат по итогам р</w:t>
      </w:r>
      <w:r w:rsidR="001B260F" w:rsidRPr="00884E8D">
        <w:t>аботы, должны отличаться от КПЭ и</w:t>
      </w:r>
      <w:r w:rsidR="00D71620" w:rsidRPr="00884E8D">
        <w:t xml:space="preserve"> критериев оценки деятельности, применяемых для определения размера стимулирующей надбавки</w:t>
      </w:r>
      <w:r w:rsidR="00567225" w:rsidRPr="00884E8D">
        <w:t xml:space="preserve"> </w:t>
      </w:r>
      <w:r w:rsidR="00D71620" w:rsidRPr="00884E8D">
        <w:t>по итогам работы.</w:t>
      </w:r>
    </w:p>
    <w:p w:rsidR="00F6110F" w:rsidRPr="00884E8D" w:rsidRDefault="00A441AF" w:rsidP="00CA36FD">
      <w:pPr>
        <w:pStyle w:val="Pro-Gramma"/>
      </w:pPr>
      <w:r w:rsidRPr="00884E8D">
        <w:t>4</w:t>
      </w:r>
      <w:r w:rsidR="00D71620" w:rsidRPr="00884E8D">
        <w:t>.1</w:t>
      </w:r>
      <w:r w:rsidR="00180008" w:rsidRPr="00884E8D">
        <w:t>8</w:t>
      </w:r>
      <w:r w:rsidR="00D71620" w:rsidRPr="00884E8D">
        <w:t>.</w:t>
      </w:r>
      <w:r w:rsidR="00236953" w:rsidRPr="00884E8D">
        <w:t xml:space="preserve">Премиальные выплаты за выполнение особо важных (срочных) работ </w:t>
      </w:r>
      <w:r w:rsidR="00195B72" w:rsidRPr="00884E8D">
        <w:t xml:space="preserve">работникам учреждения </w:t>
      </w:r>
      <w:r w:rsidR="00236953" w:rsidRPr="00884E8D">
        <w:t>осуществляются по решению руководителя учреждения, а для руководителя учреждения – по решению уполномоченного органа.</w:t>
      </w:r>
    </w:p>
    <w:p w:rsidR="00236953" w:rsidRPr="00884E8D" w:rsidRDefault="00195B72" w:rsidP="00A06915">
      <w:pPr>
        <w:pStyle w:val="Pro-Gramma"/>
      </w:pPr>
      <w:r w:rsidRPr="00884E8D">
        <w:t xml:space="preserve">Совокупный </w:t>
      </w:r>
      <w:r w:rsidR="00A664CD" w:rsidRPr="00884E8D">
        <w:t xml:space="preserve">объем </w:t>
      </w:r>
      <w:r w:rsidRPr="00884E8D">
        <w:t xml:space="preserve">премиальных выплат за выполнение особо важных (срочных) работ по всем работникам учреждения не может превышать 5 процентов </w:t>
      </w:r>
      <w:r w:rsidR="008C66B6" w:rsidRPr="00884E8D">
        <w:t>базовой</w:t>
      </w:r>
      <w:r w:rsidRPr="00884E8D">
        <w:t xml:space="preserve"> части </w:t>
      </w:r>
      <w:r w:rsidR="00A4492F" w:rsidRPr="00884E8D">
        <w:t>заработной платы</w:t>
      </w:r>
      <w:r w:rsidRPr="00884E8D">
        <w:t xml:space="preserve"> всех работников учреждения в целом за календарный год.</w:t>
      </w:r>
    </w:p>
    <w:p w:rsidR="00D05D03" w:rsidRPr="00884E8D" w:rsidRDefault="00A441AF" w:rsidP="00CA36FD">
      <w:pPr>
        <w:pStyle w:val="Pro-Gramma"/>
      </w:pPr>
      <w:r w:rsidRPr="00884E8D">
        <w:t>4</w:t>
      </w:r>
      <w:r w:rsidR="00195B72" w:rsidRPr="00884E8D">
        <w:t>.1</w:t>
      </w:r>
      <w:r w:rsidR="00180008" w:rsidRPr="00884E8D">
        <w:t>9</w:t>
      </w:r>
      <w:r w:rsidR="00195B72" w:rsidRPr="00884E8D">
        <w:t>.</w:t>
      </w:r>
      <w:r w:rsidR="00D71620" w:rsidRPr="00884E8D">
        <w:t>Суммарный по учреждению</w:t>
      </w:r>
      <w:r w:rsidR="0031172A" w:rsidRPr="00884E8D">
        <w:t xml:space="preserve"> </w:t>
      </w:r>
      <w:r w:rsidR="003B2C81" w:rsidRPr="00884E8D">
        <w:t xml:space="preserve">объем </w:t>
      </w:r>
      <w:r w:rsidR="00D71620" w:rsidRPr="00884E8D">
        <w:t xml:space="preserve">премиальных выплат по итогам работы, стимулирующей надбавки по итогам работы, премиальных выплат за выполнение особо важных (срочных) работ </w:t>
      </w:r>
      <w:r w:rsidR="008E2311" w:rsidRPr="00884E8D">
        <w:t>находится в диапазоне от  20 до 1</w:t>
      </w:r>
      <w:r w:rsidR="008B1204" w:rsidRPr="00884E8D">
        <w:t>10</w:t>
      </w:r>
      <w:r w:rsidR="00970B10" w:rsidRPr="00884E8D">
        <w:t xml:space="preserve"> </w:t>
      </w:r>
      <w:r w:rsidR="008E2311" w:rsidRPr="00884E8D">
        <w:t xml:space="preserve">процентов </w:t>
      </w:r>
      <w:r w:rsidR="008C66B6" w:rsidRPr="00884E8D">
        <w:t>базовой</w:t>
      </w:r>
      <w:r w:rsidR="00D71620" w:rsidRPr="00884E8D">
        <w:t xml:space="preserve"> части </w:t>
      </w:r>
      <w:r w:rsidR="00A4492F" w:rsidRPr="00884E8D">
        <w:t>заработной платы</w:t>
      </w:r>
      <w:r w:rsidR="00D71620" w:rsidRPr="00884E8D">
        <w:t xml:space="preserve"> всех работников учреждения в целом за календарный год.</w:t>
      </w:r>
    </w:p>
    <w:p w:rsidR="00180008" w:rsidRPr="00884E8D" w:rsidRDefault="00180008" w:rsidP="00180008">
      <w:pPr>
        <w:pStyle w:val="Pro-Gramma"/>
      </w:pPr>
      <w:r w:rsidRPr="00884E8D">
        <w:t>4.20. Виды премиальных выплат к значимым датам (событиям):</w:t>
      </w:r>
    </w:p>
    <w:p w:rsidR="00180008" w:rsidRPr="00884E8D" w:rsidRDefault="00180008" w:rsidP="00180008">
      <w:pPr>
        <w:pStyle w:val="Pro-Gramma"/>
      </w:pPr>
      <w:r w:rsidRPr="00884E8D">
        <w:t>- к профессиональным праздникам;</w:t>
      </w:r>
    </w:p>
    <w:p w:rsidR="00180008" w:rsidRPr="00884E8D" w:rsidRDefault="00180008" w:rsidP="00180008">
      <w:pPr>
        <w:pStyle w:val="Pro-Gramma"/>
      </w:pPr>
      <w:r w:rsidRPr="00884E8D">
        <w:t>- к юбилейным датам;</w:t>
      </w:r>
    </w:p>
    <w:p w:rsidR="00180008" w:rsidRPr="00884E8D" w:rsidRDefault="00180008" w:rsidP="00180008">
      <w:pPr>
        <w:pStyle w:val="Pro-Gramma"/>
      </w:pPr>
      <w:r w:rsidRPr="00884E8D">
        <w:t>- в связи с награждением государственными наградами Российской Федерации, ведомственными наградами федеральных органов исполнительной власти, наградами Губернатора Ленинградской области и Законодательного Собрания Ленинградской области.</w:t>
      </w:r>
    </w:p>
    <w:p w:rsidR="00180008" w:rsidRPr="00884E8D" w:rsidRDefault="00180008" w:rsidP="00180008">
      <w:pPr>
        <w:pStyle w:val="Pro-Gramma"/>
      </w:pPr>
      <w:r w:rsidRPr="00884E8D">
        <w:t>Размер премиальных выплат к профессиональным праздникам, юбилейным датам определяется с учетом профессиональных достижений работников.</w:t>
      </w:r>
    </w:p>
    <w:p w:rsidR="00180008" w:rsidRPr="00884E8D" w:rsidRDefault="00180008" w:rsidP="00180008">
      <w:pPr>
        <w:pStyle w:val="Pro-Gramma"/>
      </w:pPr>
      <w:r w:rsidRPr="00884E8D">
        <w:lastRenderedPageBreak/>
        <w:t>4.21. Суммарный по учреждению объем премиальных выплат к значимым датам (событиям) не может превышать двух процентов фонда оплаты труда учреждения в целом за календарный год.</w:t>
      </w:r>
    </w:p>
    <w:p w:rsidR="00180008" w:rsidRPr="00884E8D" w:rsidRDefault="007A6EA5" w:rsidP="00180008">
      <w:pPr>
        <w:pStyle w:val="Pro-Gramma"/>
      </w:pPr>
      <w:r w:rsidRPr="00884E8D">
        <w:t>4</w:t>
      </w:r>
      <w:r w:rsidR="00180008" w:rsidRPr="00884E8D">
        <w:t xml:space="preserve">.22. Профессиональная стимулирующая надбавка устанавливается  по отдельным должностям (профессиям) работников в процентах к должностному окладу (окладу), выплатам по ставке заработной платы, </w:t>
      </w:r>
      <w:proofErr w:type="spellStart"/>
      <w:r w:rsidR="00180008" w:rsidRPr="00884E8D">
        <w:t>окладно</w:t>
      </w:r>
      <w:proofErr w:type="spellEnd"/>
      <w:r w:rsidR="00180008" w:rsidRPr="00884E8D">
        <w:t>-ставочной части заработной платы, либо в</w:t>
      </w:r>
      <w:r w:rsidR="00762F94" w:rsidRPr="00884E8D">
        <w:t xml:space="preserve"> (абсолютной величине) в</w:t>
      </w:r>
      <w:r w:rsidR="00180008" w:rsidRPr="00884E8D">
        <w:t xml:space="preserve"> рублях в целях сохранения (привлечения) высококвалифицированных кадров.</w:t>
      </w:r>
    </w:p>
    <w:p w:rsidR="00180008" w:rsidRPr="00884E8D" w:rsidRDefault="00180008" w:rsidP="00180008">
      <w:pPr>
        <w:pStyle w:val="Pro-Gramma"/>
      </w:pPr>
      <w:r w:rsidRPr="00884E8D">
        <w:t>Профессиональная стимулирующая надбавка не может быть установлена по всем должностям работников учреждения, входящим в одну ПКГ, один КУ.</w:t>
      </w:r>
    </w:p>
    <w:p w:rsidR="00180008" w:rsidRPr="00884E8D" w:rsidRDefault="00180008" w:rsidP="00180008">
      <w:pPr>
        <w:pStyle w:val="Pro-Gramma"/>
      </w:pPr>
      <w:r w:rsidRPr="00884E8D">
        <w:t>Размер профессиональной стимулирующей надбавки устанавливается локальным нормативным актом учреждения с учетом мнения представительного органа работников сроком на один год, единым для каждой должности (профессии), в отношении которой устанавливается надбавка.</w:t>
      </w:r>
    </w:p>
    <w:p w:rsidR="00180008" w:rsidRPr="00884E8D" w:rsidRDefault="00180008" w:rsidP="00180008">
      <w:pPr>
        <w:pStyle w:val="Pro-Gramma"/>
      </w:pPr>
      <w:r w:rsidRPr="00884E8D">
        <w:t>Профессиональная стимулирующая надбавка выплачивается ежемесячно, пропорционально фактически отработанному в отчетном периоде времени.</w:t>
      </w:r>
    </w:p>
    <w:p w:rsidR="00180008" w:rsidRPr="00884E8D" w:rsidRDefault="00180008" w:rsidP="00180008">
      <w:pPr>
        <w:pStyle w:val="Pro-Gramma"/>
      </w:pPr>
      <w:r w:rsidRPr="00884E8D">
        <w:t>4.23.Размер стимулирующих выплат работнику уменьшается при неисполнении или ненадлежащем исполнении работником возложенных на него трудовых обязанностей.</w:t>
      </w:r>
    </w:p>
    <w:p w:rsidR="00180008" w:rsidRPr="00884E8D" w:rsidRDefault="00180008" w:rsidP="00180008">
      <w:pPr>
        <w:pStyle w:val="Pro-Gramma"/>
      </w:pPr>
      <w:r w:rsidRPr="00884E8D">
        <w:t xml:space="preserve">Для руководителя учреждения неисполнение или ненадлежащее исполнение возложенных на него трудовых обязанностей и </w:t>
      </w:r>
      <w:r w:rsidR="00B23196" w:rsidRPr="00884E8D">
        <w:t>соответствующие размеры</w:t>
      </w:r>
      <w:r w:rsidRPr="00884E8D">
        <w:t xml:space="preserve"> сокращения стимулирующих выплат устанавливаются нормативным правовым актом уполномоченного органа, который в том числе предусматривает уменьшение размера стимулирующих выплат руководителю на 100 процентов в случаях: </w:t>
      </w:r>
    </w:p>
    <w:p w:rsidR="00180008" w:rsidRPr="00884E8D" w:rsidRDefault="00180008" w:rsidP="00180008">
      <w:pPr>
        <w:pStyle w:val="Pro-Gramma"/>
      </w:pPr>
      <w:r w:rsidRPr="00884E8D">
        <w:t xml:space="preserve">-выявления в отчетном периоде фактов нецелевого использования бюджетных средств; </w:t>
      </w:r>
    </w:p>
    <w:p w:rsidR="00180008" w:rsidRPr="00884E8D" w:rsidRDefault="00180008" w:rsidP="00180008">
      <w:pPr>
        <w:pStyle w:val="Pro-Gramma"/>
      </w:pPr>
      <w:r w:rsidRPr="00884E8D">
        <w:t xml:space="preserve">-выявления в отчетном периоде фактов предоставления недостоверной (искаженной) отчетности о значениях КПЭ, повлекшей установление необоснованно высоких размеров премиальных выплат по итогам работы; </w:t>
      </w:r>
    </w:p>
    <w:p w:rsidR="00180008" w:rsidRPr="00884E8D" w:rsidRDefault="00180008" w:rsidP="00180008">
      <w:pPr>
        <w:pStyle w:val="Pro-Gramma"/>
      </w:pPr>
      <w:r w:rsidRPr="00884E8D">
        <w:t>-наличия задолженности по выплате заработной платы работникам учреждения по итогам хотя бы одного месяца отчетного периода (за исключением задолженности, возникшей по вине третьих лиц, а также оспариваемой в судебном порядке).</w:t>
      </w:r>
    </w:p>
    <w:p w:rsidR="00180008" w:rsidRPr="00884E8D" w:rsidRDefault="00180008" w:rsidP="00180008">
      <w:pPr>
        <w:pStyle w:val="Pro-Gramma"/>
      </w:pPr>
      <w:r w:rsidRPr="00884E8D">
        <w:t xml:space="preserve">4.24. Размеры стимулирующих выплат работникам (за исключением руководителя учреждения) устанавливаются приказами (распоряжениями) учреждения. </w:t>
      </w:r>
    </w:p>
    <w:p w:rsidR="00180008" w:rsidRPr="00884E8D" w:rsidRDefault="00180008" w:rsidP="00180008">
      <w:pPr>
        <w:pStyle w:val="Pro-Gramma"/>
      </w:pPr>
      <w:r w:rsidRPr="00884E8D">
        <w:t>Размеры стимулирующих выплат руководителю учреждения устанавливаются распоряжениями уполномоченного органа.</w:t>
      </w:r>
    </w:p>
    <w:p w:rsidR="00180008" w:rsidRPr="00884E8D" w:rsidRDefault="00180008" w:rsidP="00A20FB4">
      <w:pPr>
        <w:pStyle w:val="3"/>
      </w:pPr>
    </w:p>
    <w:p w:rsidR="008A52C4" w:rsidRPr="00884E8D" w:rsidRDefault="00A441AF" w:rsidP="003B01C1">
      <w:pPr>
        <w:pStyle w:val="3"/>
        <w:jc w:val="center"/>
        <w:rPr>
          <w:b/>
          <w:bCs/>
        </w:rPr>
      </w:pPr>
      <w:r w:rsidRPr="00884E8D">
        <w:rPr>
          <w:b/>
          <w:bCs/>
        </w:rPr>
        <w:t>5</w:t>
      </w:r>
      <w:r w:rsidR="00533977" w:rsidRPr="00884E8D">
        <w:rPr>
          <w:b/>
          <w:bCs/>
        </w:rPr>
        <w:t xml:space="preserve">. </w:t>
      </w:r>
      <w:r w:rsidR="00257616" w:rsidRPr="00884E8D">
        <w:rPr>
          <w:b/>
          <w:bCs/>
        </w:rPr>
        <w:t>П</w:t>
      </w:r>
      <w:r w:rsidR="00533977" w:rsidRPr="00884E8D">
        <w:rPr>
          <w:b/>
          <w:bCs/>
        </w:rPr>
        <w:t xml:space="preserve">орядок </w:t>
      </w:r>
      <w:r w:rsidR="00257616" w:rsidRPr="00884E8D">
        <w:rPr>
          <w:b/>
          <w:bCs/>
        </w:rPr>
        <w:t xml:space="preserve">и предельные размеры </w:t>
      </w:r>
      <w:r w:rsidR="00533977" w:rsidRPr="00884E8D">
        <w:rPr>
          <w:b/>
          <w:bCs/>
        </w:rPr>
        <w:t>оказания материальной помощи</w:t>
      </w:r>
      <w:r w:rsidR="008C66B6" w:rsidRPr="00884E8D">
        <w:rPr>
          <w:b/>
          <w:bCs/>
        </w:rPr>
        <w:t xml:space="preserve"> работникам</w:t>
      </w:r>
    </w:p>
    <w:p w:rsidR="00326E94" w:rsidRPr="00884E8D" w:rsidRDefault="00326E94" w:rsidP="00CA36FD">
      <w:pPr>
        <w:pStyle w:val="Pro-Gramma"/>
      </w:pPr>
    </w:p>
    <w:p w:rsidR="00533977" w:rsidRPr="00884E8D" w:rsidRDefault="00A441AF" w:rsidP="00CA36FD">
      <w:pPr>
        <w:pStyle w:val="Pro-Gramma"/>
      </w:pPr>
      <w:r w:rsidRPr="00884E8D">
        <w:t>5</w:t>
      </w:r>
      <w:r w:rsidR="00533977" w:rsidRPr="00884E8D">
        <w:t>.1.Решение об оказании материальной помощи и ее конкретных размерах принимает руководитель учреждения в соответствии с положением об оплате труда</w:t>
      </w:r>
      <w:r w:rsidR="00CF1411" w:rsidRPr="00884E8D">
        <w:t xml:space="preserve"> и стимулировании</w:t>
      </w:r>
      <w:r w:rsidR="00533977" w:rsidRPr="00884E8D">
        <w:t xml:space="preserve"> работников учреждения на основании письменного заявления работника.</w:t>
      </w:r>
    </w:p>
    <w:p w:rsidR="00281228" w:rsidRPr="00884E8D" w:rsidRDefault="00281228" w:rsidP="00CA36FD">
      <w:pPr>
        <w:pStyle w:val="Pro-Gramma"/>
      </w:pPr>
      <w:r w:rsidRPr="00884E8D">
        <w:lastRenderedPageBreak/>
        <w:t>Решение об оказании материальной помощи руководителю учреждения принимается уполномоченным органом.</w:t>
      </w:r>
    </w:p>
    <w:p w:rsidR="00533977" w:rsidRPr="00884E8D" w:rsidRDefault="00A441AF" w:rsidP="00070534">
      <w:pPr>
        <w:pStyle w:val="Pro-Gramma"/>
      </w:pPr>
      <w:r w:rsidRPr="00884E8D">
        <w:t>5</w:t>
      </w:r>
      <w:r w:rsidR="00533977" w:rsidRPr="00884E8D">
        <w:t xml:space="preserve">.2.Размер материальной помощи отдельному работнику не может превышать 6 размеров </w:t>
      </w:r>
      <w:r w:rsidR="00CA50BA" w:rsidRPr="00884E8D">
        <w:t xml:space="preserve">месячных </w:t>
      </w:r>
      <w:r w:rsidR="00A770AA" w:rsidRPr="00884E8D">
        <w:t xml:space="preserve">должных </w:t>
      </w:r>
      <w:r w:rsidR="00533977" w:rsidRPr="00884E8D">
        <w:t xml:space="preserve">окладов </w:t>
      </w:r>
      <w:r w:rsidR="00A770AA" w:rsidRPr="00884E8D">
        <w:t xml:space="preserve">(окладов) </w:t>
      </w:r>
      <w:r w:rsidR="00DD2B7E" w:rsidRPr="00884E8D">
        <w:t>работника (</w:t>
      </w:r>
      <w:r w:rsidR="00A770AA" w:rsidRPr="00884E8D">
        <w:t xml:space="preserve">ставок заработной платы </w:t>
      </w:r>
      <w:r w:rsidR="00DD2B7E" w:rsidRPr="00884E8D">
        <w:t xml:space="preserve">с учетом нагрузки) </w:t>
      </w:r>
      <w:r w:rsidR="00533977" w:rsidRPr="00884E8D">
        <w:t>в целом за календарный год</w:t>
      </w:r>
      <w:r w:rsidR="00787F73" w:rsidRPr="00884E8D">
        <w:t>,</w:t>
      </w:r>
      <w:r w:rsidR="00371331" w:rsidRPr="00884E8D">
        <w:t xml:space="preserve"> </w:t>
      </w:r>
      <w:r w:rsidR="00787F73" w:rsidRPr="00884E8D">
        <w:t>и оказывается в пределах экономии</w:t>
      </w:r>
      <w:r w:rsidR="00070534" w:rsidRPr="00884E8D">
        <w:t xml:space="preserve"> фонда оплаты труда учреждения.</w:t>
      </w:r>
    </w:p>
    <w:p w:rsidR="00533977" w:rsidRPr="00884E8D" w:rsidRDefault="00A441AF" w:rsidP="00CA36FD">
      <w:pPr>
        <w:pStyle w:val="Pro-Gramma"/>
      </w:pPr>
      <w:r w:rsidRPr="00884E8D">
        <w:t>5</w:t>
      </w:r>
      <w:r w:rsidR="00533977" w:rsidRPr="00884E8D">
        <w:t xml:space="preserve">.3.Суммарный объем оказанной работникам материальной помощи не может превышать </w:t>
      </w:r>
      <w:r w:rsidR="00A02FA7" w:rsidRPr="00884E8D">
        <w:t>двух</w:t>
      </w:r>
      <w:r w:rsidR="00533977" w:rsidRPr="00884E8D">
        <w:t xml:space="preserve"> процентов фонда оплаты труда учреждения в целом за календарный год.</w:t>
      </w:r>
    </w:p>
    <w:p w:rsidR="00CA36FD" w:rsidRPr="00884E8D" w:rsidRDefault="00CA36FD" w:rsidP="00CA36FD">
      <w:pPr>
        <w:pStyle w:val="Pro-Gramma"/>
      </w:pPr>
    </w:p>
    <w:p w:rsidR="008B7557" w:rsidRPr="00884E8D" w:rsidRDefault="00533977" w:rsidP="00762F94">
      <w:pPr>
        <w:pStyle w:val="3"/>
        <w:numPr>
          <w:ilvl w:val="0"/>
          <w:numId w:val="15"/>
        </w:numPr>
        <w:jc w:val="center"/>
        <w:rPr>
          <w:b/>
          <w:bCs/>
        </w:rPr>
      </w:pPr>
      <w:r w:rsidRPr="00884E8D">
        <w:rPr>
          <w:b/>
          <w:bCs/>
        </w:rPr>
        <w:t xml:space="preserve">Порядок формирования </w:t>
      </w:r>
      <w:r w:rsidR="00DF604C" w:rsidRPr="00884E8D">
        <w:rPr>
          <w:b/>
          <w:bCs/>
        </w:rPr>
        <w:t xml:space="preserve">и использования </w:t>
      </w:r>
      <w:r w:rsidRPr="00884E8D">
        <w:rPr>
          <w:b/>
          <w:bCs/>
        </w:rPr>
        <w:t xml:space="preserve">фонда оплаты труда </w:t>
      </w:r>
      <w:r w:rsidR="00E93FE9" w:rsidRPr="00884E8D">
        <w:rPr>
          <w:b/>
          <w:bCs/>
        </w:rPr>
        <w:t>муниципальн</w:t>
      </w:r>
      <w:r w:rsidR="008B7557" w:rsidRPr="00884E8D">
        <w:rPr>
          <w:b/>
          <w:bCs/>
        </w:rPr>
        <w:t>ого</w:t>
      </w:r>
      <w:r w:rsidRPr="00884E8D">
        <w:rPr>
          <w:b/>
          <w:bCs/>
        </w:rPr>
        <w:t xml:space="preserve"> казенн</w:t>
      </w:r>
      <w:r w:rsidR="008B7557" w:rsidRPr="00884E8D">
        <w:rPr>
          <w:b/>
          <w:bCs/>
        </w:rPr>
        <w:t>ого</w:t>
      </w:r>
      <w:r w:rsidRPr="00884E8D">
        <w:rPr>
          <w:b/>
          <w:bCs/>
        </w:rPr>
        <w:t xml:space="preserve"> учреждени</w:t>
      </w:r>
      <w:r w:rsidR="008B7557" w:rsidRPr="00884E8D">
        <w:rPr>
          <w:b/>
          <w:bCs/>
        </w:rPr>
        <w:t>я</w:t>
      </w:r>
      <w:r w:rsidR="00762F94" w:rsidRPr="00884E8D">
        <w:rPr>
          <w:b/>
          <w:bCs/>
        </w:rPr>
        <w:t xml:space="preserve"> культуры</w:t>
      </w:r>
      <w:r w:rsidR="00CB310F" w:rsidRPr="00884E8D">
        <w:rPr>
          <w:b/>
          <w:bCs/>
        </w:rPr>
        <w:t xml:space="preserve"> (далее-МКУ)</w:t>
      </w:r>
      <w:r w:rsidR="008B7557" w:rsidRPr="00884E8D">
        <w:rPr>
          <w:b/>
          <w:bCs/>
        </w:rPr>
        <w:t xml:space="preserve"> </w:t>
      </w:r>
    </w:p>
    <w:p w:rsidR="00291A3B" w:rsidRPr="00884E8D" w:rsidRDefault="008B7557" w:rsidP="008B7557">
      <w:pPr>
        <w:pStyle w:val="3"/>
        <w:ind w:left="1035" w:firstLine="0"/>
        <w:jc w:val="center"/>
        <w:rPr>
          <w:b/>
          <w:bCs/>
        </w:rPr>
      </w:pPr>
      <w:r w:rsidRPr="00884E8D">
        <w:rPr>
          <w:b/>
          <w:bCs/>
        </w:rPr>
        <w:t>МО Котельское сельское поселение</w:t>
      </w:r>
    </w:p>
    <w:p w:rsidR="00762F94" w:rsidRPr="00884E8D" w:rsidRDefault="00762F94" w:rsidP="00762F94">
      <w:pPr>
        <w:pStyle w:val="Pro-Gramma"/>
        <w:ind w:left="675" w:firstLine="0"/>
        <w:jc w:val="center"/>
      </w:pPr>
    </w:p>
    <w:p w:rsidR="00291A3B" w:rsidRPr="00884E8D" w:rsidRDefault="00A441AF" w:rsidP="00CA36FD">
      <w:pPr>
        <w:pStyle w:val="Pro-Gramma"/>
      </w:pPr>
      <w:r w:rsidRPr="00884E8D">
        <w:t>6</w:t>
      </w:r>
      <w:r w:rsidR="00533977" w:rsidRPr="00884E8D">
        <w:t>.1.</w:t>
      </w:r>
      <w:r w:rsidR="00DF604C" w:rsidRPr="00884E8D">
        <w:t xml:space="preserve">Годовой фонд оплаты труда работников </w:t>
      </w:r>
      <w:r w:rsidR="00CB310F" w:rsidRPr="00884E8D">
        <w:t>МКУ</w:t>
      </w:r>
      <w:r w:rsidR="008B7557" w:rsidRPr="00884E8D">
        <w:t xml:space="preserve"> </w:t>
      </w:r>
      <w:r w:rsidR="00F372F5" w:rsidRPr="00884E8D">
        <w:t>Котельского сельского поселения</w:t>
      </w:r>
      <w:r w:rsidR="00F005A9" w:rsidRPr="00884E8D">
        <w:t xml:space="preserve">, </w:t>
      </w:r>
      <w:r w:rsidR="00DF604C" w:rsidRPr="00884E8D">
        <w:t>определяется по формуле:</w:t>
      </w:r>
    </w:p>
    <w:p w:rsidR="00CA36FD" w:rsidRPr="00884E8D" w:rsidRDefault="00CA36FD" w:rsidP="00CA36FD">
      <w:pPr>
        <w:pStyle w:val="Pro-Gramma"/>
      </w:pPr>
    </w:p>
    <w:p w:rsidR="00DF604C" w:rsidRPr="00884E8D" w:rsidRDefault="00CE2EBA" w:rsidP="00A06915">
      <w:pPr>
        <w:pStyle w:val="Pro-Gramma"/>
        <w:rPr>
          <w:lang w:val="en-US"/>
        </w:rPr>
      </w:pPr>
      <m:oMathPara>
        <m:oMathParaPr>
          <m:jc m:val="center"/>
        </m:oMathParaPr>
        <m:oMath>
          <m:r>
            <m:rPr>
              <m:sty m:val="p"/>
            </m:rPr>
            <w:rPr>
              <w:rFonts w:ascii="Cambria Math" w:hAnsi="Cambria Math"/>
            </w:rPr>
            <m:t>ФОТ=Ф(р)+Ф(п)</m:t>
          </m:r>
          <m:r>
            <w:rPr>
              <w:rFonts w:ascii="Cambria Math" w:hAnsi="Cambria Math"/>
            </w:rPr>
            <m:t xml:space="preserve"> ,</m:t>
          </m:r>
        </m:oMath>
      </m:oMathPara>
    </w:p>
    <w:p w:rsidR="00862A3A" w:rsidRPr="00884E8D" w:rsidRDefault="009023A5" w:rsidP="00A06915">
      <w:pPr>
        <w:pStyle w:val="Pro-Gramma"/>
      </w:pPr>
      <w:r w:rsidRPr="00884E8D">
        <w:t>где:</w:t>
      </w:r>
    </w:p>
    <w:p w:rsidR="00CE2EBA" w:rsidRPr="00884E8D" w:rsidRDefault="00CE2EBA" w:rsidP="00A06915">
      <w:pPr>
        <w:pStyle w:val="Pro-Gramma"/>
      </w:pPr>
      <w:r w:rsidRPr="00884E8D">
        <w:t>Ф</w:t>
      </w:r>
      <w:r w:rsidR="0052369C" w:rsidRPr="00884E8D">
        <w:t>(р)</w:t>
      </w:r>
      <w:r w:rsidRPr="00884E8D">
        <w:t xml:space="preserve"> – годовой фонд оплаты труда руководител</w:t>
      </w:r>
      <w:r w:rsidR="00BB71C2" w:rsidRPr="00884E8D">
        <w:t>ей</w:t>
      </w:r>
      <w:r w:rsidR="00E93FE9" w:rsidRPr="00884E8D">
        <w:t xml:space="preserve"> МКУ</w:t>
      </w:r>
      <w:r w:rsidRPr="00884E8D">
        <w:t>;</w:t>
      </w:r>
    </w:p>
    <w:p w:rsidR="00CE2EBA" w:rsidRPr="00884E8D" w:rsidRDefault="00CE2EBA" w:rsidP="00A06915">
      <w:pPr>
        <w:pStyle w:val="Pro-Gramma"/>
      </w:pPr>
      <w:r w:rsidRPr="00884E8D">
        <w:t>Ф</w:t>
      </w:r>
      <w:r w:rsidR="00CA50BA" w:rsidRPr="00884E8D">
        <w:t>(п)</w:t>
      </w:r>
      <w:r w:rsidRPr="00884E8D">
        <w:t xml:space="preserve"> – годовой фонд оплаты труда прочих работников </w:t>
      </w:r>
      <w:r w:rsidR="00E93FE9" w:rsidRPr="00884E8D">
        <w:t>МКУ</w:t>
      </w:r>
      <w:r w:rsidRPr="00884E8D">
        <w:t>.</w:t>
      </w:r>
    </w:p>
    <w:p w:rsidR="00E30E6A" w:rsidRPr="00884E8D" w:rsidRDefault="00E30E6A" w:rsidP="00CA36FD">
      <w:pPr>
        <w:pStyle w:val="Pro-Gramma"/>
      </w:pPr>
    </w:p>
    <w:p w:rsidR="00CE2EBA" w:rsidRPr="00884E8D" w:rsidRDefault="00CE2EBA" w:rsidP="00CA36FD">
      <w:pPr>
        <w:pStyle w:val="Pro-Gramma"/>
      </w:pPr>
      <w:r w:rsidRPr="00884E8D">
        <w:t>6.2.</w:t>
      </w:r>
      <w:r w:rsidR="00203866" w:rsidRPr="00884E8D">
        <w:t xml:space="preserve"> </w:t>
      </w:r>
      <w:r w:rsidRPr="00884E8D">
        <w:t xml:space="preserve">Годовой фонд оплаты </w:t>
      </w:r>
      <w:r w:rsidR="00385DFA" w:rsidRPr="00884E8D">
        <w:t>труда руководителей</w:t>
      </w:r>
      <w:r w:rsidR="00AB43BB" w:rsidRPr="00884E8D">
        <w:t xml:space="preserve"> </w:t>
      </w:r>
      <w:r w:rsidR="00E93FE9" w:rsidRPr="00884E8D">
        <w:t>М</w:t>
      </w:r>
      <w:r w:rsidRPr="00884E8D">
        <w:t>КУ (Ф</w:t>
      </w:r>
      <w:r w:rsidR="0052369C" w:rsidRPr="00884E8D">
        <w:t>(р)</w:t>
      </w:r>
      <w:r w:rsidRPr="00884E8D">
        <w:t>) определяется по формуле:</w:t>
      </w:r>
    </w:p>
    <w:p w:rsidR="003F6570" w:rsidRPr="00884E8D" w:rsidRDefault="003F6570" w:rsidP="003F6570">
      <w:pPr>
        <w:pStyle w:val="Pro-Gramma"/>
      </w:pPr>
      <m:oMathPara>
        <m:oMathParaPr>
          <m:jc m:val="center"/>
        </m:oMathParaPr>
        <m:oMath>
          <m:r>
            <m:rPr>
              <m:sty m:val="p"/>
            </m:rPr>
            <w:rPr>
              <w:rFonts w:ascii="Cambria Math" w:hAnsi="Cambria Math"/>
            </w:rPr>
            <m:t>Ф(р)=</m:t>
          </m:r>
          <m:r>
            <m:rPr>
              <m:sty m:val="p"/>
            </m:rPr>
            <w:rPr>
              <w:rFonts w:ascii="Cambria Math" w:hAnsi="Cambria Math"/>
              <w:sz w:val="26"/>
              <w:szCs w:val="26"/>
            </w:rPr>
            <m:t>12×</m:t>
          </m:r>
          <m:nary>
            <m:naryPr>
              <m:chr m:val="∑"/>
              <m:limLoc m:val="undOvr"/>
              <m:subHide m:val="1"/>
              <m:supHide m:val="1"/>
              <m:ctrlPr>
                <w:rPr>
                  <w:rFonts w:ascii="Cambria Math" w:hAnsi="Cambria Math"/>
                </w:rPr>
              </m:ctrlPr>
            </m:naryPr>
            <m:sub/>
            <m:sup/>
            <m:e>
              <m:sSub>
                <m:sSubPr>
                  <m:ctrlPr>
                    <w:rPr>
                      <w:rFonts w:ascii="Cambria Math" w:hAnsi="Cambria Math"/>
                    </w:rPr>
                  </m:ctrlPr>
                </m:sSubPr>
                <m:e>
                  <m:r>
                    <m:rPr>
                      <m:sty m:val="p"/>
                    </m:rPr>
                    <w:rPr>
                      <w:rFonts w:ascii="Cambria Math" w:hAnsi="Cambria Math"/>
                    </w:rPr>
                    <m:t>МДО(р)</m:t>
                  </m:r>
                </m:e>
                <m:sub>
                  <m:r>
                    <m:rPr>
                      <m:sty m:val="p"/>
                    </m:rPr>
                    <w:rPr>
                      <w:rFonts w:ascii="Cambria Math" w:hAnsi="Cambria Math"/>
                      <w:lang w:val="en-US"/>
                    </w:rPr>
                    <m:t>j</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ПK</m:t>
                  </m:r>
                </m:e>
                <m:sub>
                  <m:r>
                    <m:rPr>
                      <m:sty m:val="p"/>
                    </m:rPr>
                    <w:rPr>
                      <w:rFonts w:ascii="Cambria Math" w:hAnsi="Cambria Math"/>
                    </w:rPr>
                    <m:t>j</m:t>
                  </m:r>
                </m:sub>
              </m:sSub>
            </m:e>
          </m:nary>
          <m: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СТ(р)</m:t>
              </m:r>
            </m:e>
          </m:d>
          <m:r>
            <w:rPr>
              <w:rFonts w:ascii="Cambria Math" w:hAnsi="Cambria Math"/>
            </w:rPr>
            <m:t xml:space="preserve"> ,</m:t>
          </m:r>
        </m:oMath>
      </m:oMathPara>
    </w:p>
    <w:p w:rsidR="003F6570" w:rsidRPr="00884E8D" w:rsidRDefault="003F6570" w:rsidP="00CA36FD">
      <w:pPr>
        <w:pStyle w:val="Pro-Gramma"/>
      </w:pPr>
    </w:p>
    <w:p w:rsidR="00CE2EBA" w:rsidRPr="00884E8D" w:rsidRDefault="0052369C" w:rsidP="00A06915">
      <w:pPr>
        <w:pStyle w:val="Pro-Gramma"/>
      </w:pPr>
      <w:r w:rsidRPr="00884E8D">
        <w:t>где:</w:t>
      </w:r>
    </w:p>
    <w:p w:rsidR="0052369C" w:rsidRPr="00884E8D" w:rsidRDefault="00AA3570" w:rsidP="00A06915">
      <w:pPr>
        <w:pStyle w:val="Pro-Gramma"/>
      </w:pPr>
      <w:r w:rsidRPr="00884E8D">
        <w:t>МДО</w:t>
      </w:r>
      <w:r w:rsidR="0052369C" w:rsidRPr="00884E8D">
        <w:t>(р)</w:t>
      </w:r>
      <w:r w:rsidRPr="00884E8D">
        <w:t>j</w:t>
      </w:r>
      <w:r w:rsidR="0052369C" w:rsidRPr="00884E8D">
        <w:t xml:space="preserve"> –</w:t>
      </w:r>
      <w:r w:rsidRPr="00884E8D">
        <w:t>должностно</w:t>
      </w:r>
      <w:r w:rsidR="001006C6" w:rsidRPr="00884E8D">
        <w:t>й</w:t>
      </w:r>
      <w:r w:rsidR="00AB43BB" w:rsidRPr="00884E8D">
        <w:t xml:space="preserve"> </w:t>
      </w:r>
      <w:r w:rsidR="0052369C" w:rsidRPr="00884E8D">
        <w:t>оклад</w:t>
      </w:r>
      <w:r w:rsidR="00AB43BB" w:rsidRPr="00884E8D">
        <w:t xml:space="preserve"> </w:t>
      </w:r>
      <w:r w:rsidR="00E63617" w:rsidRPr="00884E8D">
        <w:t>руководителя</w:t>
      </w:r>
      <w:r w:rsidR="00AB43BB" w:rsidRPr="00884E8D">
        <w:t xml:space="preserve"> </w:t>
      </w:r>
      <w:r w:rsidR="00CB310F" w:rsidRPr="00884E8D">
        <w:t>МКУ</w:t>
      </w:r>
      <w:r w:rsidR="00E63617" w:rsidRPr="00884E8D">
        <w:t>, минимальн</w:t>
      </w:r>
      <w:r w:rsidR="00326E94" w:rsidRPr="00884E8D">
        <w:t>ый</w:t>
      </w:r>
      <w:r w:rsidR="00AB43BB" w:rsidRPr="00884E8D">
        <w:t xml:space="preserve"> </w:t>
      </w:r>
      <w:r w:rsidR="00326E94" w:rsidRPr="00884E8D">
        <w:t xml:space="preserve">уровень </w:t>
      </w:r>
      <w:r w:rsidR="00E63617" w:rsidRPr="00884E8D">
        <w:t xml:space="preserve">должностного оклада заместителя руководителя, главного бухгалтера </w:t>
      </w:r>
      <w:r w:rsidR="00E93FE9" w:rsidRPr="00884E8D">
        <w:t>казенного учреждения</w:t>
      </w:r>
      <w:r w:rsidR="00DE76D5" w:rsidRPr="00884E8D">
        <w:t xml:space="preserve"> </w:t>
      </w:r>
      <w:r w:rsidRPr="00884E8D">
        <w:t>по j-й штатной единице из числа</w:t>
      </w:r>
      <w:r w:rsidR="00DE76D5" w:rsidRPr="00884E8D">
        <w:t xml:space="preserve"> </w:t>
      </w:r>
      <w:r w:rsidRPr="00884E8D">
        <w:t>руководителя, заместителей</w:t>
      </w:r>
      <w:r w:rsidR="00385DFA" w:rsidRPr="00884E8D">
        <w:t xml:space="preserve"> руководителя, главного бухгалтера </w:t>
      </w:r>
      <w:r w:rsidR="00E93FE9" w:rsidRPr="00884E8D">
        <w:t>М</w:t>
      </w:r>
      <w:r w:rsidRPr="00884E8D">
        <w:t>КУ</w:t>
      </w:r>
      <w:r w:rsidR="0052369C" w:rsidRPr="00884E8D">
        <w:t xml:space="preserve">, </w:t>
      </w:r>
      <w:r w:rsidR="00290CC7" w:rsidRPr="00884E8D">
        <w:t>определяемы</w:t>
      </w:r>
      <w:r w:rsidR="00E63617" w:rsidRPr="00884E8D">
        <w:t>е</w:t>
      </w:r>
      <w:r w:rsidR="00DE76D5" w:rsidRPr="00884E8D">
        <w:t xml:space="preserve"> </w:t>
      </w:r>
      <w:r w:rsidR="00385DFA" w:rsidRPr="00884E8D">
        <w:t>в соответствии с пункта</w:t>
      </w:r>
      <w:r w:rsidR="00DD2B7E" w:rsidRPr="00884E8D">
        <w:t>м</w:t>
      </w:r>
      <w:r w:rsidR="00385DFA" w:rsidRPr="00884E8D">
        <w:t>и</w:t>
      </w:r>
      <w:r w:rsidR="001F1F53" w:rsidRPr="00884E8D">
        <w:t xml:space="preserve"> </w:t>
      </w:r>
      <w:r w:rsidR="0052369C" w:rsidRPr="00884E8D">
        <w:t>2</w:t>
      </w:r>
      <w:r w:rsidR="00DD2B7E" w:rsidRPr="00884E8D">
        <w:t>.1</w:t>
      </w:r>
      <w:r w:rsidR="00A14697" w:rsidRPr="00884E8D">
        <w:t>3</w:t>
      </w:r>
      <w:r w:rsidR="00385DFA" w:rsidRPr="00884E8D">
        <w:t>и 2.1</w:t>
      </w:r>
      <w:r w:rsidR="00A14697" w:rsidRPr="00884E8D">
        <w:t>4</w:t>
      </w:r>
      <w:r w:rsidR="001F1F53" w:rsidRPr="00884E8D">
        <w:t xml:space="preserve"> </w:t>
      </w:r>
      <w:r w:rsidR="0052369C" w:rsidRPr="00884E8D">
        <w:t>настоящего Положения;</w:t>
      </w:r>
    </w:p>
    <w:p w:rsidR="003F6570" w:rsidRPr="00884E8D" w:rsidRDefault="00AD3771" w:rsidP="00A06915">
      <w:pPr>
        <w:pStyle w:val="Pro-Gramma"/>
      </w:pPr>
      <m:oMath>
        <m:sSub>
          <m:sSubPr>
            <m:ctrlPr>
              <w:rPr>
                <w:rFonts w:ascii="Cambria Math" w:hAnsi="Cambria Math"/>
              </w:rPr>
            </m:ctrlPr>
          </m:sSubPr>
          <m:e>
            <m:r>
              <m:rPr>
                <m:sty m:val="p"/>
              </m:rPr>
              <w:rPr>
                <w:rFonts w:ascii="Cambria Math" w:hAnsi="Cambria Math"/>
              </w:rPr>
              <m:t>ПK</m:t>
            </m:r>
          </m:e>
          <m:sub>
            <m:r>
              <m:rPr>
                <m:sty m:val="p"/>
              </m:rPr>
              <w:rPr>
                <w:rFonts w:ascii="Cambria Math" w:hAnsi="Cambria Math"/>
              </w:rPr>
              <m:t>j</m:t>
            </m:r>
          </m:sub>
        </m:sSub>
      </m:oMath>
      <w:r w:rsidR="003F6570" w:rsidRPr="00884E8D">
        <w:t>- плановое соотношение постоянных компенсационных выплат по должностям руководителей МКУ;</w:t>
      </w:r>
    </w:p>
    <w:p w:rsidR="0052369C" w:rsidRPr="00884E8D" w:rsidRDefault="0052369C" w:rsidP="00A06915">
      <w:pPr>
        <w:pStyle w:val="Pro-Gramma"/>
      </w:pPr>
      <w:r w:rsidRPr="00884E8D">
        <w:t xml:space="preserve">СТ(р) – плановое соотношение стимулирующих выплат и </w:t>
      </w:r>
      <w:r w:rsidR="00FF28A7" w:rsidRPr="00884E8D">
        <w:t xml:space="preserve">базовой части </w:t>
      </w:r>
      <w:r w:rsidR="00A4492F" w:rsidRPr="00884E8D">
        <w:t>заработной платы</w:t>
      </w:r>
      <w:r w:rsidR="00DD2B7E" w:rsidRPr="00884E8D">
        <w:t xml:space="preserve"> для руководител</w:t>
      </w:r>
      <w:r w:rsidR="00385DFA" w:rsidRPr="00884E8D">
        <w:t>ей</w:t>
      </w:r>
      <w:r w:rsidR="00203866" w:rsidRPr="00884E8D">
        <w:t xml:space="preserve"> </w:t>
      </w:r>
      <w:r w:rsidR="00E93FE9" w:rsidRPr="00884E8D">
        <w:t>М</w:t>
      </w:r>
      <w:r w:rsidR="00DD2B7E" w:rsidRPr="00884E8D">
        <w:t>КУ</w:t>
      </w:r>
      <w:r w:rsidRPr="00884E8D">
        <w:t>.</w:t>
      </w:r>
    </w:p>
    <w:p w:rsidR="00FF28A7" w:rsidRPr="00884E8D" w:rsidRDefault="00FF28A7" w:rsidP="00A06915">
      <w:pPr>
        <w:pStyle w:val="Pro-Gramma"/>
      </w:pPr>
      <w:r w:rsidRPr="00884E8D">
        <w:t>Значение показателя С</w:t>
      </w:r>
      <w:proofErr w:type="gramStart"/>
      <w:r w:rsidRPr="00884E8D">
        <w:t>Т(</w:t>
      </w:r>
      <w:proofErr w:type="gramEnd"/>
      <w:r w:rsidRPr="00884E8D">
        <w:t xml:space="preserve">р) устанавливается уполномоченным органом в пределах утвержденных бюджетных ассигнований </w:t>
      </w:r>
      <w:r w:rsidR="00BF7B3A" w:rsidRPr="00884E8D">
        <w:t xml:space="preserve">за счет средств  областного бюджета Ленинградской области  и средств местного бюджета </w:t>
      </w:r>
      <w:r w:rsidRPr="00884E8D">
        <w:t>на</w:t>
      </w:r>
      <w:r w:rsidR="00203866" w:rsidRPr="00884E8D">
        <w:t xml:space="preserve"> </w:t>
      </w:r>
      <w:r w:rsidR="00BF7B3A" w:rsidRPr="00884E8D">
        <w:t>выполнение целевого показателя  соотношения  средней  заработной платы работников  муниципальных учреждений культуры к среднемесячной начисленной заработной платы наемных работников в организациях, у индивидуальных предпринимателей и физических лиц по Ленинградской области.</w:t>
      </w:r>
    </w:p>
    <w:p w:rsidR="0074631D" w:rsidRPr="00884E8D" w:rsidRDefault="0074631D" w:rsidP="00A06915">
      <w:pPr>
        <w:pStyle w:val="Pro-Gramma"/>
      </w:pPr>
      <w:r w:rsidRPr="00884E8D">
        <w:t>12 – число месяцев в году.</w:t>
      </w:r>
    </w:p>
    <w:p w:rsidR="0052369C" w:rsidRPr="00884E8D" w:rsidRDefault="00CA36FD" w:rsidP="00CA36FD">
      <w:pPr>
        <w:pStyle w:val="Pro-Gramma"/>
      </w:pPr>
      <w:r w:rsidRPr="00884E8D">
        <w:lastRenderedPageBreak/>
        <w:t xml:space="preserve">6.3. </w:t>
      </w:r>
      <w:r w:rsidR="0052369C" w:rsidRPr="00884E8D">
        <w:t xml:space="preserve">Годовой фонд оплаты труда прочих работников </w:t>
      </w:r>
      <w:r w:rsidR="00E93FE9" w:rsidRPr="00884E8D">
        <w:t>М</w:t>
      </w:r>
      <w:r w:rsidR="0052369C" w:rsidRPr="00884E8D">
        <w:t>КУ (Ф</w:t>
      </w:r>
      <w:r w:rsidR="00740C05" w:rsidRPr="00884E8D">
        <w:t>(п)</w:t>
      </w:r>
      <w:r w:rsidR="0052369C" w:rsidRPr="00884E8D">
        <w:t>) определяется по формуле:</w:t>
      </w:r>
    </w:p>
    <w:p w:rsidR="00CE2EBA" w:rsidRPr="00884E8D" w:rsidRDefault="0052369C" w:rsidP="00326E94">
      <w:pPr>
        <w:pStyle w:val="Pro-Gramma"/>
        <w:ind w:firstLine="0"/>
        <w:rPr>
          <w:sz w:val="26"/>
          <w:szCs w:val="26"/>
        </w:rPr>
      </w:pPr>
      <m:oMathPara>
        <m:oMathParaPr>
          <m:jc m:val="center"/>
        </m:oMathParaPr>
        <m:oMath>
          <m:r>
            <m:rPr>
              <m:sty m:val="p"/>
            </m:rPr>
            <w:rPr>
              <w:rFonts w:ascii="Cambria Math" w:hAnsi="Cambria Math"/>
              <w:sz w:val="26"/>
              <w:szCs w:val="26"/>
            </w:rPr>
            <m:t>Ф(п)=</m:t>
          </m:r>
          <m:d>
            <m:dPr>
              <m:ctrlPr>
                <w:rPr>
                  <w:rFonts w:ascii="Cambria Math" w:hAnsi="Cambria Math"/>
                  <w:sz w:val="26"/>
                  <w:szCs w:val="26"/>
                </w:rPr>
              </m:ctrlPr>
            </m:dPr>
            <m:e>
              <m:r>
                <m:rPr>
                  <m:sty m:val="p"/>
                </m:rPr>
                <w:rPr>
                  <w:rFonts w:ascii="Cambria Math" w:hAnsi="Cambria Math"/>
                  <w:sz w:val="26"/>
                  <w:szCs w:val="26"/>
                </w:rPr>
                <m:t>12×</m:t>
              </m:r>
              <m:nary>
                <m:naryPr>
                  <m:chr m:val="∑"/>
                  <m:limLoc m:val="undOvr"/>
                  <m:subHide m:val="1"/>
                  <m:supHide m:val="1"/>
                  <m:ctrlPr>
                    <w:rPr>
                      <w:rFonts w:ascii="Cambria Math" w:hAnsi="Cambria Math"/>
                      <w:sz w:val="26"/>
                      <w:szCs w:val="26"/>
                    </w:rPr>
                  </m:ctrlPr>
                </m:naryPr>
                <m:sub/>
                <m:sup/>
                <m:e>
                  <m:d>
                    <m:dPr>
                      <m:endChr m:val=""/>
                      <m:ctrlPr>
                        <w:rPr>
                          <w:rFonts w:ascii="Cambria Math" w:hAnsi="Cambria Math"/>
                          <w:i/>
                          <w:sz w:val="26"/>
                          <w:szCs w:val="26"/>
                        </w:rPr>
                      </m:ctrlPr>
                    </m:dPr>
                    <m:e>
                      <m:sSub>
                        <m:sSubPr>
                          <m:ctrlPr>
                            <w:rPr>
                              <w:rFonts w:ascii="Cambria Math" w:hAnsi="Cambria Math"/>
                              <w:sz w:val="26"/>
                              <w:szCs w:val="26"/>
                            </w:rPr>
                          </m:ctrlPr>
                        </m:sSubPr>
                        <m:e>
                          <m:r>
                            <m:rPr>
                              <m:sty m:val="p"/>
                            </m:rPr>
                            <w:rPr>
                              <w:rFonts w:ascii="Cambria Math" w:hAnsi="Cambria Math"/>
                              <w:sz w:val="26"/>
                              <w:szCs w:val="26"/>
                            </w:rPr>
                            <m:t>МДО</m:t>
                          </m:r>
                        </m:e>
                        <m:sub>
                          <m:r>
                            <m:rPr>
                              <m:sty m:val="p"/>
                            </m:rPr>
                            <w:rPr>
                              <w:rFonts w:ascii="Cambria Math" w:hAnsi="Cambria Math"/>
                              <w:sz w:val="26"/>
                              <w:szCs w:val="26"/>
                              <w:lang w:val="en-US"/>
                            </w:rPr>
                            <m:t>i</m:t>
                          </m:r>
                        </m:sub>
                      </m:sSub>
                      <m:r>
                        <w:rPr>
                          <w:rFonts w:ascii="Cambria Math" w:hAnsi="Cambria Math"/>
                          <w:sz w:val="26"/>
                          <w:szCs w:val="26"/>
                        </w:rPr>
                        <m:t>×</m:t>
                      </m:r>
                      <m:d>
                        <m:dPr>
                          <m:ctrlPr>
                            <w:rPr>
                              <w:rFonts w:ascii="Cambria Math" w:hAnsi="Cambria Math"/>
                              <w:i/>
                              <w:sz w:val="26"/>
                              <w:szCs w:val="26"/>
                            </w:rPr>
                          </m:ctrlPr>
                        </m:dPr>
                        <m:e>
                          <m:sSub>
                            <m:sSubPr>
                              <m:ctrlPr>
                                <w:rPr>
                                  <w:rFonts w:ascii="Cambria Math" w:hAnsi="Cambria Math"/>
                                  <w:sz w:val="26"/>
                                  <w:szCs w:val="26"/>
                                </w:rPr>
                              </m:ctrlPr>
                            </m:sSubPr>
                            <m:e>
                              <m:r>
                                <m:rPr>
                                  <m:sty m:val="p"/>
                                </m:rPr>
                                <w:rPr>
                                  <w:rFonts w:ascii="Cambria Math" w:hAnsi="Cambria Math"/>
                                  <w:sz w:val="26"/>
                                  <w:szCs w:val="26"/>
                                </w:rPr>
                                <m:t>K</m:t>
                              </m:r>
                              <m:r>
                                <m:rPr>
                                  <m:sty m:val="p"/>
                                </m:rPr>
                                <w:rPr>
                                  <w:rFonts w:ascii="Cambria Math" w:hAnsi="Cambria Math"/>
                                  <w:sz w:val="26"/>
                                  <w:szCs w:val="26"/>
                                  <w:lang w:val="en-US"/>
                                </w:rPr>
                                <m:t>K</m:t>
                              </m:r>
                            </m:e>
                            <m:sub>
                              <m:r>
                                <m:rPr>
                                  <m:sty m:val="p"/>
                                </m:rPr>
                                <w:rPr>
                                  <w:rFonts w:ascii="Cambria Math" w:hAnsi="Cambria Math"/>
                                  <w:sz w:val="26"/>
                                  <w:szCs w:val="26"/>
                                  <w:lang w:val="en-US"/>
                                </w:rPr>
                                <m:t>i</m:t>
                              </m:r>
                            </m:sub>
                          </m:sSub>
                          <m: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ПК</m:t>
                              </m:r>
                            </m:e>
                            <m:sub>
                              <m:r>
                                <m:rPr>
                                  <m:sty m:val="p"/>
                                </m:rPr>
                                <w:rPr>
                                  <w:rFonts w:ascii="Cambria Math" w:hAnsi="Cambria Math"/>
                                  <w:sz w:val="26"/>
                                  <w:szCs w:val="26"/>
                                  <w:lang w:val="en-US"/>
                                </w:rPr>
                                <m:t>i</m:t>
                              </m:r>
                            </m:sub>
                          </m:sSub>
                          <m:r>
                            <w:rPr>
                              <w:rFonts w:ascii="Cambria Math" w:hAnsi="Cambria Math"/>
                              <w:sz w:val="26"/>
                              <w:szCs w:val="26"/>
                            </w:rPr>
                            <m:t>-1</m:t>
                          </m:r>
                        </m:e>
                      </m:d>
                    </m:e>
                  </m:d>
                </m:e>
              </m:nary>
            </m:e>
          </m:d>
          <m:r>
            <m:rPr>
              <m:sty m:val="p"/>
            </m:rPr>
            <w:rPr>
              <w:rFonts w:ascii="Cambria Math" w:hAnsi="Cambria Math"/>
              <w:sz w:val="26"/>
              <w:szCs w:val="26"/>
            </w:rPr>
            <m:t>×</m:t>
          </m:r>
          <m:d>
            <m:dPr>
              <m:ctrlPr>
                <w:rPr>
                  <w:rFonts w:ascii="Cambria Math" w:hAnsi="Cambria Math"/>
                  <w:sz w:val="26"/>
                  <w:szCs w:val="26"/>
                </w:rPr>
              </m:ctrlPr>
            </m:dPr>
            <m:e>
              <m:r>
                <m:rPr>
                  <m:sty m:val="p"/>
                </m:rPr>
                <w:rPr>
                  <w:rFonts w:ascii="Cambria Math" w:hAnsi="Cambria Math"/>
                  <w:sz w:val="26"/>
                  <w:szCs w:val="26"/>
                </w:rPr>
                <m:t>1+</m:t>
              </m:r>
              <m:r>
                <w:rPr>
                  <w:rFonts w:ascii="Cambria Math" w:hAnsi="Cambria Math"/>
                  <w:sz w:val="26"/>
                  <w:szCs w:val="26"/>
                </w:rPr>
                <m:t>СТ</m:t>
              </m:r>
            </m:e>
          </m:d>
          <m:r>
            <w:rPr>
              <w:rFonts w:ascii="Cambria Math" w:hAnsi="Cambria Math"/>
              <w:sz w:val="26"/>
              <w:szCs w:val="26"/>
            </w:rPr>
            <m:t>+РК ,</m:t>
          </m:r>
        </m:oMath>
      </m:oMathPara>
    </w:p>
    <w:p w:rsidR="00CE2EBA" w:rsidRPr="00884E8D" w:rsidRDefault="0052369C" w:rsidP="00A06915">
      <w:pPr>
        <w:pStyle w:val="Pro-Gramma"/>
      </w:pPr>
      <w:r w:rsidRPr="00884E8D">
        <w:t>где:</w:t>
      </w:r>
    </w:p>
    <w:p w:rsidR="0052369C" w:rsidRPr="00884E8D" w:rsidRDefault="0052369C" w:rsidP="00A06915">
      <w:pPr>
        <w:pStyle w:val="Pro-Gramma"/>
      </w:pPr>
      <w:proofErr w:type="spellStart"/>
      <w:r w:rsidRPr="00884E8D">
        <w:t>МДОi</w:t>
      </w:r>
      <w:proofErr w:type="spellEnd"/>
      <w:r w:rsidRPr="00884E8D">
        <w:t xml:space="preserve"> –</w:t>
      </w:r>
      <w:r w:rsidR="00385DFA" w:rsidRPr="00884E8D">
        <w:t>минимальн</w:t>
      </w:r>
      <w:r w:rsidR="00326E94" w:rsidRPr="00884E8D">
        <w:t>ый уровень</w:t>
      </w:r>
      <w:r w:rsidR="002445F1" w:rsidRPr="00884E8D">
        <w:t xml:space="preserve"> </w:t>
      </w:r>
      <w:r w:rsidR="00AA3570" w:rsidRPr="00884E8D">
        <w:t xml:space="preserve">должностного оклада (оклада, ставки заработной платы) </w:t>
      </w:r>
      <w:r w:rsidR="00385DFA" w:rsidRPr="00884E8D">
        <w:t>по ПКГ, КУ</w:t>
      </w:r>
      <w:r w:rsidR="00AA3570" w:rsidRPr="00884E8D">
        <w:t>, должности, не включенной в ПКГ,</w:t>
      </w:r>
      <w:r w:rsidR="002445F1" w:rsidRPr="00884E8D">
        <w:t xml:space="preserve"> </w:t>
      </w:r>
      <w:r w:rsidRPr="00884E8D">
        <w:t xml:space="preserve">по i-й штатной единице </w:t>
      </w:r>
      <w:r w:rsidR="00290CC7" w:rsidRPr="00884E8D">
        <w:t>ГКУ</w:t>
      </w:r>
      <w:r w:rsidRPr="00884E8D">
        <w:t>, определяемый в соответствии с пункт</w:t>
      </w:r>
      <w:r w:rsidR="00385DFA" w:rsidRPr="00884E8D">
        <w:t>ом</w:t>
      </w:r>
      <w:r w:rsidRPr="00884E8D">
        <w:t xml:space="preserve"> 2.5 настоящего Положения;</w:t>
      </w:r>
    </w:p>
    <w:p w:rsidR="00A6505B" w:rsidRPr="00884E8D" w:rsidRDefault="00A6505B" w:rsidP="00A06915">
      <w:pPr>
        <w:pStyle w:val="Pro-Gramma"/>
      </w:pPr>
      <w:proofErr w:type="spellStart"/>
      <w:r w:rsidRPr="00884E8D">
        <w:t>К</w:t>
      </w:r>
      <w:r w:rsidR="00A00832" w:rsidRPr="00884E8D">
        <w:t>К</w:t>
      </w:r>
      <w:r w:rsidRPr="00884E8D">
        <w:t>i</w:t>
      </w:r>
      <w:proofErr w:type="spellEnd"/>
      <w:r w:rsidRPr="00884E8D">
        <w:t xml:space="preserve"> – </w:t>
      </w:r>
      <w:r w:rsidR="00FF28A7" w:rsidRPr="00884E8D">
        <w:t xml:space="preserve">плановый </w:t>
      </w:r>
      <w:r w:rsidRPr="00884E8D">
        <w:t>повышающий коэффициент уровня квалификации по</w:t>
      </w:r>
      <w:r w:rsidR="00FF28A7" w:rsidRPr="00884E8D">
        <w:t xml:space="preserve"> должности, соответствующей</w:t>
      </w:r>
      <w:r w:rsidRPr="00884E8D">
        <w:t xml:space="preserve"> i-ой штатной единице </w:t>
      </w:r>
      <w:r w:rsidR="00E93FE9" w:rsidRPr="00884E8D">
        <w:t>М</w:t>
      </w:r>
      <w:r w:rsidR="00290CC7" w:rsidRPr="00884E8D">
        <w:t>КУ</w:t>
      </w:r>
      <w:r w:rsidR="00FF28A7" w:rsidRPr="00884E8D">
        <w:t>;</w:t>
      </w:r>
    </w:p>
    <w:p w:rsidR="0052369C" w:rsidRPr="00884E8D" w:rsidRDefault="0052369C" w:rsidP="00A06915">
      <w:pPr>
        <w:pStyle w:val="Pro-Gramma"/>
      </w:pPr>
      <w:proofErr w:type="spellStart"/>
      <w:r w:rsidRPr="00884E8D">
        <w:t>ПКi</w:t>
      </w:r>
      <w:proofErr w:type="spellEnd"/>
      <w:r w:rsidRPr="00884E8D">
        <w:t xml:space="preserve"> – </w:t>
      </w:r>
      <w:r w:rsidR="00290CC7" w:rsidRPr="00884E8D">
        <w:t>плановое соотношение</w:t>
      </w:r>
      <w:r w:rsidRPr="00884E8D">
        <w:t xml:space="preserve"> постоянных компенсационных выплат</w:t>
      </w:r>
      <w:r w:rsidR="00290CC7" w:rsidRPr="00884E8D">
        <w:t xml:space="preserve"> по </w:t>
      </w:r>
      <w:r w:rsidR="00FF28A7" w:rsidRPr="00884E8D">
        <w:t>должности, соответствующе</w:t>
      </w:r>
      <w:r w:rsidR="006A32AB" w:rsidRPr="00884E8D">
        <w:t>й</w:t>
      </w:r>
      <w:r w:rsidR="002445F1" w:rsidRPr="00884E8D">
        <w:t xml:space="preserve"> </w:t>
      </w:r>
      <w:r w:rsidR="00290CC7" w:rsidRPr="00884E8D">
        <w:t xml:space="preserve">i-ой штатной единице </w:t>
      </w:r>
      <w:r w:rsidR="00E93FE9" w:rsidRPr="00884E8D">
        <w:t>М</w:t>
      </w:r>
      <w:r w:rsidR="00290CC7" w:rsidRPr="00884E8D">
        <w:t xml:space="preserve">КУ, </w:t>
      </w:r>
      <w:r w:rsidR="00DD2B7E" w:rsidRPr="00884E8D">
        <w:t xml:space="preserve">и </w:t>
      </w:r>
      <w:r w:rsidR="00AA3570" w:rsidRPr="00884E8D">
        <w:t>должностного оклада (оклада, ставки заработной платы)</w:t>
      </w:r>
      <w:r w:rsidR="00DD2B7E" w:rsidRPr="00884E8D">
        <w:t xml:space="preserve">, </w:t>
      </w:r>
      <w:r w:rsidR="00E46D81" w:rsidRPr="00884E8D">
        <w:t>определяемых</w:t>
      </w:r>
      <w:r w:rsidR="00290CC7" w:rsidRPr="00884E8D">
        <w:t xml:space="preserve"> в минимальных (рекомендуемых) размерах, установленных пункт</w:t>
      </w:r>
      <w:r w:rsidR="00C670F4" w:rsidRPr="00884E8D">
        <w:t>ом</w:t>
      </w:r>
      <w:r w:rsidR="00A441AF" w:rsidRPr="00884E8D">
        <w:t>3</w:t>
      </w:r>
      <w:r w:rsidR="006A32AB" w:rsidRPr="00884E8D">
        <w:t>.</w:t>
      </w:r>
      <w:r w:rsidR="00C670F4" w:rsidRPr="00884E8D">
        <w:t>2</w:t>
      </w:r>
      <w:r w:rsidR="00290CC7" w:rsidRPr="00884E8D">
        <w:t>настоящего Положения;</w:t>
      </w:r>
    </w:p>
    <w:p w:rsidR="004B3A10" w:rsidRPr="00884E8D" w:rsidRDefault="00290CC7" w:rsidP="00A06915">
      <w:pPr>
        <w:pStyle w:val="Pro-Gramma"/>
      </w:pPr>
      <w:r w:rsidRPr="00884E8D">
        <w:t xml:space="preserve">РК – </w:t>
      </w:r>
      <w:r w:rsidR="00FF28A7" w:rsidRPr="00884E8D">
        <w:t>расчетный</w:t>
      </w:r>
      <w:r w:rsidR="002445F1" w:rsidRPr="00884E8D">
        <w:t xml:space="preserve"> </w:t>
      </w:r>
      <w:r w:rsidR="00FF28A7" w:rsidRPr="00884E8D">
        <w:t xml:space="preserve">годовой </w:t>
      </w:r>
      <w:r w:rsidRPr="00884E8D">
        <w:t>объем компенсационных выплат работникам ГКУ за работу в ночное время, выходные и нерабочие праздничные дни</w:t>
      </w:r>
      <w:r w:rsidR="004B3A10" w:rsidRPr="00884E8D">
        <w:t>;</w:t>
      </w:r>
    </w:p>
    <w:p w:rsidR="00FF28A7" w:rsidRPr="00884E8D" w:rsidRDefault="00FF28A7" w:rsidP="00A06915">
      <w:pPr>
        <w:pStyle w:val="Pro-Gramma"/>
      </w:pPr>
      <w:r w:rsidRPr="00884E8D">
        <w:t xml:space="preserve">СТ - плановое соотношение стимулирующих выплат и базовой части </w:t>
      </w:r>
      <w:r w:rsidR="00A4492F" w:rsidRPr="00884E8D">
        <w:t>заработной платы</w:t>
      </w:r>
      <w:r w:rsidRPr="00884E8D">
        <w:t xml:space="preserve"> для </w:t>
      </w:r>
      <w:r w:rsidR="006A32AB" w:rsidRPr="00884E8D">
        <w:t xml:space="preserve">прочих </w:t>
      </w:r>
      <w:r w:rsidRPr="00884E8D">
        <w:t>работников ГКУ.</w:t>
      </w:r>
    </w:p>
    <w:p w:rsidR="00FF28A7" w:rsidRPr="00884E8D" w:rsidRDefault="00FF28A7" w:rsidP="00A06915">
      <w:pPr>
        <w:pStyle w:val="Pro-Gramma"/>
      </w:pPr>
      <w:r w:rsidRPr="00884E8D">
        <w:t>Значения показателей</w:t>
      </w:r>
      <w:r w:rsidR="002445F1" w:rsidRPr="00884E8D">
        <w:t xml:space="preserve"> </w:t>
      </w:r>
      <w:proofErr w:type="spellStart"/>
      <w:r w:rsidRPr="00884E8D">
        <w:t>ПКi</w:t>
      </w:r>
      <w:proofErr w:type="spellEnd"/>
      <w:r w:rsidRPr="00884E8D">
        <w:t>, РК</w:t>
      </w:r>
      <w:r w:rsidR="002445F1" w:rsidRPr="00884E8D">
        <w:t xml:space="preserve"> </w:t>
      </w:r>
      <w:r w:rsidRPr="00884E8D">
        <w:t>устанавливаются уполномоченным органом в пределах утвержденных бюджетных ассигнований на соответствующие цели.</w:t>
      </w:r>
    </w:p>
    <w:p w:rsidR="001D21C6" w:rsidRPr="00884E8D" w:rsidRDefault="00BF7B3A" w:rsidP="001D21C6">
      <w:pPr>
        <w:pStyle w:val="Pro-Gramma"/>
      </w:pPr>
      <w:r w:rsidRPr="00884E8D">
        <w:t xml:space="preserve">Значения показателей КК, </w:t>
      </w:r>
      <w:proofErr w:type="gramStart"/>
      <w:r w:rsidRPr="00884E8D">
        <w:t>СТ</w:t>
      </w:r>
      <w:proofErr w:type="gramEnd"/>
      <w:r w:rsidRPr="00884E8D">
        <w:t xml:space="preserve"> </w:t>
      </w:r>
      <w:r w:rsidR="001D21C6" w:rsidRPr="00884E8D">
        <w:t>устанавливается  уполномоченным органом в пределах утвержденных бюджетных ассигнований за счет средств  областного бюджета Ленинградской области  и средств местного бюджета на</w:t>
      </w:r>
      <w:r w:rsidR="002445F1" w:rsidRPr="00884E8D">
        <w:t xml:space="preserve"> </w:t>
      </w:r>
      <w:r w:rsidR="001D21C6" w:rsidRPr="00884E8D">
        <w:t>выполнение целевого показателя  соотношения  средней  заработной платы работников  муниципальных учреждений культуры к среднемесячной начисленной заработной платы наемных работников в организациях, у индивидуальных предпринимателей и физических лиц по Ленинградской области.</w:t>
      </w:r>
    </w:p>
    <w:p w:rsidR="00864A3D" w:rsidRPr="00884E8D" w:rsidRDefault="00F005A9" w:rsidP="00CA36FD">
      <w:pPr>
        <w:pStyle w:val="Pro-Gramma"/>
      </w:pPr>
      <w:r w:rsidRPr="00884E8D">
        <w:t>6.</w:t>
      </w:r>
      <w:r w:rsidR="002445F1" w:rsidRPr="00884E8D">
        <w:t>4</w:t>
      </w:r>
      <w:r w:rsidRPr="00884E8D">
        <w:t>.</w:t>
      </w:r>
      <w:r w:rsidR="00FF28A7" w:rsidRPr="00884E8D">
        <w:t xml:space="preserve">Фактическая структура фонда оплаты труда </w:t>
      </w:r>
      <w:r w:rsidR="00E93FE9" w:rsidRPr="00884E8D">
        <w:t>М</w:t>
      </w:r>
      <w:r w:rsidR="00FF28A7" w:rsidRPr="00884E8D">
        <w:t xml:space="preserve">КУ определяется руководителем </w:t>
      </w:r>
      <w:r w:rsidR="00E93FE9" w:rsidRPr="00884E8D">
        <w:t>М</w:t>
      </w:r>
      <w:r w:rsidR="00FF28A7" w:rsidRPr="00884E8D">
        <w:t xml:space="preserve">КУ исходя </w:t>
      </w:r>
      <w:r w:rsidR="00651DA5" w:rsidRPr="00884E8D">
        <w:t>из текущих квалификационных характеристик работников, необходимости соблюдения ограничени</w:t>
      </w:r>
      <w:r w:rsidR="00724EAB" w:rsidRPr="00884E8D">
        <w:t>й</w:t>
      </w:r>
      <w:r w:rsidR="00651DA5" w:rsidRPr="00884E8D">
        <w:t>, установленн</w:t>
      </w:r>
      <w:r w:rsidR="00724EAB" w:rsidRPr="00884E8D">
        <w:t>ых</w:t>
      </w:r>
      <w:r w:rsidR="00651DA5" w:rsidRPr="00884E8D">
        <w:t xml:space="preserve"> пункт</w:t>
      </w:r>
      <w:r w:rsidR="00724EAB" w:rsidRPr="00884E8D">
        <w:t>ами 4.1</w:t>
      </w:r>
      <w:r w:rsidR="00A14697" w:rsidRPr="00884E8D">
        <w:t>8</w:t>
      </w:r>
      <w:r w:rsidR="00724EAB" w:rsidRPr="00884E8D">
        <w:t>,</w:t>
      </w:r>
      <w:r w:rsidR="00A441AF" w:rsidRPr="00884E8D">
        <w:t>4</w:t>
      </w:r>
      <w:r w:rsidR="00651DA5" w:rsidRPr="00884E8D">
        <w:t>.1</w:t>
      </w:r>
      <w:r w:rsidR="00A14697" w:rsidRPr="00884E8D">
        <w:t>9</w:t>
      </w:r>
      <w:r w:rsidR="00281228" w:rsidRPr="00884E8D">
        <w:t>, 4.</w:t>
      </w:r>
      <w:r w:rsidR="00A14697" w:rsidRPr="00884E8D">
        <w:t>21</w:t>
      </w:r>
      <w:r w:rsidR="00724EAB" w:rsidRPr="00884E8D">
        <w:t xml:space="preserve"> и 5.3</w:t>
      </w:r>
      <w:r w:rsidR="00651DA5" w:rsidRPr="00884E8D">
        <w:t xml:space="preserve"> настоящего Положения, </w:t>
      </w:r>
      <w:r w:rsidR="00672C8A" w:rsidRPr="00884E8D">
        <w:t>а также</w:t>
      </w:r>
      <w:r w:rsidR="00651DA5" w:rsidRPr="00884E8D">
        <w:t xml:space="preserve"> иных факторов, влияющих на эффективность оплаты труда в </w:t>
      </w:r>
      <w:r w:rsidR="00CB310F" w:rsidRPr="00884E8D">
        <w:t>М</w:t>
      </w:r>
      <w:r w:rsidR="00651DA5" w:rsidRPr="00884E8D">
        <w:t>КУ.</w:t>
      </w:r>
    </w:p>
    <w:p w:rsidR="007C086C" w:rsidRPr="00884E8D" w:rsidRDefault="007C086C" w:rsidP="00CA36FD">
      <w:pPr>
        <w:pStyle w:val="Pro-Gramma"/>
      </w:pPr>
    </w:p>
    <w:p w:rsidR="00FA1E4E" w:rsidRPr="00884E8D" w:rsidRDefault="00FA1E4E" w:rsidP="00D70367">
      <w:pPr>
        <w:pStyle w:val="3"/>
        <w:ind w:firstLine="0"/>
      </w:pPr>
    </w:p>
    <w:p w:rsidR="00D70367" w:rsidRPr="00884E8D" w:rsidRDefault="00D70367"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AD75D1" w:rsidRPr="00884E8D" w:rsidRDefault="00AD75D1" w:rsidP="00D70367">
      <w:pPr>
        <w:pStyle w:val="Pro-Gramma"/>
      </w:pPr>
    </w:p>
    <w:p w:rsidR="00E33624" w:rsidRPr="00E33624" w:rsidRDefault="00E33624" w:rsidP="00E33624">
      <w:pPr>
        <w:pStyle w:val="Pro-Gramma"/>
        <w:jc w:val="right"/>
      </w:pPr>
      <w:r w:rsidRPr="00E33624">
        <w:t>Приложение 1</w:t>
      </w:r>
    </w:p>
    <w:p w:rsidR="00456A76" w:rsidRDefault="00456A76" w:rsidP="00456A76">
      <w:pPr>
        <w:pStyle w:val="Pro-Gramma"/>
        <w:tabs>
          <w:tab w:val="left" w:pos="3872"/>
          <w:tab w:val="right" w:pos="10465"/>
        </w:tabs>
      </w:pPr>
      <w:r>
        <w:tab/>
      </w:r>
      <w:r>
        <w:tab/>
      </w:r>
      <w:r w:rsidR="00E33624" w:rsidRPr="00E33624">
        <w:t>к</w:t>
      </w:r>
      <w:r w:rsidRPr="00456A76">
        <w:t xml:space="preserve"> </w:t>
      </w:r>
      <w:r>
        <w:t>П</w:t>
      </w:r>
      <w:r w:rsidRPr="00456A76">
        <w:t>оложени</w:t>
      </w:r>
      <w:r>
        <w:t xml:space="preserve">ю </w:t>
      </w:r>
      <w:r w:rsidRPr="00456A76">
        <w:t xml:space="preserve">о системе оплаты </w:t>
      </w:r>
    </w:p>
    <w:p w:rsidR="00456A76" w:rsidRPr="00456A76" w:rsidRDefault="00456A76" w:rsidP="00456A76">
      <w:pPr>
        <w:pStyle w:val="Pro-Gramma"/>
        <w:tabs>
          <w:tab w:val="left" w:pos="3872"/>
          <w:tab w:val="right" w:pos="10465"/>
        </w:tabs>
        <w:jc w:val="right"/>
      </w:pPr>
      <w:r w:rsidRPr="00456A76">
        <w:t xml:space="preserve">труда в муниципальных учреждениях </w:t>
      </w:r>
    </w:p>
    <w:p w:rsidR="00456A76" w:rsidRPr="00456A76" w:rsidRDefault="00456A76" w:rsidP="00456A76">
      <w:pPr>
        <w:pStyle w:val="Pro-Gramma"/>
        <w:jc w:val="right"/>
      </w:pPr>
      <w:r w:rsidRPr="00456A76">
        <w:t>МО «Котельское сельское поселение»</w:t>
      </w:r>
    </w:p>
    <w:p w:rsidR="00456A76" w:rsidRPr="00456A76" w:rsidRDefault="00456A76" w:rsidP="00456A76">
      <w:pPr>
        <w:pStyle w:val="Pro-Gramma"/>
        <w:jc w:val="right"/>
      </w:pPr>
      <w:r w:rsidRPr="00456A76">
        <w:t xml:space="preserve"> по видам экономической деятельности»</w:t>
      </w:r>
    </w:p>
    <w:p w:rsidR="00E33624" w:rsidRPr="00E33624" w:rsidRDefault="00E33624" w:rsidP="00E33624">
      <w:pPr>
        <w:pStyle w:val="Pro-Gramma"/>
      </w:pPr>
    </w:p>
    <w:p w:rsidR="00E33624" w:rsidRPr="00E33624" w:rsidRDefault="00E33624" w:rsidP="00E33624">
      <w:pPr>
        <w:pStyle w:val="Pro-Gramma"/>
        <w:jc w:val="center"/>
        <w:rPr>
          <w:b/>
          <w:sz w:val="24"/>
        </w:rPr>
      </w:pPr>
      <w:bookmarkStart w:id="5" w:name="P483"/>
      <w:bookmarkEnd w:id="5"/>
      <w:r w:rsidRPr="00E33624">
        <w:rPr>
          <w:b/>
          <w:sz w:val="24"/>
        </w:rPr>
        <w:t>МЕЖУРОВНЕВЫЕ КОЭФФИЦИЕНТЫ ПО ДОЛЖНОСТЯМ РАБОЧИХ, ЗАМЕЩАЮЩИХ</w:t>
      </w:r>
    </w:p>
    <w:p w:rsidR="00E33624" w:rsidRPr="00E33624" w:rsidRDefault="00E33624" w:rsidP="00E33624">
      <w:pPr>
        <w:pStyle w:val="Pro-Gramma"/>
        <w:jc w:val="center"/>
        <w:rPr>
          <w:b/>
          <w:sz w:val="24"/>
        </w:rPr>
      </w:pPr>
      <w:r w:rsidRPr="00E33624">
        <w:rPr>
          <w:b/>
          <w:sz w:val="24"/>
        </w:rPr>
        <w:t>ДОЛЖНОСТИ ПО ОБЩЕОТРАСЛЕВЫМ ПРОФЕССИЯМ РАБОЧИХ</w:t>
      </w:r>
    </w:p>
    <w:p w:rsidR="00E33624" w:rsidRPr="00E33624" w:rsidRDefault="00E33624" w:rsidP="00E33624">
      <w:pPr>
        <w:pStyle w:val="Pro-Gramma"/>
      </w:pPr>
    </w:p>
    <w:tbl>
      <w:tblPr>
        <w:tblW w:w="10631"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92"/>
        <w:gridCol w:w="1201"/>
        <w:gridCol w:w="6170"/>
        <w:gridCol w:w="1768"/>
      </w:tblGrid>
      <w:tr w:rsidR="00E33624" w:rsidRPr="002E06E9" w:rsidTr="00456A76">
        <w:trPr>
          <w:trHeight w:val="595"/>
        </w:trPr>
        <w:tc>
          <w:tcPr>
            <w:tcW w:w="2693" w:type="dxa"/>
            <w:gridSpan w:val="2"/>
          </w:tcPr>
          <w:p w:rsidR="00E33624" w:rsidRPr="002E06E9" w:rsidRDefault="00E33624" w:rsidP="00E33624">
            <w:pPr>
              <w:pStyle w:val="Pro-Gramma"/>
              <w:rPr>
                <w:sz w:val="24"/>
              </w:rPr>
            </w:pPr>
            <w:r w:rsidRPr="002E06E9">
              <w:rPr>
                <w:sz w:val="24"/>
              </w:rPr>
              <w:t>ПКГ, КУ, должности, не включенные в ПКГ</w:t>
            </w:r>
          </w:p>
        </w:tc>
        <w:tc>
          <w:tcPr>
            <w:tcW w:w="6170" w:type="dxa"/>
          </w:tcPr>
          <w:p w:rsidR="00E33624" w:rsidRPr="002E06E9" w:rsidRDefault="00E33624" w:rsidP="00E33624">
            <w:pPr>
              <w:pStyle w:val="Pro-Gramma"/>
              <w:rPr>
                <w:sz w:val="24"/>
              </w:rPr>
            </w:pPr>
            <w:r w:rsidRPr="002E06E9">
              <w:rPr>
                <w:sz w:val="24"/>
              </w:rPr>
              <w:t>Должности (профессии)</w:t>
            </w:r>
          </w:p>
        </w:tc>
        <w:tc>
          <w:tcPr>
            <w:tcW w:w="1768" w:type="dxa"/>
          </w:tcPr>
          <w:p w:rsidR="00E33624" w:rsidRPr="002E06E9" w:rsidRDefault="00E33624" w:rsidP="00E33624">
            <w:pPr>
              <w:pStyle w:val="Pro-Gramma"/>
              <w:ind w:firstLine="0"/>
              <w:jc w:val="left"/>
              <w:rPr>
                <w:sz w:val="24"/>
              </w:rPr>
            </w:pPr>
            <w:r w:rsidRPr="002E06E9">
              <w:rPr>
                <w:sz w:val="24"/>
              </w:rPr>
              <w:t>Межуровневый коэффициент</w:t>
            </w:r>
          </w:p>
        </w:tc>
      </w:tr>
      <w:tr w:rsidR="00E33624" w:rsidRPr="002E06E9" w:rsidTr="00456A76">
        <w:tc>
          <w:tcPr>
            <w:tcW w:w="2693" w:type="dxa"/>
            <w:gridSpan w:val="2"/>
          </w:tcPr>
          <w:p w:rsidR="00E33624" w:rsidRPr="002E06E9" w:rsidRDefault="00E33624" w:rsidP="00456A76">
            <w:pPr>
              <w:pStyle w:val="Pro-Gramma"/>
              <w:ind w:firstLine="0"/>
              <w:jc w:val="center"/>
              <w:rPr>
                <w:sz w:val="24"/>
              </w:rPr>
            </w:pPr>
            <w:r w:rsidRPr="002E06E9">
              <w:rPr>
                <w:sz w:val="24"/>
              </w:rPr>
              <w:t>1</w:t>
            </w:r>
          </w:p>
        </w:tc>
        <w:tc>
          <w:tcPr>
            <w:tcW w:w="6170" w:type="dxa"/>
          </w:tcPr>
          <w:p w:rsidR="00E33624" w:rsidRPr="002E06E9" w:rsidRDefault="00E33624" w:rsidP="00456A76">
            <w:pPr>
              <w:pStyle w:val="Pro-Gramma"/>
              <w:ind w:firstLine="0"/>
              <w:jc w:val="center"/>
              <w:rPr>
                <w:sz w:val="24"/>
              </w:rPr>
            </w:pPr>
            <w:r w:rsidRPr="002E06E9">
              <w:rPr>
                <w:sz w:val="24"/>
              </w:rPr>
              <w:t>2</w:t>
            </w:r>
          </w:p>
        </w:tc>
        <w:tc>
          <w:tcPr>
            <w:tcW w:w="1768" w:type="dxa"/>
          </w:tcPr>
          <w:p w:rsidR="00E33624" w:rsidRPr="002E06E9" w:rsidRDefault="00E33624" w:rsidP="00456A76">
            <w:pPr>
              <w:pStyle w:val="Pro-Gramma"/>
              <w:ind w:firstLine="0"/>
              <w:jc w:val="center"/>
              <w:rPr>
                <w:sz w:val="24"/>
              </w:rPr>
            </w:pPr>
            <w:r w:rsidRPr="002E06E9">
              <w:rPr>
                <w:sz w:val="24"/>
              </w:rPr>
              <w:t>3</w:t>
            </w:r>
          </w:p>
        </w:tc>
      </w:tr>
      <w:tr w:rsidR="00E33624" w:rsidRPr="002E06E9" w:rsidTr="00456A76">
        <w:tc>
          <w:tcPr>
            <w:tcW w:w="1492" w:type="dxa"/>
            <w:vMerge w:val="restart"/>
          </w:tcPr>
          <w:p w:rsidR="00E33624" w:rsidRPr="002E06E9" w:rsidRDefault="00E33624" w:rsidP="00E33624">
            <w:pPr>
              <w:pStyle w:val="Pro-Gramma"/>
              <w:rPr>
                <w:sz w:val="24"/>
              </w:rPr>
            </w:pPr>
            <w:r w:rsidRPr="002E06E9">
              <w:rPr>
                <w:sz w:val="24"/>
              </w:rPr>
              <w:t>ПКГ "Общеотраслевые профессии рабочих первого уровня"</w:t>
            </w:r>
          </w:p>
        </w:tc>
        <w:tc>
          <w:tcPr>
            <w:tcW w:w="1201" w:type="dxa"/>
          </w:tcPr>
          <w:p w:rsidR="00E33624" w:rsidRPr="002E06E9" w:rsidRDefault="00E33624" w:rsidP="00456A76">
            <w:pPr>
              <w:pStyle w:val="Pro-Gramma"/>
              <w:ind w:firstLine="0"/>
              <w:jc w:val="left"/>
              <w:rPr>
                <w:sz w:val="24"/>
              </w:rPr>
            </w:pPr>
            <w:r w:rsidRPr="002E06E9">
              <w:rPr>
                <w:sz w:val="24"/>
              </w:rPr>
              <w:t>1-й КУ</w:t>
            </w:r>
          </w:p>
        </w:tc>
        <w:tc>
          <w:tcPr>
            <w:tcW w:w="6170" w:type="dxa"/>
          </w:tcPr>
          <w:p w:rsidR="00E33624" w:rsidRPr="002E06E9" w:rsidRDefault="00E33624" w:rsidP="00E33624">
            <w:pPr>
              <w:pStyle w:val="Pro-Gramma"/>
              <w:rPr>
                <w:sz w:val="24"/>
              </w:rPr>
            </w:pPr>
            <w:r w:rsidRPr="002E06E9">
              <w:rPr>
                <w:sz w:val="24"/>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гардеробщик; горничная; грузчик; дворник; дежурный у эскалатора; истопник; кассир билетный; кассир торгового зала; кастелянша; кладовщик; кондуктор; контролер-кассир; контролер контрольно-пропускного пункта; курьер; лифтер; няня; оператор копировальных и множительных машин; парикмахер; сторож (вахтер); уборщик производственных помещений; уборщик служебных помещений; уборщик территорий; иные профессии, отнесенные к ПКГ "Общеотраслевые профессии рабочих первого уровня" в соответствии с </w:t>
            </w:r>
            <w:hyperlink r:id="rId11" w:history="1">
              <w:r w:rsidRPr="002E06E9">
                <w:rPr>
                  <w:rStyle w:val="a9"/>
                  <w:sz w:val="24"/>
                </w:rPr>
                <w:t>приказом</w:t>
              </w:r>
            </w:hyperlink>
            <w:r w:rsidRPr="002E06E9">
              <w:rPr>
                <w:sz w:val="24"/>
              </w:rPr>
              <w:t xml:space="preserve"> Министерства здравоохранения и социального развития Российской Федерации от 29 мая 2008 года N 248н</w:t>
            </w:r>
          </w:p>
        </w:tc>
        <w:tc>
          <w:tcPr>
            <w:tcW w:w="1768" w:type="dxa"/>
          </w:tcPr>
          <w:p w:rsidR="00E33624" w:rsidRPr="002E06E9" w:rsidRDefault="00E33624" w:rsidP="00E33624">
            <w:pPr>
              <w:pStyle w:val="Pro-Gramma"/>
              <w:rPr>
                <w:sz w:val="24"/>
              </w:rPr>
            </w:pPr>
            <w:r w:rsidRPr="002E06E9">
              <w:rPr>
                <w:sz w:val="24"/>
              </w:rPr>
              <w:t>1,05</w:t>
            </w:r>
          </w:p>
        </w:tc>
      </w:tr>
      <w:tr w:rsidR="00E33624" w:rsidRPr="002E06E9" w:rsidTr="00456A76">
        <w:tc>
          <w:tcPr>
            <w:tcW w:w="1492" w:type="dxa"/>
            <w:vMerge/>
          </w:tcPr>
          <w:p w:rsidR="00E33624" w:rsidRPr="002E06E9" w:rsidRDefault="00E33624" w:rsidP="00E33624">
            <w:pPr>
              <w:pStyle w:val="Pro-Gramma"/>
              <w:rPr>
                <w:sz w:val="24"/>
              </w:rPr>
            </w:pPr>
          </w:p>
        </w:tc>
        <w:tc>
          <w:tcPr>
            <w:tcW w:w="1201" w:type="dxa"/>
          </w:tcPr>
          <w:p w:rsidR="00E33624" w:rsidRPr="002E06E9" w:rsidRDefault="00E33624" w:rsidP="00456A76">
            <w:pPr>
              <w:pStyle w:val="Pro-Gramma"/>
              <w:ind w:firstLine="0"/>
              <w:rPr>
                <w:sz w:val="24"/>
              </w:rPr>
            </w:pPr>
            <w:r w:rsidRPr="002E06E9">
              <w:rPr>
                <w:sz w:val="24"/>
              </w:rPr>
              <w:t>2-й КУ</w:t>
            </w:r>
          </w:p>
        </w:tc>
        <w:tc>
          <w:tcPr>
            <w:tcW w:w="6170" w:type="dxa"/>
          </w:tcPr>
          <w:p w:rsidR="00E33624" w:rsidRPr="002E06E9" w:rsidRDefault="00E33624" w:rsidP="00E33624">
            <w:pPr>
              <w:pStyle w:val="Pro-Gramma"/>
              <w:rPr>
                <w:sz w:val="24"/>
              </w:rPr>
            </w:pPr>
            <w:r w:rsidRPr="002E06E9">
              <w:rPr>
                <w:sz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c>
          <w:tcPr>
            <w:tcW w:w="1768" w:type="dxa"/>
          </w:tcPr>
          <w:p w:rsidR="00E33624" w:rsidRPr="002E06E9" w:rsidRDefault="00E33624" w:rsidP="00E33624">
            <w:pPr>
              <w:pStyle w:val="Pro-Gramma"/>
              <w:rPr>
                <w:sz w:val="24"/>
              </w:rPr>
            </w:pPr>
            <w:r w:rsidRPr="002E06E9">
              <w:rPr>
                <w:sz w:val="24"/>
              </w:rPr>
              <w:t>1,10</w:t>
            </w:r>
          </w:p>
        </w:tc>
      </w:tr>
      <w:tr w:rsidR="00E33624" w:rsidRPr="002E06E9" w:rsidTr="00456A76">
        <w:tc>
          <w:tcPr>
            <w:tcW w:w="1492" w:type="dxa"/>
            <w:vMerge w:val="restart"/>
          </w:tcPr>
          <w:p w:rsidR="00E33624" w:rsidRPr="002E06E9" w:rsidRDefault="00E33624" w:rsidP="00E33624">
            <w:pPr>
              <w:pStyle w:val="Pro-Gramma"/>
              <w:rPr>
                <w:sz w:val="24"/>
              </w:rPr>
            </w:pPr>
            <w:r w:rsidRPr="002E06E9">
              <w:rPr>
                <w:sz w:val="24"/>
              </w:rPr>
              <w:t>ПКГ "Общеотраслевые профессии рабочих второго уровня"</w:t>
            </w:r>
          </w:p>
        </w:tc>
        <w:tc>
          <w:tcPr>
            <w:tcW w:w="1201" w:type="dxa"/>
          </w:tcPr>
          <w:p w:rsidR="00E33624" w:rsidRPr="002E06E9" w:rsidRDefault="00E33624" w:rsidP="00456A76">
            <w:pPr>
              <w:pStyle w:val="Pro-Gramma"/>
              <w:ind w:firstLine="0"/>
              <w:rPr>
                <w:sz w:val="24"/>
              </w:rPr>
            </w:pPr>
            <w:r w:rsidRPr="002E06E9">
              <w:rPr>
                <w:sz w:val="24"/>
              </w:rPr>
              <w:t>1-й КУ</w:t>
            </w:r>
          </w:p>
        </w:tc>
        <w:tc>
          <w:tcPr>
            <w:tcW w:w="6170" w:type="dxa"/>
          </w:tcPr>
          <w:p w:rsidR="00E33624" w:rsidRPr="002E06E9" w:rsidRDefault="00E33624" w:rsidP="00E33624">
            <w:pPr>
              <w:pStyle w:val="Pro-Gramma"/>
              <w:rPr>
                <w:sz w:val="24"/>
              </w:rPr>
            </w:pPr>
            <w:r w:rsidRPr="002E06E9">
              <w:rPr>
                <w:sz w:val="24"/>
              </w:rPr>
              <w:t xml:space="preserve">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водитель троллейбуса; водолаз; контролер технического состояния автомототранспортных средств; механик по техническим видам спорта; оператор </w:t>
            </w:r>
            <w:proofErr w:type="spellStart"/>
            <w:r w:rsidRPr="002E06E9">
              <w:rPr>
                <w:sz w:val="24"/>
              </w:rPr>
              <w:t>сейсмопрогноза</w:t>
            </w:r>
            <w:proofErr w:type="spellEnd"/>
            <w:r w:rsidRPr="002E06E9">
              <w:rPr>
                <w:sz w:val="24"/>
              </w:rPr>
              <w:t>; оператор электронно-вычислительных и вычислительных машин; охотник промысловый; пожарный</w:t>
            </w:r>
          </w:p>
        </w:tc>
        <w:tc>
          <w:tcPr>
            <w:tcW w:w="1768" w:type="dxa"/>
          </w:tcPr>
          <w:p w:rsidR="00E33624" w:rsidRPr="002E06E9" w:rsidRDefault="00E33624" w:rsidP="00E33624">
            <w:pPr>
              <w:pStyle w:val="Pro-Gramma"/>
              <w:rPr>
                <w:sz w:val="24"/>
              </w:rPr>
            </w:pPr>
            <w:r w:rsidRPr="002E06E9">
              <w:rPr>
                <w:sz w:val="24"/>
              </w:rPr>
              <w:t>1,20</w:t>
            </w:r>
          </w:p>
        </w:tc>
      </w:tr>
      <w:tr w:rsidR="00E33624" w:rsidRPr="002E06E9" w:rsidTr="00456A76">
        <w:tc>
          <w:tcPr>
            <w:tcW w:w="1492" w:type="dxa"/>
            <w:vMerge/>
          </w:tcPr>
          <w:p w:rsidR="00E33624" w:rsidRPr="002E06E9" w:rsidRDefault="00E33624" w:rsidP="00E33624">
            <w:pPr>
              <w:pStyle w:val="Pro-Gramma"/>
              <w:rPr>
                <w:sz w:val="24"/>
              </w:rPr>
            </w:pPr>
          </w:p>
        </w:tc>
        <w:tc>
          <w:tcPr>
            <w:tcW w:w="1201" w:type="dxa"/>
          </w:tcPr>
          <w:p w:rsidR="00E33624" w:rsidRPr="002E06E9" w:rsidRDefault="00E33624" w:rsidP="00456A76">
            <w:pPr>
              <w:pStyle w:val="Pro-Gramma"/>
              <w:ind w:firstLine="0"/>
              <w:rPr>
                <w:sz w:val="24"/>
              </w:rPr>
            </w:pPr>
            <w:r w:rsidRPr="002E06E9">
              <w:rPr>
                <w:sz w:val="24"/>
              </w:rPr>
              <w:t>2-й КУ</w:t>
            </w:r>
          </w:p>
        </w:tc>
        <w:tc>
          <w:tcPr>
            <w:tcW w:w="6170" w:type="dxa"/>
          </w:tcPr>
          <w:p w:rsidR="00E33624" w:rsidRPr="002E06E9" w:rsidRDefault="00E33624" w:rsidP="00E33624">
            <w:pPr>
              <w:pStyle w:val="Pro-Gramma"/>
              <w:rPr>
                <w:sz w:val="24"/>
              </w:rPr>
            </w:pPr>
            <w:r w:rsidRPr="002E06E9">
              <w:rPr>
                <w:sz w:val="24"/>
              </w:rPr>
              <w:t xml:space="preserve">Наименования профессий рабочих, по которым предусмотрено присвоение 6 и 7 квалификационных </w:t>
            </w:r>
            <w:r w:rsidRPr="002E06E9">
              <w:rPr>
                <w:sz w:val="24"/>
              </w:rPr>
              <w:lastRenderedPageBreak/>
              <w:t>разрядов в соответствии с Единым тарифно-квалификационным справочником работ и профессий рабочих</w:t>
            </w:r>
          </w:p>
        </w:tc>
        <w:tc>
          <w:tcPr>
            <w:tcW w:w="1768" w:type="dxa"/>
          </w:tcPr>
          <w:p w:rsidR="00E33624" w:rsidRPr="002E06E9" w:rsidRDefault="00E33624" w:rsidP="00E33624">
            <w:pPr>
              <w:pStyle w:val="Pro-Gramma"/>
              <w:rPr>
                <w:sz w:val="24"/>
              </w:rPr>
            </w:pPr>
            <w:r w:rsidRPr="002E06E9">
              <w:rPr>
                <w:sz w:val="24"/>
              </w:rPr>
              <w:lastRenderedPageBreak/>
              <w:t>1,40</w:t>
            </w:r>
          </w:p>
        </w:tc>
      </w:tr>
      <w:tr w:rsidR="00E33624" w:rsidRPr="002E06E9" w:rsidTr="00456A76">
        <w:tc>
          <w:tcPr>
            <w:tcW w:w="1492" w:type="dxa"/>
            <w:vMerge/>
          </w:tcPr>
          <w:p w:rsidR="00E33624" w:rsidRPr="002E06E9" w:rsidRDefault="00E33624" w:rsidP="00E33624">
            <w:pPr>
              <w:pStyle w:val="Pro-Gramma"/>
              <w:rPr>
                <w:sz w:val="24"/>
              </w:rPr>
            </w:pPr>
          </w:p>
        </w:tc>
        <w:tc>
          <w:tcPr>
            <w:tcW w:w="1201" w:type="dxa"/>
          </w:tcPr>
          <w:p w:rsidR="00E33624" w:rsidRPr="002E06E9" w:rsidRDefault="00E33624" w:rsidP="00456A76">
            <w:pPr>
              <w:pStyle w:val="Pro-Gramma"/>
              <w:ind w:firstLine="0"/>
              <w:rPr>
                <w:sz w:val="24"/>
              </w:rPr>
            </w:pPr>
            <w:r w:rsidRPr="002E06E9">
              <w:rPr>
                <w:sz w:val="24"/>
              </w:rPr>
              <w:t>3-й КУ</w:t>
            </w:r>
          </w:p>
        </w:tc>
        <w:tc>
          <w:tcPr>
            <w:tcW w:w="6170" w:type="dxa"/>
          </w:tcPr>
          <w:p w:rsidR="00E33624" w:rsidRPr="002E06E9" w:rsidRDefault="00E33624" w:rsidP="00E33624">
            <w:pPr>
              <w:pStyle w:val="Pro-Gramma"/>
              <w:rPr>
                <w:sz w:val="24"/>
              </w:rPr>
            </w:pPr>
            <w:r w:rsidRPr="002E06E9">
              <w:rPr>
                <w:sz w:val="24"/>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768" w:type="dxa"/>
          </w:tcPr>
          <w:p w:rsidR="00E33624" w:rsidRPr="002E06E9" w:rsidRDefault="00E33624" w:rsidP="00E33624">
            <w:pPr>
              <w:pStyle w:val="Pro-Gramma"/>
              <w:rPr>
                <w:sz w:val="24"/>
              </w:rPr>
            </w:pPr>
            <w:r w:rsidRPr="002E06E9">
              <w:rPr>
                <w:sz w:val="24"/>
              </w:rPr>
              <w:t>1,60</w:t>
            </w:r>
          </w:p>
        </w:tc>
      </w:tr>
      <w:tr w:rsidR="00E33624" w:rsidRPr="002E06E9" w:rsidTr="00456A76">
        <w:tc>
          <w:tcPr>
            <w:tcW w:w="1492" w:type="dxa"/>
            <w:vMerge/>
          </w:tcPr>
          <w:p w:rsidR="00E33624" w:rsidRPr="002E06E9" w:rsidRDefault="00E33624" w:rsidP="00E33624">
            <w:pPr>
              <w:pStyle w:val="Pro-Gramma"/>
              <w:rPr>
                <w:sz w:val="24"/>
              </w:rPr>
            </w:pPr>
          </w:p>
        </w:tc>
        <w:tc>
          <w:tcPr>
            <w:tcW w:w="1201" w:type="dxa"/>
          </w:tcPr>
          <w:p w:rsidR="00E33624" w:rsidRPr="002E06E9" w:rsidRDefault="00E33624" w:rsidP="00456A76">
            <w:pPr>
              <w:pStyle w:val="Pro-Gramma"/>
              <w:ind w:firstLine="0"/>
              <w:rPr>
                <w:sz w:val="24"/>
              </w:rPr>
            </w:pPr>
            <w:r w:rsidRPr="002E06E9">
              <w:rPr>
                <w:sz w:val="24"/>
              </w:rPr>
              <w:t>4-й КУ &lt;1&gt;</w:t>
            </w:r>
          </w:p>
        </w:tc>
        <w:tc>
          <w:tcPr>
            <w:tcW w:w="6170" w:type="dxa"/>
          </w:tcPr>
          <w:p w:rsidR="00E33624" w:rsidRPr="002E06E9" w:rsidRDefault="00E33624" w:rsidP="00E33624">
            <w:pPr>
              <w:pStyle w:val="Pro-Gramma"/>
              <w:rPr>
                <w:sz w:val="24"/>
              </w:rPr>
            </w:pPr>
            <w:r w:rsidRPr="002E06E9">
              <w:rPr>
                <w:sz w:val="24"/>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1768" w:type="dxa"/>
          </w:tcPr>
          <w:p w:rsidR="00E33624" w:rsidRPr="002E06E9" w:rsidRDefault="00E33624" w:rsidP="00E33624">
            <w:pPr>
              <w:pStyle w:val="Pro-Gramma"/>
              <w:rPr>
                <w:sz w:val="24"/>
              </w:rPr>
            </w:pPr>
            <w:r w:rsidRPr="002E06E9">
              <w:rPr>
                <w:sz w:val="24"/>
              </w:rPr>
              <w:t>1,80</w:t>
            </w:r>
          </w:p>
        </w:tc>
      </w:tr>
    </w:tbl>
    <w:p w:rsidR="00E33624" w:rsidRPr="00E33624" w:rsidRDefault="00E33624" w:rsidP="00E33624">
      <w:pPr>
        <w:pStyle w:val="Pro-Gramma"/>
      </w:pPr>
    </w:p>
    <w:p w:rsidR="00E33624" w:rsidRPr="00E33624" w:rsidRDefault="00E33624" w:rsidP="00E33624">
      <w:pPr>
        <w:pStyle w:val="Pro-Gramma"/>
      </w:pPr>
      <w:r w:rsidRPr="00E33624">
        <w:t>--------------------------------</w:t>
      </w:r>
    </w:p>
    <w:p w:rsidR="00E33624" w:rsidRPr="00E33624" w:rsidRDefault="00E33624" w:rsidP="00E33624">
      <w:pPr>
        <w:pStyle w:val="Pro-Gramma"/>
      </w:pPr>
      <w:r w:rsidRPr="00E33624">
        <w:t>&lt;1&gt; Перечень профессий рабочих, предусмотренных 4-м КУ ПКГ "Общеотраслевые профессии рабочих второго уровня", выполняющих важные (особо важные) и ответственные (особо ответственные) работы, формируется на основе рекомендуемого перечня профессий рабочих, выполняющих важные (особо важные) и ответственные (особо ответственные) работы, утвержденного уполномоченным органом, с учетом мнения представительного органа работников и утверждается локальным нормативным актом учреждения, за исключением государственных учреждений, осуществляющих функции главного распорядителя бюджетных средств областного бюджета Ленинградской области, которые утверждают перечень по согласованию с курирующим вице-губернатором Ленинградской области.</w:t>
      </w: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823D53" w:rsidRDefault="00823D53"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B75411" w:rsidRDefault="00B75411" w:rsidP="00D70367">
      <w:pPr>
        <w:pStyle w:val="Pro-Gramma"/>
      </w:pPr>
    </w:p>
    <w:p w:rsidR="00456A76" w:rsidRDefault="00456A76" w:rsidP="00F952A5">
      <w:pPr>
        <w:pStyle w:val="Pro-Gramma"/>
        <w:jc w:val="right"/>
      </w:pPr>
    </w:p>
    <w:p w:rsidR="00823D53" w:rsidRDefault="00F952A5" w:rsidP="00F952A5">
      <w:pPr>
        <w:pStyle w:val="Pro-Gramma"/>
        <w:jc w:val="right"/>
      </w:pPr>
      <w:r>
        <w:lastRenderedPageBreak/>
        <w:t>Приложение 2</w:t>
      </w:r>
    </w:p>
    <w:p w:rsidR="00456A76" w:rsidRDefault="00456A76" w:rsidP="00456A76">
      <w:pPr>
        <w:pStyle w:val="Pro-Gramma"/>
        <w:tabs>
          <w:tab w:val="left" w:pos="3872"/>
          <w:tab w:val="right" w:pos="10465"/>
        </w:tabs>
      </w:pPr>
      <w:r>
        <w:t xml:space="preserve">                                                                           </w:t>
      </w:r>
      <w:r>
        <w:t xml:space="preserve">к Положению о системе оплаты </w:t>
      </w:r>
    </w:p>
    <w:p w:rsidR="00456A76" w:rsidRDefault="00456A76" w:rsidP="00456A76">
      <w:pPr>
        <w:pStyle w:val="Pro-Gramma"/>
        <w:tabs>
          <w:tab w:val="left" w:pos="3872"/>
          <w:tab w:val="right" w:pos="10465"/>
        </w:tabs>
        <w:jc w:val="right"/>
      </w:pPr>
      <w:r>
        <w:t xml:space="preserve">труда в муниципальных учреждениях </w:t>
      </w:r>
    </w:p>
    <w:p w:rsidR="00456A76" w:rsidRDefault="00456A76" w:rsidP="00456A76">
      <w:pPr>
        <w:pStyle w:val="Pro-Gramma"/>
        <w:jc w:val="right"/>
      </w:pPr>
      <w:r>
        <w:t>МО «Котельское сельское поселение»</w:t>
      </w:r>
    </w:p>
    <w:p w:rsidR="00456A76" w:rsidRDefault="00456A76" w:rsidP="00456A76">
      <w:pPr>
        <w:pStyle w:val="Pro-Gramma"/>
        <w:jc w:val="right"/>
      </w:pPr>
      <w:r>
        <w:t xml:space="preserve"> по видам экономической деятельности»</w:t>
      </w:r>
    </w:p>
    <w:p w:rsidR="00823D53" w:rsidRDefault="00823D53" w:rsidP="00D70367">
      <w:pPr>
        <w:pStyle w:val="Pro-Gramma"/>
      </w:pPr>
    </w:p>
    <w:p w:rsidR="00F952A5" w:rsidRPr="00F952A5" w:rsidRDefault="00F952A5" w:rsidP="00F952A5">
      <w:pPr>
        <w:pStyle w:val="Pro-Gramma"/>
        <w:jc w:val="center"/>
        <w:rPr>
          <w:b/>
        </w:rPr>
      </w:pPr>
      <w:r w:rsidRPr="00F952A5">
        <w:rPr>
          <w:b/>
        </w:rPr>
        <w:t>Межуровневые коэффициенты по общеотраслевым должностям</w:t>
      </w:r>
    </w:p>
    <w:p w:rsidR="00823D53" w:rsidRDefault="00F952A5" w:rsidP="00F952A5">
      <w:pPr>
        <w:pStyle w:val="Pro-Gramma"/>
        <w:jc w:val="center"/>
        <w:rPr>
          <w:b/>
        </w:rPr>
      </w:pPr>
      <w:r w:rsidRPr="00F952A5">
        <w:rPr>
          <w:b/>
        </w:rPr>
        <w:t>руководителей, специалистов и служащих</w:t>
      </w:r>
    </w:p>
    <w:p w:rsidR="009C7B2B" w:rsidRDefault="009C7B2B" w:rsidP="009C7B2B">
      <w:pPr>
        <w:pStyle w:val="Pro-Gramma"/>
        <w:jc w:val="left"/>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020"/>
        <w:gridCol w:w="5216"/>
        <w:gridCol w:w="1757"/>
      </w:tblGrid>
      <w:tr w:rsidR="009C7B2B" w:rsidRPr="002E06E9" w:rsidTr="00456A76">
        <w:trPr>
          <w:trHeight w:val="389"/>
          <w:jc w:val="center"/>
        </w:trPr>
        <w:tc>
          <w:tcPr>
            <w:tcW w:w="3288" w:type="dxa"/>
            <w:gridSpan w:val="2"/>
          </w:tcPr>
          <w:p w:rsidR="009C7B2B" w:rsidRPr="002E06E9" w:rsidRDefault="009C7B2B" w:rsidP="009C7B2B">
            <w:pPr>
              <w:pStyle w:val="Pro-Gramma"/>
              <w:jc w:val="left"/>
              <w:rPr>
                <w:sz w:val="24"/>
              </w:rPr>
            </w:pPr>
            <w:r w:rsidRPr="002E06E9">
              <w:rPr>
                <w:sz w:val="24"/>
              </w:rPr>
              <w:t>ПКГ, КУ, должности, не включенные в ПКГ</w:t>
            </w:r>
          </w:p>
        </w:tc>
        <w:tc>
          <w:tcPr>
            <w:tcW w:w="5216" w:type="dxa"/>
          </w:tcPr>
          <w:p w:rsidR="009C7B2B" w:rsidRPr="002E06E9" w:rsidRDefault="009C7B2B" w:rsidP="009C7B2B">
            <w:pPr>
              <w:pStyle w:val="Pro-Gramma"/>
              <w:jc w:val="left"/>
              <w:rPr>
                <w:sz w:val="24"/>
              </w:rPr>
            </w:pPr>
            <w:r w:rsidRPr="002E06E9">
              <w:rPr>
                <w:sz w:val="24"/>
              </w:rPr>
              <w:t>Должности</w:t>
            </w:r>
          </w:p>
        </w:tc>
        <w:tc>
          <w:tcPr>
            <w:tcW w:w="1757" w:type="dxa"/>
          </w:tcPr>
          <w:p w:rsidR="009C7B2B" w:rsidRPr="002E06E9" w:rsidRDefault="009C7B2B" w:rsidP="00456A76">
            <w:pPr>
              <w:pStyle w:val="Pro-Gramma"/>
              <w:ind w:firstLine="0"/>
              <w:jc w:val="left"/>
              <w:rPr>
                <w:sz w:val="24"/>
              </w:rPr>
            </w:pPr>
            <w:r w:rsidRPr="002E06E9">
              <w:rPr>
                <w:sz w:val="24"/>
              </w:rPr>
              <w:t>Межуровневый коэффициент</w:t>
            </w:r>
          </w:p>
        </w:tc>
      </w:tr>
      <w:tr w:rsidR="009C7B2B" w:rsidRPr="002E06E9" w:rsidTr="00456A76">
        <w:trPr>
          <w:trHeight w:val="188"/>
          <w:jc w:val="center"/>
        </w:trPr>
        <w:tc>
          <w:tcPr>
            <w:tcW w:w="3288" w:type="dxa"/>
            <w:gridSpan w:val="2"/>
          </w:tcPr>
          <w:p w:rsidR="009C7B2B" w:rsidRPr="002E06E9" w:rsidRDefault="009C7B2B" w:rsidP="00456A76">
            <w:pPr>
              <w:pStyle w:val="Pro-Gramma"/>
              <w:ind w:firstLine="0"/>
              <w:jc w:val="center"/>
              <w:rPr>
                <w:sz w:val="24"/>
              </w:rPr>
            </w:pPr>
            <w:r w:rsidRPr="002E06E9">
              <w:rPr>
                <w:sz w:val="24"/>
              </w:rPr>
              <w:t>1</w:t>
            </w:r>
          </w:p>
        </w:tc>
        <w:tc>
          <w:tcPr>
            <w:tcW w:w="5216" w:type="dxa"/>
          </w:tcPr>
          <w:p w:rsidR="009C7B2B" w:rsidRPr="002E06E9" w:rsidRDefault="009C7B2B" w:rsidP="00456A76">
            <w:pPr>
              <w:pStyle w:val="Pro-Gramma"/>
              <w:ind w:firstLine="0"/>
              <w:jc w:val="center"/>
              <w:rPr>
                <w:sz w:val="24"/>
              </w:rPr>
            </w:pPr>
            <w:r w:rsidRPr="002E06E9">
              <w:rPr>
                <w:sz w:val="24"/>
              </w:rPr>
              <w:t>2</w:t>
            </w:r>
          </w:p>
        </w:tc>
        <w:tc>
          <w:tcPr>
            <w:tcW w:w="1757" w:type="dxa"/>
          </w:tcPr>
          <w:p w:rsidR="009C7B2B" w:rsidRPr="002E06E9" w:rsidRDefault="009C7B2B" w:rsidP="00456A76">
            <w:pPr>
              <w:pStyle w:val="Pro-Gramma"/>
              <w:ind w:firstLine="0"/>
              <w:jc w:val="center"/>
              <w:rPr>
                <w:sz w:val="24"/>
              </w:rPr>
            </w:pPr>
            <w:r w:rsidRPr="002E06E9">
              <w:rPr>
                <w:sz w:val="24"/>
              </w:rPr>
              <w:t>3</w:t>
            </w:r>
          </w:p>
        </w:tc>
      </w:tr>
      <w:tr w:rsidR="009C7B2B" w:rsidRPr="002E06E9" w:rsidTr="00172DBF">
        <w:trPr>
          <w:jc w:val="center"/>
        </w:trPr>
        <w:tc>
          <w:tcPr>
            <w:tcW w:w="2268" w:type="dxa"/>
            <w:vMerge w:val="restart"/>
          </w:tcPr>
          <w:p w:rsidR="009C7B2B" w:rsidRPr="002E06E9" w:rsidRDefault="009C7B2B" w:rsidP="009C7B2B">
            <w:pPr>
              <w:pStyle w:val="Pro-Gramma"/>
              <w:rPr>
                <w:sz w:val="24"/>
              </w:rPr>
            </w:pPr>
            <w:r w:rsidRPr="002E06E9">
              <w:rPr>
                <w:sz w:val="24"/>
              </w:rPr>
              <w:t>ПКГ "Общеотраслевые должности служащих первого уровня"</w:t>
            </w:r>
          </w:p>
        </w:tc>
        <w:tc>
          <w:tcPr>
            <w:tcW w:w="1020" w:type="dxa"/>
          </w:tcPr>
          <w:p w:rsidR="009C7B2B" w:rsidRPr="002E06E9" w:rsidRDefault="009C7B2B" w:rsidP="00456A76">
            <w:pPr>
              <w:pStyle w:val="Pro-Gramma"/>
              <w:ind w:firstLine="0"/>
              <w:jc w:val="left"/>
              <w:rPr>
                <w:sz w:val="24"/>
              </w:rPr>
            </w:pPr>
            <w:r w:rsidRPr="002E06E9">
              <w:rPr>
                <w:sz w:val="24"/>
              </w:rPr>
              <w:t>1-й КУ</w:t>
            </w:r>
          </w:p>
        </w:tc>
        <w:tc>
          <w:tcPr>
            <w:tcW w:w="5216" w:type="dxa"/>
          </w:tcPr>
          <w:p w:rsidR="009C7B2B" w:rsidRPr="002E06E9" w:rsidRDefault="009C7B2B" w:rsidP="009C7B2B">
            <w:pPr>
              <w:pStyle w:val="Pro-Gramma"/>
              <w:rPr>
                <w:sz w:val="24"/>
              </w:rPr>
            </w:pPr>
            <w:r w:rsidRPr="002E06E9">
              <w:rPr>
                <w:sz w:val="24"/>
              </w:rPr>
              <w:t>Агент; агент по закупкам; агент по снабжению; агент рекламный; архивариус; ассистент инспектора фонда; дежурный (по выдаче справок, залу, этажу гостиницы, комнате отдыха водителей автомобилей, общежитию и др.); дежурный бюро пропусков; делопроизводитель; инкассатор; инспектор по учету; калькулятор; кассир; кодификатор; комендант; контролер пассажирского транспорта; копировщик; машинистка; нарядчик; оператор по диспетчерскому обслуживанию лифтов; паспортист; секретарь; секретарь-машинистка; секретарь-стенографистка; статистик; стенографистка; счетовод; табельщик; таксировщик; учетчик; хронометражист; чертежник; экспедитор; экспедитор по перевозке грузов</w:t>
            </w:r>
          </w:p>
        </w:tc>
        <w:tc>
          <w:tcPr>
            <w:tcW w:w="1757" w:type="dxa"/>
          </w:tcPr>
          <w:p w:rsidR="009C7B2B" w:rsidRPr="002E06E9" w:rsidRDefault="009C7B2B" w:rsidP="009C7B2B">
            <w:pPr>
              <w:pStyle w:val="Pro-Gramma"/>
              <w:jc w:val="left"/>
              <w:rPr>
                <w:sz w:val="24"/>
              </w:rPr>
            </w:pPr>
            <w:r w:rsidRPr="002E06E9">
              <w:rPr>
                <w:sz w:val="24"/>
              </w:rPr>
              <w:t>1,20</w:t>
            </w:r>
          </w:p>
        </w:tc>
      </w:tr>
      <w:tr w:rsidR="009C7B2B" w:rsidRPr="002E06E9" w:rsidTr="00172DBF">
        <w:trPr>
          <w:jc w:val="center"/>
        </w:trPr>
        <w:tc>
          <w:tcPr>
            <w:tcW w:w="2268" w:type="dxa"/>
            <w:vMerge/>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2-й КУ</w:t>
            </w:r>
          </w:p>
        </w:tc>
        <w:tc>
          <w:tcPr>
            <w:tcW w:w="5216" w:type="dxa"/>
          </w:tcPr>
          <w:p w:rsidR="009C7B2B" w:rsidRPr="002E06E9" w:rsidRDefault="009C7B2B" w:rsidP="009C7B2B">
            <w:pPr>
              <w:pStyle w:val="Pro-Gramma"/>
              <w:rPr>
                <w:sz w:val="24"/>
              </w:rPr>
            </w:pPr>
            <w:r w:rsidRPr="002E06E9">
              <w:rPr>
                <w:sz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757" w:type="dxa"/>
          </w:tcPr>
          <w:p w:rsidR="009C7B2B" w:rsidRPr="002E06E9" w:rsidRDefault="009C7B2B" w:rsidP="009C7B2B">
            <w:pPr>
              <w:pStyle w:val="Pro-Gramma"/>
              <w:jc w:val="left"/>
              <w:rPr>
                <w:sz w:val="24"/>
              </w:rPr>
            </w:pPr>
            <w:r w:rsidRPr="002E06E9">
              <w:rPr>
                <w:sz w:val="24"/>
              </w:rPr>
              <w:t>1,25</w:t>
            </w:r>
          </w:p>
        </w:tc>
      </w:tr>
      <w:tr w:rsidR="009C7B2B" w:rsidRPr="002E06E9" w:rsidTr="00172DBF">
        <w:trPr>
          <w:jc w:val="center"/>
        </w:trPr>
        <w:tc>
          <w:tcPr>
            <w:tcW w:w="2268" w:type="dxa"/>
            <w:tcBorders>
              <w:bottom w:val="nil"/>
            </w:tcBorders>
          </w:tcPr>
          <w:p w:rsidR="009C7B2B" w:rsidRPr="002E06E9" w:rsidRDefault="009C7B2B" w:rsidP="009C7B2B">
            <w:pPr>
              <w:pStyle w:val="Pro-Gramma"/>
              <w:rPr>
                <w:sz w:val="24"/>
              </w:rPr>
            </w:pPr>
            <w:r w:rsidRPr="002E06E9">
              <w:rPr>
                <w:sz w:val="24"/>
              </w:rPr>
              <w:t>ПКГ "Общеотраслевые должности служащих второго уровня"</w:t>
            </w:r>
          </w:p>
        </w:tc>
        <w:tc>
          <w:tcPr>
            <w:tcW w:w="1020" w:type="dxa"/>
          </w:tcPr>
          <w:p w:rsidR="009C7B2B" w:rsidRPr="002E06E9" w:rsidRDefault="009C7B2B" w:rsidP="00456A76">
            <w:pPr>
              <w:pStyle w:val="Pro-Gramma"/>
              <w:ind w:firstLine="0"/>
              <w:jc w:val="left"/>
              <w:rPr>
                <w:sz w:val="24"/>
              </w:rPr>
            </w:pPr>
            <w:r w:rsidRPr="002E06E9">
              <w:rPr>
                <w:sz w:val="24"/>
              </w:rPr>
              <w:t>1-й КУ</w:t>
            </w:r>
          </w:p>
        </w:tc>
        <w:tc>
          <w:tcPr>
            <w:tcW w:w="5216" w:type="dxa"/>
          </w:tcPr>
          <w:p w:rsidR="009C7B2B" w:rsidRPr="002E06E9" w:rsidRDefault="009C7B2B" w:rsidP="009C7B2B">
            <w:pPr>
              <w:pStyle w:val="Pro-Gramma"/>
              <w:rPr>
                <w:sz w:val="24"/>
              </w:rPr>
            </w:pPr>
            <w:r w:rsidRPr="002E06E9">
              <w:rPr>
                <w:sz w:val="24"/>
              </w:rPr>
              <w:t>Агент коммерческий; агент по продаже недвижимости; агент страховой; агент торговый; администратор; аукционист; диспетчер; инспектор по кадрам; инспектор по контролю за исполнением поручений; инструктор-</w:t>
            </w:r>
            <w:proofErr w:type="spellStart"/>
            <w:r w:rsidRPr="002E06E9">
              <w:rPr>
                <w:sz w:val="24"/>
              </w:rPr>
              <w:t>дактилолог</w:t>
            </w:r>
            <w:proofErr w:type="spellEnd"/>
            <w:r w:rsidRPr="002E06E9">
              <w:rPr>
                <w:sz w:val="24"/>
              </w:rPr>
              <w:t>; консультант по налогам и сборам; лаборант; оператор диспетчерского движения и погрузочно-разгрузочных работ; оператор диспетчерской службы; переводчик-</w:t>
            </w:r>
            <w:proofErr w:type="spellStart"/>
            <w:r w:rsidRPr="002E06E9">
              <w:rPr>
                <w:sz w:val="24"/>
              </w:rPr>
              <w:t>дактилолог</w:t>
            </w:r>
            <w:proofErr w:type="spellEnd"/>
            <w:r w:rsidRPr="002E06E9">
              <w:rPr>
                <w:sz w:val="24"/>
              </w:rPr>
              <w:t xml:space="preserve">; секретарь незрячего специалиста; секретарь руководителя; специалист адресно-справочной работы; специалист паспортно-визовой работы; специалист по промышленной безопасности подъемных сооружений; специалист по работе с молодежью; специалист по социальной работе с молодежью; техник; техник вычислительного </w:t>
            </w:r>
            <w:r w:rsidRPr="002E06E9">
              <w:rPr>
                <w:sz w:val="24"/>
              </w:rPr>
              <w:lastRenderedPageBreak/>
              <w:t>(информационно-вычислительного) центра; техник-конструктор; техник-лаборант; техник по защите информации; техник по инвентаризации строений и сооружений; техник по инструменту; техник по метрологии; техник по наладке и испытаниям; техник по планированию; техник по стандартизации; техник по труду; техник-программист; техник-технолог; товаровед; художник</w:t>
            </w:r>
          </w:p>
        </w:tc>
        <w:tc>
          <w:tcPr>
            <w:tcW w:w="1757" w:type="dxa"/>
          </w:tcPr>
          <w:p w:rsidR="009C7B2B" w:rsidRPr="002E06E9" w:rsidRDefault="009C7B2B" w:rsidP="009C7B2B">
            <w:pPr>
              <w:pStyle w:val="Pro-Gramma"/>
              <w:jc w:val="left"/>
              <w:rPr>
                <w:sz w:val="24"/>
              </w:rPr>
            </w:pPr>
            <w:r w:rsidRPr="002E06E9">
              <w:rPr>
                <w:sz w:val="24"/>
              </w:rPr>
              <w:lastRenderedPageBreak/>
              <w:t>1,30</w:t>
            </w:r>
          </w:p>
        </w:tc>
      </w:tr>
      <w:tr w:rsidR="009C7B2B" w:rsidRPr="002E06E9" w:rsidTr="00172DBF">
        <w:trPr>
          <w:jc w:val="center"/>
        </w:trPr>
        <w:tc>
          <w:tcPr>
            <w:tcW w:w="2268" w:type="dxa"/>
            <w:vMerge w:val="restart"/>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2-й КУ</w:t>
            </w:r>
          </w:p>
        </w:tc>
        <w:tc>
          <w:tcPr>
            <w:tcW w:w="5216" w:type="dxa"/>
          </w:tcPr>
          <w:p w:rsidR="009C7B2B" w:rsidRPr="002E06E9" w:rsidRDefault="009C7B2B" w:rsidP="009C7B2B">
            <w:pPr>
              <w:pStyle w:val="Pro-Gramma"/>
              <w:rPr>
                <w:sz w:val="24"/>
              </w:rPr>
            </w:pPr>
            <w:r w:rsidRPr="002E06E9">
              <w:rPr>
                <w:sz w:val="24"/>
              </w:rPr>
              <w:t>Заведующая машинописным бюро; заведующий архивом;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фотолабораторией; заведующий хозяйством; заведующий экспедицией; руководитель группы инвентаризации строений и сооружений. Должности служащих первого квалификационного уровня, по которым устанавливается производное должностное наименование "старший".</w:t>
            </w:r>
          </w:p>
          <w:p w:rsidR="009C7B2B" w:rsidRPr="002E06E9" w:rsidRDefault="009C7B2B" w:rsidP="009C7B2B">
            <w:pPr>
              <w:pStyle w:val="Pro-Gramma"/>
              <w:rPr>
                <w:sz w:val="24"/>
              </w:rPr>
            </w:pPr>
            <w:r w:rsidRPr="002E06E9">
              <w:rPr>
                <w:sz w:val="24"/>
              </w:rPr>
              <w:t xml:space="preserve">Должности служащих первого квалификационного уровня, по которым устанавливается II </w:t>
            </w:r>
            <w:proofErr w:type="spellStart"/>
            <w:r w:rsidRPr="002E06E9">
              <w:rPr>
                <w:sz w:val="24"/>
              </w:rPr>
              <w:t>внутридолжностная</w:t>
            </w:r>
            <w:proofErr w:type="spellEnd"/>
            <w:r w:rsidRPr="002E06E9">
              <w:rPr>
                <w:sz w:val="24"/>
              </w:rPr>
              <w:t xml:space="preserve"> категория</w:t>
            </w:r>
          </w:p>
        </w:tc>
        <w:tc>
          <w:tcPr>
            <w:tcW w:w="1757" w:type="dxa"/>
          </w:tcPr>
          <w:p w:rsidR="009C7B2B" w:rsidRPr="002E06E9" w:rsidRDefault="009C7B2B" w:rsidP="009C7B2B">
            <w:pPr>
              <w:pStyle w:val="Pro-Gramma"/>
              <w:jc w:val="left"/>
              <w:rPr>
                <w:sz w:val="24"/>
              </w:rPr>
            </w:pPr>
            <w:r w:rsidRPr="002E06E9">
              <w:rPr>
                <w:sz w:val="24"/>
              </w:rPr>
              <w:t>1,55</w:t>
            </w:r>
          </w:p>
        </w:tc>
      </w:tr>
      <w:tr w:rsidR="009C7B2B" w:rsidRPr="002E06E9" w:rsidTr="00172DBF">
        <w:trPr>
          <w:jc w:val="center"/>
        </w:trPr>
        <w:tc>
          <w:tcPr>
            <w:tcW w:w="2268" w:type="dxa"/>
            <w:vMerge/>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3-й КУ</w:t>
            </w:r>
          </w:p>
        </w:tc>
        <w:tc>
          <w:tcPr>
            <w:tcW w:w="5216" w:type="dxa"/>
          </w:tcPr>
          <w:p w:rsidR="009C7B2B" w:rsidRPr="002E06E9" w:rsidRDefault="009C7B2B" w:rsidP="009C7B2B">
            <w:pPr>
              <w:pStyle w:val="Pro-Gramma"/>
              <w:rPr>
                <w:sz w:val="24"/>
              </w:rPr>
            </w:pPr>
            <w:r w:rsidRPr="002E06E9">
              <w:rPr>
                <w:sz w:val="24"/>
              </w:rPr>
              <w:t>Заведующий жилым корпусом пансионата (гостиницы); заведующий научно-технической библиотекой; заведующий общежитием; заведующий производством (шеф-повар); заведующий столовой; начальник хозяйственного отдела; производитель работ (прораб), включая старшего; управляющий отделением (фермой, сельскохозяйственным участком).</w:t>
            </w:r>
          </w:p>
          <w:p w:rsidR="009C7B2B" w:rsidRPr="002E06E9" w:rsidRDefault="009C7B2B" w:rsidP="009C7B2B">
            <w:pPr>
              <w:pStyle w:val="Pro-Gramma"/>
              <w:rPr>
                <w:sz w:val="24"/>
              </w:rPr>
            </w:pPr>
            <w:r w:rsidRPr="002E06E9">
              <w:rPr>
                <w:sz w:val="24"/>
              </w:rPr>
              <w:t xml:space="preserve">Должности служащих первого квалификационного уровня, по которым устанавливается I </w:t>
            </w:r>
            <w:proofErr w:type="spellStart"/>
            <w:r w:rsidRPr="002E06E9">
              <w:rPr>
                <w:sz w:val="24"/>
              </w:rPr>
              <w:t>внутридолжностная</w:t>
            </w:r>
            <w:proofErr w:type="spellEnd"/>
            <w:r w:rsidRPr="002E06E9">
              <w:rPr>
                <w:sz w:val="24"/>
              </w:rPr>
              <w:t xml:space="preserve"> категория</w:t>
            </w:r>
          </w:p>
        </w:tc>
        <w:tc>
          <w:tcPr>
            <w:tcW w:w="1757" w:type="dxa"/>
          </w:tcPr>
          <w:p w:rsidR="009C7B2B" w:rsidRPr="002E06E9" w:rsidRDefault="009C7B2B" w:rsidP="009C7B2B">
            <w:pPr>
              <w:pStyle w:val="Pro-Gramma"/>
              <w:jc w:val="left"/>
              <w:rPr>
                <w:sz w:val="24"/>
              </w:rPr>
            </w:pPr>
            <w:r w:rsidRPr="002E06E9">
              <w:rPr>
                <w:sz w:val="24"/>
              </w:rPr>
              <w:t>1,70</w:t>
            </w:r>
          </w:p>
        </w:tc>
      </w:tr>
      <w:tr w:rsidR="009C7B2B" w:rsidRPr="002E06E9" w:rsidTr="00456A76">
        <w:trPr>
          <w:trHeight w:val="2076"/>
          <w:jc w:val="center"/>
        </w:trPr>
        <w:tc>
          <w:tcPr>
            <w:tcW w:w="2268" w:type="dxa"/>
            <w:vMerge/>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4-й КУ</w:t>
            </w:r>
          </w:p>
        </w:tc>
        <w:tc>
          <w:tcPr>
            <w:tcW w:w="5216" w:type="dxa"/>
          </w:tcPr>
          <w:p w:rsidR="009C7B2B" w:rsidRPr="002E06E9" w:rsidRDefault="009C7B2B" w:rsidP="009C7B2B">
            <w:pPr>
              <w:pStyle w:val="Pro-Gramma"/>
              <w:rPr>
                <w:sz w:val="24"/>
              </w:rPr>
            </w:pPr>
            <w:r w:rsidRPr="002E06E9">
              <w:rPr>
                <w:sz w:val="24"/>
              </w:rPr>
              <w:t>Заведующий виварием; мастер контрольный (участка, цеха); мастер участка (включая старшего); механик; начальник автоколонны.</w:t>
            </w:r>
          </w:p>
          <w:p w:rsidR="009C7B2B" w:rsidRPr="002E06E9" w:rsidRDefault="009C7B2B" w:rsidP="009C7B2B">
            <w:pPr>
              <w:pStyle w:val="Pro-Gramma"/>
              <w:rPr>
                <w:sz w:val="24"/>
              </w:rPr>
            </w:pPr>
            <w:r w:rsidRPr="002E06E9">
              <w:rPr>
                <w:sz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757" w:type="dxa"/>
          </w:tcPr>
          <w:p w:rsidR="009C7B2B" w:rsidRPr="002E06E9" w:rsidRDefault="009C7B2B" w:rsidP="009C7B2B">
            <w:pPr>
              <w:pStyle w:val="Pro-Gramma"/>
              <w:jc w:val="left"/>
              <w:rPr>
                <w:sz w:val="24"/>
              </w:rPr>
            </w:pPr>
            <w:r w:rsidRPr="002E06E9">
              <w:rPr>
                <w:sz w:val="24"/>
              </w:rPr>
              <w:t>1,75</w:t>
            </w:r>
          </w:p>
        </w:tc>
      </w:tr>
      <w:tr w:rsidR="009C7B2B" w:rsidRPr="002E06E9" w:rsidTr="00172DBF">
        <w:trPr>
          <w:jc w:val="center"/>
        </w:trPr>
        <w:tc>
          <w:tcPr>
            <w:tcW w:w="2268" w:type="dxa"/>
            <w:vMerge/>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5-й КУ</w:t>
            </w:r>
          </w:p>
        </w:tc>
        <w:tc>
          <w:tcPr>
            <w:tcW w:w="5216" w:type="dxa"/>
          </w:tcPr>
          <w:p w:rsidR="009C7B2B" w:rsidRPr="002E06E9" w:rsidRDefault="009C7B2B" w:rsidP="009C7B2B">
            <w:pPr>
              <w:pStyle w:val="Pro-Gramma"/>
              <w:rPr>
                <w:sz w:val="24"/>
              </w:rPr>
            </w:pPr>
            <w:r w:rsidRPr="002E06E9">
              <w:rPr>
                <w:sz w:val="24"/>
              </w:rPr>
              <w:t>Начальник гаража; начальник (заведующий) мастерской; начальник ремонтного цеха; начальник смены (участка); начальник цеха (участка)</w:t>
            </w:r>
          </w:p>
        </w:tc>
        <w:tc>
          <w:tcPr>
            <w:tcW w:w="1757" w:type="dxa"/>
          </w:tcPr>
          <w:p w:rsidR="009C7B2B" w:rsidRPr="002E06E9" w:rsidRDefault="009C7B2B" w:rsidP="009C7B2B">
            <w:pPr>
              <w:pStyle w:val="Pro-Gramma"/>
              <w:jc w:val="left"/>
              <w:rPr>
                <w:sz w:val="24"/>
              </w:rPr>
            </w:pPr>
            <w:r w:rsidRPr="002E06E9">
              <w:rPr>
                <w:sz w:val="24"/>
              </w:rPr>
              <w:t>1,90</w:t>
            </w:r>
          </w:p>
        </w:tc>
      </w:tr>
      <w:tr w:rsidR="009C7B2B" w:rsidRPr="002E06E9" w:rsidTr="00172DBF">
        <w:trPr>
          <w:jc w:val="center"/>
        </w:trPr>
        <w:tc>
          <w:tcPr>
            <w:tcW w:w="2268" w:type="dxa"/>
            <w:tcBorders>
              <w:bottom w:val="nil"/>
            </w:tcBorders>
          </w:tcPr>
          <w:p w:rsidR="009C7B2B" w:rsidRPr="002E06E9" w:rsidRDefault="009C7B2B" w:rsidP="009C7B2B">
            <w:pPr>
              <w:pStyle w:val="Pro-Gramma"/>
              <w:rPr>
                <w:sz w:val="24"/>
              </w:rPr>
            </w:pPr>
            <w:r w:rsidRPr="002E06E9">
              <w:rPr>
                <w:sz w:val="24"/>
              </w:rPr>
              <w:lastRenderedPageBreak/>
              <w:t>ПКГ "Общеотраслевые должности служащих третьего уровня"</w:t>
            </w:r>
          </w:p>
        </w:tc>
        <w:tc>
          <w:tcPr>
            <w:tcW w:w="1020" w:type="dxa"/>
          </w:tcPr>
          <w:p w:rsidR="009C7B2B" w:rsidRPr="002E06E9" w:rsidRDefault="009C7B2B" w:rsidP="00456A76">
            <w:pPr>
              <w:pStyle w:val="Pro-Gramma"/>
              <w:ind w:firstLine="0"/>
              <w:jc w:val="left"/>
              <w:rPr>
                <w:sz w:val="24"/>
              </w:rPr>
            </w:pPr>
            <w:r w:rsidRPr="002E06E9">
              <w:rPr>
                <w:sz w:val="24"/>
              </w:rPr>
              <w:t>1-й КУ</w:t>
            </w:r>
          </w:p>
        </w:tc>
        <w:tc>
          <w:tcPr>
            <w:tcW w:w="5216" w:type="dxa"/>
          </w:tcPr>
          <w:p w:rsidR="009C7B2B" w:rsidRPr="002E06E9" w:rsidRDefault="009C7B2B" w:rsidP="009C7B2B">
            <w:pPr>
              <w:pStyle w:val="Pro-Gramma"/>
              <w:rPr>
                <w:sz w:val="24"/>
              </w:rPr>
            </w:pPr>
            <w:r w:rsidRPr="002E06E9">
              <w:rPr>
                <w:sz w:val="24"/>
              </w:rPr>
              <w:t xml:space="preserve">Аналитик; архитектор; аудитор; бухгалтер; бухгалтер-ревизор; </w:t>
            </w:r>
            <w:proofErr w:type="spellStart"/>
            <w:r w:rsidRPr="002E06E9">
              <w:rPr>
                <w:sz w:val="24"/>
              </w:rPr>
              <w:t>документовед</w:t>
            </w:r>
            <w:proofErr w:type="spellEnd"/>
            <w:r w:rsidRPr="002E06E9">
              <w:rPr>
                <w:sz w:val="24"/>
              </w:rPr>
              <w:t xml:space="preserve">; 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инженер по инвентаризации строений и сооружений; инженер по инструменту; инженер по качеству; инженер по комплектации оборудования; инженер-конструктор (конструктор); инженер-лаборант; инженер по метрологии; инженер по надзору за строительством; инженер по наладке и испытаниям; инженер по научно-технической информации; инженер по нормированию труда; инженер по организации и нормированию труда; инженер по организации труда; инженер по организации управления производством; инженер по охране окружающей среды (эколог); инженер по охране труда; инженер по патентной и изобретательской работе; инженер по подготовке кадров; инженер по подготовке производства; инженер по ремонту; инженер по стандартизации; инженер-программист (программист); инженер-технолог (технолог); инженер-электроник (электроник); инженер-энергетик (энергетик); инспектор фонда; инспектор центра занятости населения; математик; менеджер; менеджер по персоналу; менеджер по рекламе; менеджер по связям с общественностью; оценщик; переводчик; переводчик синхронный; профконсультант; психолог; социолог; специалист по автотехнической экспертизе (эксперт-автотехник); специалист по защите информации; специалист по кадрам; специалист по маркетингу; специалист по связям с общественностью; </w:t>
            </w:r>
            <w:proofErr w:type="spellStart"/>
            <w:r w:rsidRPr="002E06E9">
              <w:rPr>
                <w:sz w:val="24"/>
              </w:rPr>
              <w:t>сурдопереводчик</w:t>
            </w:r>
            <w:proofErr w:type="spellEnd"/>
            <w:r w:rsidRPr="002E06E9">
              <w:rPr>
                <w:sz w:val="24"/>
              </w:rPr>
              <w:t>; физиолог; шеф-инженер; эколог (инженер по охране окружающей среды);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сбыту; экономист по труду; экономист по финансовой работе; эксперт; эксперт дорожного хозяйства; эксперт по промышленной безопасности подъемных сооружений; юрисконсульт</w:t>
            </w:r>
          </w:p>
        </w:tc>
        <w:tc>
          <w:tcPr>
            <w:tcW w:w="1757" w:type="dxa"/>
          </w:tcPr>
          <w:p w:rsidR="009C7B2B" w:rsidRPr="002E06E9" w:rsidRDefault="009C7B2B" w:rsidP="009C7B2B">
            <w:pPr>
              <w:pStyle w:val="Pro-Gramma"/>
              <w:jc w:val="left"/>
              <w:rPr>
                <w:sz w:val="24"/>
              </w:rPr>
            </w:pPr>
            <w:r w:rsidRPr="002E06E9">
              <w:rPr>
                <w:sz w:val="24"/>
              </w:rPr>
              <w:t>1,95</w:t>
            </w:r>
          </w:p>
        </w:tc>
      </w:tr>
      <w:tr w:rsidR="009C7B2B" w:rsidRPr="002E06E9" w:rsidTr="00172DBF">
        <w:trPr>
          <w:jc w:val="center"/>
        </w:trPr>
        <w:tc>
          <w:tcPr>
            <w:tcW w:w="2268" w:type="dxa"/>
            <w:vMerge w:val="restart"/>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2-й КУ</w:t>
            </w:r>
          </w:p>
        </w:tc>
        <w:tc>
          <w:tcPr>
            <w:tcW w:w="5216" w:type="dxa"/>
          </w:tcPr>
          <w:p w:rsidR="009C7B2B" w:rsidRPr="002E06E9" w:rsidRDefault="009C7B2B" w:rsidP="009C7B2B">
            <w:pPr>
              <w:pStyle w:val="Pro-Gramma"/>
              <w:rPr>
                <w:sz w:val="24"/>
              </w:rPr>
            </w:pPr>
            <w:r w:rsidRPr="002E06E9">
              <w:rPr>
                <w:sz w:val="24"/>
              </w:rPr>
              <w:t xml:space="preserve">Должности служащих первого </w:t>
            </w:r>
            <w:r w:rsidRPr="002E06E9">
              <w:rPr>
                <w:sz w:val="24"/>
              </w:rPr>
              <w:lastRenderedPageBreak/>
              <w:t xml:space="preserve">квалификационного уровня, по которым может устанавливаться II </w:t>
            </w:r>
            <w:proofErr w:type="spellStart"/>
            <w:r w:rsidRPr="002E06E9">
              <w:rPr>
                <w:sz w:val="24"/>
              </w:rPr>
              <w:t>внутридолжностная</w:t>
            </w:r>
            <w:proofErr w:type="spellEnd"/>
            <w:r w:rsidRPr="002E06E9">
              <w:rPr>
                <w:sz w:val="24"/>
              </w:rPr>
              <w:t xml:space="preserve"> категория</w:t>
            </w:r>
          </w:p>
        </w:tc>
        <w:tc>
          <w:tcPr>
            <w:tcW w:w="1757" w:type="dxa"/>
          </w:tcPr>
          <w:p w:rsidR="009C7B2B" w:rsidRPr="002E06E9" w:rsidRDefault="009C7B2B" w:rsidP="009C7B2B">
            <w:pPr>
              <w:pStyle w:val="Pro-Gramma"/>
              <w:jc w:val="left"/>
              <w:rPr>
                <w:sz w:val="24"/>
              </w:rPr>
            </w:pPr>
            <w:r w:rsidRPr="002E06E9">
              <w:rPr>
                <w:sz w:val="24"/>
              </w:rPr>
              <w:lastRenderedPageBreak/>
              <w:t>2,05</w:t>
            </w:r>
          </w:p>
        </w:tc>
      </w:tr>
      <w:tr w:rsidR="009C7B2B" w:rsidRPr="002E06E9" w:rsidTr="00456A76">
        <w:trPr>
          <w:trHeight w:val="828"/>
          <w:jc w:val="center"/>
        </w:trPr>
        <w:tc>
          <w:tcPr>
            <w:tcW w:w="2268" w:type="dxa"/>
            <w:vMerge/>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3-й КУ</w:t>
            </w:r>
          </w:p>
        </w:tc>
        <w:tc>
          <w:tcPr>
            <w:tcW w:w="5216" w:type="dxa"/>
          </w:tcPr>
          <w:p w:rsidR="009C7B2B" w:rsidRPr="002E06E9" w:rsidRDefault="009C7B2B" w:rsidP="009C7B2B">
            <w:pPr>
              <w:pStyle w:val="Pro-Gramma"/>
              <w:rPr>
                <w:sz w:val="24"/>
              </w:rPr>
            </w:pPr>
            <w:r w:rsidRPr="002E06E9">
              <w:rPr>
                <w:sz w:val="24"/>
              </w:rPr>
              <w:t xml:space="preserve">Должности служащих первого квалификационного уровня, по которым может устанавливаться I </w:t>
            </w:r>
            <w:proofErr w:type="spellStart"/>
            <w:r w:rsidRPr="002E06E9">
              <w:rPr>
                <w:sz w:val="24"/>
              </w:rPr>
              <w:t>внутридолжностная</w:t>
            </w:r>
            <w:proofErr w:type="spellEnd"/>
            <w:r w:rsidRPr="002E06E9">
              <w:rPr>
                <w:sz w:val="24"/>
              </w:rPr>
              <w:t xml:space="preserve"> категория</w:t>
            </w:r>
          </w:p>
        </w:tc>
        <w:tc>
          <w:tcPr>
            <w:tcW w:w="1757" w:type="dxa"/>
          </w:tcPr>
          <w:p w:rsidR="009C7B2B" w:rsidRPr="002E06E9" w:rsidRDefault="009C7B2B" w:rsidP="009C7B2B">
            <w:pPr>
              <w:pStyle w:val="Pro-Gramma"/>
              <w:jc w:val="left"/>
              <w:rPr>
                <w:sz w:val="24"/>
              </w:rPr>
            </w:pPr>
            <w:r w:rsidRPr="002E06E9">
              <w:rPr>
                <w:sz w:val="24"/>
              </w:rPr>
              <w:t>2,20</w:t>
            </w:r>
          </w:p>
        </w:tc>
      </w:tr>
      <w:tr w:rsidR="009C7B2B" w:rsidRPr="002E06E9" w:rsidTr="00172DBF">
        <w:trPr>
          <w:jc w:val="center"/>
        </w:trPr>
        <w:tc>
          <w:tcPr>
            <w:tcW w:w="2268" w:type="dxa"/>
            <w:vMerge/>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4-й КУ</w:t>
            </w:r>
          </w:p>
        </w:tc>
        <w:tc>
          <w:tcPr>
            <w:tcW w:w="5216" w:type="dxa"/>
          </w:tcPr>
          <w:p w:rsidR="009C7B2B" w:rsidRPr="002E06E9" w:rsidRDefault="009C7B2B" w:rsidP="009C7B2B">
            <w:pPr>
              <w:pStyle w:val="Pro-Gramma"/>
              <w:rPr>
                <w:sz w:val="24"/>
              </w:rPr>
            </w:pPr>
            <w:r w:rsidRPr="002E06E9">
              <w:rPr>
                <w:sz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757" w:type="dxa"/>
          </w:tcPr>
          <w:p w:rsidR="009C7B2B" w:rsidRPr="002E06E9" w:rsidRDefault="009C7B2B" w:rsidP="009C7B2B">
            <w:pPr>
              <w:pStyle w:val="Pro-Gramma"/>
              <w:jc w:val="left"/>
              <w:rPr>
                <w:sz w:val="24"/>
              </w:rPr>
            </w:pPr>
            <w:r w:rsidRPr="002E06E9">
              <w:rPr>
                <w:sz w:val="24"/>
              </w:rPr>
              <w:t>2,30</w:t>
            </w:r>
          </w:p>
        </w:tc>
      </w:tr>
      <w:tr w:rsidR="009C7B2B" w:rsidRPr="002E06E9" w:rsidTr="00172DBF">
        <w:trPr>
          <w:jc w:val="center"/>
        </w:trPr>
        <w:tc>
          <w:tcPr>
            <w:tcW w:w="2268" w:type="dxa"/>
            <w:vMerge/>
            <w:tcBorders>
              <w:top w:val="nil"/>
            </w:tcBorders>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5-й КУ</w:t>
            </w:r>
          </w:p>
        </w:tc>
        <w:tc>
          <w:tcPr>
            <w:tcW w:w="5216" w:type="dxa"/>
          </w:tcPr>
          <w:p w:rsidR="009C7B2B" w:rsidRPr="002E06E9" w:rsidRDefault="009C7B2B" w:rsidP="009C7B2B">
            <w:pPr>
              <w:pStyle w:val="Pro-Gramma"/>
              <w:rPr>
                <w:sz w:val="24"/>
              </w:rPr>
            </w:pPr>
            <w:r w:rsidRPr="002E06E9">
              <w:rPr>
                <w:sz w:val="24"/>
              </w:rPr>
              <w:t>Главные специалисты: в отделах, отделениях, лабораториях, мастерских; заместитель главного бухгалтера</w:t>
            </w:r>
          </w:p>
        </w:tc>
        <w:tc>
          <w:tcPr>
            <w:tcW w:w="1757" w:type="dxa"/>
          </w:tcPr>
          <w:p w:rsidR="009C7B2B" w:rsidRPr="002E06E9" w:rsidRDefault="009C7B2B" w:rsidP="009C7B2B">
            <w:pPr>
              <w:pStyle w:val="Pro-Gramma"/>
              <w:jc w:val="left"/>
              <w:rPr>
                <w:sz w:val="24"/>
              </w:rPr>
            </w:pPr>
            <w:r w:rsidRPr="002E06E9">
              <w:rPr>
                <w:sz w:val="24"/>
              </w:rPr>
              <w:t>2,50</w:t>
            </w:r>
          </w:p>
        </w:tc>
      </w:tr>
      <w:tr w:rsidR="009C7B2B" w:rsidRPr="002E06E9" w:rsidTr="00172DBF">
        <w:trPr>
          <w:jc w:val="center"/>
        </w:trPr>
        <w:tc>
          <w:tcPr>
            <w:tcW w:w="2268" w:type="dxa"/>
            <w:vMerge w:val="restart"/>
          </w:tcPr>
          <w:p w:rsidR="009C7B2B" w:rsidRPr="002E06E9" w:rsidRDefault="009C7B2B" w:rsidP="009C7B2B">
            <w:pPr>
              <w:pStyle w:val="Pro-Gramma"/>
              <w:rPr>
                <w:sz w:val="24"/>
              </w:rPr>
            </w:pPr>
            <w:r w:rsidRPr="002E06E9">
              <w:rPr>
                <w:sz w:val="24"/>
              </w:rPr>
              <w:t>ПКГ "Общеотраслевые должности служащих четвертого уровня"</w:t>
            </w:r>
          </w:p>
        </w:tc>
        <w:tc>
          <w:tcPr>
            <w:tcW w:w="1020" w:type="dxa"/>
          </w:tcPr>
          <w:p w:rsidR="009C7B2B" w:rsidRPr="002E06E9" w:rsidRDefault="009C7B2B" w:rsidP="00456A76">
            <w:pPr>
              <w:pStyle w:val="Pro-Gramma"/>
              <w:ind w:firstLine="0"/>
              <w:jc w:val="left"/>
              <w:rPr>
                <w:sz w:val="24"/>
              </w:rPr>
            </w:pPr>
            <w:r w:rsidRPr="002E06E9">
              <w:rPr>
                <w:sz w:val="24"/>
              </w:rPr>
              <w:t>1-й КУ</w:t>
            </w:r>
          </w:p>
        </w:tc>
        <w:tc>
          <w:tcPr>
            <w:tcW w:w="5216" w:type="dxa"/>
          </w:tcPr>
          <w:p w:rsidR="009C7B2B" w:rsidRPr="002E06E9" w:rsidRDefault="009C7B2B" w:rsidP="009C7B2B">
            <w:pPr>
              <w:pStyle w:val="Pro-Gramma"/>
              <w:rPr>
                <w:sz w:val="24"/>
              </w:rPr>
            </w:pPr>
            <w:r w:rsidRPr="002E06E9">
              <w:rPr>
                <w:sz w:val="24"/>
              </w:rPr>
              <w:t>Начальник инструментального отдела; начальник исследовательской лаборатории; начальник лаборатории (бюро) по организации труда и управления производством; начальник лаборатории (бюро) социологии труда; начальник лаборатории (бюро) технико-экономических исследований; начальник нормативно-исследовательской лаборатории по труду; начальник отдела автоматизации и механизации производственных процессов; начальник отдела автоматизированной системы управления производством; начальник отдела адресно-справочной работы; начальник отдела информации; начальник отдела кадров (спецотдела и др.); начальник отдела капитального строительства; начальник отдела комплектации оборудования; начальник отдела контроля качества; начальник отдела маркетинга; начальник отдела материально-технического снабжения; начальник отдела организации и оплаты труда; начальник отдела охраны окружающей среды; начальник отдела охраны труда; начальник отдела патентной и изобретательской работы; начальник отдела подготовки кадров; начальник отдела (лаборатории, сектора) по защите информации; начальник отдела по связям с общественностью; начальник отдела социального развития; начальник отдела стандартизации; начальник отдела центра занятости населения; начальник планово-экономического отдела; начальник производственной лаборатории производственного отдела; начальник технического отдела; начальник финансового отдела; начальник центральной заводской лаборатории; начальник цеха опытного производства; начальник юридического отдела</w:t>
            </w:r>
          </w:p>
        </w:tc>
        <w:tc>
          <w:tcPr>
            <w:tcW w:w="1757" w:type="dxa"/>
          </w:tcPr>
          <w:p w:rsidR="009C7B2B" w:rsidRPr="002E06E9" w:rsidRDefault="009C7B2B" w:rsidP="009C7B2B">
            <w:pPr>
              <w:pStyle w:val="Pro-Gramma"/>
              <w:jc w:val="left"/>
              <w:rPr>
                <w:sz w:val="24"/>
              </w:rPr>
            </w:pPr>
            <w:r w:rsidRPr="002E06E9">
              <w:rPr>
                <w:sz w:val="24"/>
              </w:rPr>
              <w:t>3,00</w:t>
            </w:r>
          </w:p>
        </w:tc>
      </w:tr>
      <w:tr w:rsidR="009C7B2B" w:rsidRPr="002E06E9" w:rsidTr="00456A76">
        <w:trPr>
          <w:trHeight w:val="1455"/>
          <w:jc w:val="center"/>
        </w:trPr>
        <w:tc>
          <w:tcPr>
            <w:tcW w:w="2268" w:type="dxa"/>
            <w:vMerge/>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2-й КУ</w:t>
            </w:r>
          </w:p>
        </w:tc>
        <w:tc>
          <w:tcPr>
            <w:tcW w:w="5216" w:type="dxa"/>
          </w:tcPr>
          <w:p w:rsidR="009C7B2B" w:rsidRPr="002E06E9" w:rsidRDefault="009C7B2B" w:rsidP="009C7B2B">
            <w:pPr>
              <w:pStyle w:val="Pro-Gramma"/>
              <w:rPr>
                <w:sz w:val="24"/>
              </w:rPr>
            </w:pPr>
            <w:r w:rsidRPr="002E06E9">
              <w:rPr>
                <w:sz w:val="24"/>
              </w:rPr>
              <w:t>Главный &lt;1&gt; (аналитик; диспетчер, конструктор, металлург, метролог, механик, сварщик, специалист по защите информации, технолог, эксперт; энергетик); заведующий медицинским складом мобилизационного резерва</w:t>
            </w:r>
          </w:p>
        </w:tc>
        <w:tc>
          <w:tcPr>
            <w:tcW w:w="1757" w:type="dxa"/>
          </w:tcPr>
          <w:p w:rsidR="009C7B2B" w:rsidRPr="002E06E9" w:rsidRDefault="009C7B2B" w:rsidP="009C7B2B">
            <w:pPr>
              <w:pStyle w:val="Pro-Gramma"/>
              <w:jc w:val="left"/>
              <w:rPr>
                <w:sz w:val="24"/>
              </w:rPr>
            </w:pPr>
            <w:r w:rsidRPr="002E06E9">
              <w:rPr>
                <w:sz w:val="24"/>
              </w:rPr>
              <w:t>3,10</w:t>
            </w:r>
          </w:p>
        </w:tc>
      </w:tr>
      <w:tr w:rsidR="009C7B2B" w:rsidRPr="002E06E9" w:rsidTr="00172DBF">
        <w:trPr>
          <w:jc w:val="center"/>
        </w:trPr>
        <w:tc>
          <w:tcPr>
            <w:tcW w:w="2268" w:type="dxa"/>
            <w:vMerge/>
          </w:tcPr>
          <w:p w:rsidR="009C7B2B" w:rsidRPr="002E06E9" w:rsidRDefault="009C7B2B" w:rsidP="009C7B2B">
            <w:pPr>
              <w:pStyle w:val="Pro-Gramma"/>
              <w:rPr>
                <w:sz w:val="24"/>
              </w:rPr>
            </w:pPr>
          </w:p>
        </w:tc>
        <w:tc>
          <w:tcPr>
            <w:tcW w:w="1020" w:type="dxa"/>
          </w:tcPr>
          <w:p w:rsidR="009C7B2B" w:rsidRPr="002E06E9" w:rsidRDefault="009C7B2B" w:rsidP="00456A76">
            <w:pPr>
              <w:pStyle w:val="Pro-Gramma"/>
              <w:ind w:firstLine="0"/>
              <w:jc w:val="left"/>
              <w:rPr>
                <w:sz w:val="24"/>
              </w:rPr>
            </w:pPr>
            <w:r w:rsidRPr="002E06E9">
              <w:rPr>
                <w:sz w:val="24"/>
              </w:rPr>
              <w:t>3-й КУ</w:t>
            </w:r>
          </w:p>
        </w:tc>
        <w:tc>
          <w:tcPr>
            <w:tcW w:w="5216" w:type="dxa"/>
          </w:tcPr>
          <w:p w:rsidR="009C7B2B" w:rsidRPr="002E06E9" w:rsidRDefault="009C7B2B" w:rsidP="009C7B2B">
            <w:pPr>
              <w:pStyle w:val="Pro-Gramma"/>
              <w:rPr>
                <w:sz w:val="24"/>
              </w:rPr>
            </w:pPr>
            <w:r w:rsidRPr="002E06E9">
              <w:rPr>
                <w:sz w:val="24"/>
              </w:rPr>
              <w:t>Директор (начальник, заведующий) филиала, другого обособленного структурного подразделения</w:t>
            </w:r>
          </w:p>
        </w:tc>
        <w:tc>
          <w:tcPr>
            <w:tcW w:w="1757" w:type="dxa"/>
          </w:tcPr>
          <w:p w:rsidR="009C7B2B" w:rsidRPr="002E06E9" w:rsidRDefault="009C7B2B" w:rsidP="009C7B2B">
            <w:pPr>
              <w:pStyle w:val="Pro-Gramma"/>
              <w:jc w:val="left"/>
              <w:rPr>
                <w:sz w:val="24"/>
              </w:rPr>
            </w:pPr>
            <w:r w:rsidRPr="002E06E9">
              <w:rPr>
                <w:sz w:val="24"/>
              </w:rPr>
              <w:t>4,00</w:t>
            </w:r>
          </w:p>
        </w:tc>
      </w:tr>
      <w:tr w:rsidR="009C7B2B" w:rsidRPr="002E06E9" w:rsidTr="00172DBF">
        <w:trPr>
          <w:jc w:val="center"/>
        </w:trPr>
        <w:tc>
          <w:tcPr>
            <w:tcW w:w="3288" w:type="dxa"/>
            <w:gridSpan w:val="2"/>
            <w:vMerge w:val="restart"/>
          </w:tcPr>
          <w:p w:rsidR="009C7B2B" w:rsidRPr="002E06E9" w:rsidRDefault="009C7B2B" w:rsidP="00456A76">
            <w:pPr>
              <w:pStyle w:val="Pro-Gramma"/>
              <w:ind w:firstLine="0"/>
              <w:rPr>
                <w:sz w:val="24"/>
              </w:rPr>
            </w:pPr>
            <w:r w:rsidRPr="002E06E9">
              <w:rPr>
                <w:sz w:val="24"/>
              </w:rPr>
              <w:t>Должности, не включенные в ПКГ</w:t>
            </w:r>
          </w:p>
        </w:tc>
        <w:tc>
          <w:tcPr>
            <w:tcW w:w="5216" w:type="dxa"/>
          </w:tcPr>
          <w:p w:rsidR="009C7B2B" w:rsidRPr="002E06E9" w:rsidRDefault="009C7B2B" w:rsidP="009C7B2B">
            <w:pPr>
              <w:pStyle w:val="Pro-Gramma"/>
              <w:rPr>
                <w:sz w:val="24"/>
              </w:rPr>
            </w:pPr>
            <w:r w:rsidRPr="002E06E9">
              <w:rPr>
                <w:sz w:val="24"/>
              </w:rPr>
              <w:t>Оператор контактного центра</w:t>
            </w:r>
          </w:p>
        </w:tc>
        <w:tc>
          <w:tcPr>
            <w:tcW w:w="1757" w:type="dxa"/>
          </w:tcPr>
          <w:p w:rsidR="009C7B2B" w:rsidRPr="002E06E9" w:rsidRDefault="009C7B2B" w:rsidP="009C7B2B">
            <w:pPr>
              <w:pStyle w:val="Pro-Gramma"/>
              <w:jc w:val="left"/>
              <w:rPr>
                <w:sz w:val="24"/>
              </w:rPr>
            </w:pPr>
            <w:r w:rsidRPr="002E06E9">
              <w:rPr>
                <w:sz w:val="24"/>
              </w:rPr>
              <w:t>1,20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Специалист-стажер по приему и обработке экстренных вызовов</w:t>
            </w:r>
          </w:p>
        </w:tc>
        <w:tc>
          <w:tcPr>
            <w:tcW w:w="1757" w:type="dxa"/>
          </w:tcPr>
          <w:p w:rsidR="009C7B2B" w:rsidRPr="002E06E9" w:rsidRDefault="009C7B2B" w:rsidP="009C7B2B">
            <w:pPr>
              <w:pStyle w:val="Pro-Gramma"/>
              <w:jc w:val="left"/>
              <w:rPr>
                <w:sz w:val="24"/>
              </w:rPr>
            </w:pPr>
            <w:r w:rsidRPr="002E06E9">
              <w:rPr>
                <w:sz w:val="24"/>
              </w:rPr>
              <w:t>1,30</w:t>
            </w:r>
          </w:p>
        </w:tc>
      </w:tr>
      <w:tr w:rsidR="009C7B2B" w:rsidRPr="002E06E9" w:rsidTr="00456A76">
        <w:trPr>
          <w:trHeight w:val="536"/>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Архитектор программного обеспечения, младший сетевой администратор</w:t>
            </w:r>
          </w:p>
        </w:tc>
        <w:tc>
          <w:tcPr>
            <w:tcW w:w="1757" w:type="dxa"/>
          </w:tcPr>
          <w:p w:rsidR="009C7B2B" w:rsidRPr="002E06E9" w:rsidRDefault="009C7B2B" w:rsidP="009C7B2B">
            <w:pPr>
              <w:pStyle w:val="Pro-Gramma"/>
              <w:jc w:val="left"/>
              <w:rPr>
                <w:sz w:val="24"/>
              </w:rPr>
            </w:pPr>
            <w:r w:rsidRPr="002E06E9">
              <w:rPr>
                <w:sz w:val="24"/>
              </w:rPr>
              <w:t>1,75</w:t>
            </w:r>
          </w:p>
        </w:tc>
      </w:tr>
      <w:tr w:rsidR="009C7B2B" w:rsidRPr="002E06E9" w:rsidTr="00456A76">
        <w:trPr>
          <w:trHeight w:val="2191"/>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Специалист по закупкам; специалист по охране труда; работник контрактной службы; специалист по приему и обработке экстренных вызовов; инженер-профилактик отдела пожарной безопасности; специалист по противопожарной профилактике; специалист по внутреннему контролю; системный аналитик; старший архитектор программного обеспечения</w:t>
            </w:r>
          </w:p>
        </w:tc>
        <w:tc>
          <w:tcPr>
            <w:tcW w:w="1757" w:type="dxa"/>
          </w:tcPr>
          <w:p w:rsidR="009C7B2B" w:rsidRPr="002E06E9" w:rsidRDefault="009C7B2B" w:rsidP="009C7B2B">
            <w:pPr>
              <w:pStyle w:val="Pro-Gramma"/>
              <w:jc w:val="left"/>
              <w:rPr>
                <w:sz w:val="24"/>
              </w:rPr>
            </w:pPr>
            <w:r w:rsidRPr="002E06E9">
              <w:rPr>
                <w:sz w:val="24"/>
              </w:rPr>
              <w:t>1,95</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Специалист по охране труда II категории, сетевой администратор; специалист по поддержке программно-конфигурируемых информационно-коммуникационных сетей</w:t>
            </w:r>
          </w:p>
        </w:tc>
        <w:tc>
          <w:tcPr>
            <w:tcW w:w="1757" w:type="dxa"/>
          </w:tcPr>
          <w:p w:rsidR="009C7B2B" w:rsidRPr="002E06E9" w:rsidRDefault="009C7B2B" w:rsidP="009C7B2B">
            <w:pPr>
              <w:pStyle w:val="Pro-Gramma"/>
              <w:jc w:val="left"/>
              <w:rPr>
                <w:sz w:val="24"/>
              </w:rPr>
            </w:pPr>
            <w:r w:rsidRPr="002E06E9">
              <w:rPr>
                <w:sz w:val="24"/>
              </w:rPr>
              <w:t>2,05</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Специалист по охране труда I категории</w:t>
            </w:r>
          </w:p>
        </w:tc>
        <w:tc>
          <w:tcPr>
            <w:tcW w:w="1757" w:type="dxa"/>
          </w:tcPr>
          <w:p w:rsidR="009C7B2B" w:rsidRPr="002E06E9" w:rsidRDefault="009C7B2B" w:rsidP="009C7B2B">
            <w:pPr>
              <w:pStyle w:val="Pro-Gramma"/>
              <w:jc w:val="left"/>
              <w:rPr>
                <w:sz w:val="24"/>
              </w:rPr>
            </w:pPr>
            <w:r w:rsidRPr="002E06E9">
              <w:rPr>
                <w:sz w:val="24"/>
              </w:rPr>
              <w:t>2,20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Ведущий специалист отдела (сектора) &lt;2&gt;; ведущий специалист по пожарной безопасности; ведущий специалист по противопожарной профилактике; старший системный аналитик; ведущий инженер по интеграции прикладных решений</w:t>
            </w:r>
          </w:p>
        </w:tc>
        <w:tc>
          <w:tcPr>
            <w:tcW w:w="1757" w:type="dxa"/>
          </w:tcPr>
          <w:p w:rsidR="009C7B2B" w:rsidRPr="002E06E9" w:rsidRDefault="009C7B2B" w:rsidP="009C7B2B">
            <w:pPr>
              <w:pStyle w:val="Pro-Gramma"/>
              <w:jc w:val="left"/>
              <w:rPr>
                <w:sz w:val="24"/>
              </w:rPr>
            </w:pPr>
            <w:r w:rsidRPr="002E06E9">
              <w:rPr>
                <w:sz w:val="24"/>
              </w:rPr>
              <w:t>2,30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Контрактный управляющий</w:t>
            </w:r>
          </w:p>
        </w:tc>
        <w:tc>
          <w:tcPr>
            <w:tcW w:w="1757" w:type="dxa"/>
          </w:tcPr>
          <w:p w:rsidR="009C7B2B" w:rsidRPr="002E06E9" w:rsidRDefault="009C7B2B" w:rsidP="009C7B2B">
            <w:pPr>
              <w:pStyle w:val="Pro-Gramma"/>
              <w:jc w:val="left"/>
              <w:rPr>
                <w:sz w:val="24"/>
              </w:rPr>
            </w:pPr>
            <w:r w:rsidRPr="002E06E9">
              <w:rPr>
                <w:sz w:val="24"/>
              </w:rPr>
              <w:t>2,50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Заместитель начальника отдела &lt;3&gt;</w:t>
            </w:r>
          </w:p>
        </w:tc>
        <w:tc>
          <w:tcPr>
            <w:tcW w:w="1757" w:type="dxa"/>
          </w:tcPr>
          <w:p w:rsidR="009C7B2B" w:rsidRPr="002E06E9" w:rsidRDefault="009C7B2B" w:rsidP="009C7B2B">
            <w:pPr>
              <w:pStyle w:val="Pro-Gramma"/>
              <w:jc w:val="left"/>
              <w:rPr>
                <w:sz w:val="24"/>
              </w:rPr>
            </w:pPr>
            <w:r w:rsidRPr="002E06E9">
              <w:rPr>
                <w:sz w:val="24"/>
              </w:rPr>
              <w:t>2,75</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Начальник (заведующий) сектора &lt;4&gt;</w:t>
            </w:r>
          </w:p>
        </w:tc>
        <w:tc>
          <w:tcPr>
            <w:tcW w:w="1757" w:type="dxa"/>
          </w:tcPr>
          <w:p w:rsidR="009C7B2B" w:rsidRPr="002E06E9" w:rsidRDefault="009C7B2B" w:rsidP="009C7B2B">
            <w:pPr>
              <w:pStyle w:val="Pro-Gramma"/>
              <w:jc w:val="left"/>
              <w:rPr>
                <w:sz w:val="24"/>
              </w:rPr>
            </w:pPr>
            <w:r w:rsidRPr="002E06E9">
              <w:rPr>
                <w:sz w:val="24"/>
              </w:rPr>
              <w:t>2,80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Начальник отдела &lt;5&gt;; руководитель проектов в области информационных технологий; руководитель службы охраны труда</w:t>
            </w:r>
          </w:p>
        </w:tc>
        <w:tc>
          <w:tcPr>
            <w:tcW w:w="1757" w:type="dxa"/>
          </w:tcPr>
          <w:p w:rsidR="009C7B2B" w:rsidRPr="002E06E9" w:rsidRDefault="009C7B2B" w:rsidP="009C7B2B">
            <w:pPr>
              <w:pStyle w:val="Pro-Gramma"/>
              <w:jc w:val="left"/>
              <w:rPr>
                <w:sz w:val="24"/>
              </w:rPr>
            </w:pPr>
            <w:r w:rsidRPr="002E06E9">
              <w:rPr>
                <w:sz w:val="24"/>
              </w:rPr>
              <w:t>3,00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Главный инженер, главный системный аналитик</w:t>
            </w:r>
          </w:p>
        </w:tc>
        <w:tc>
          <w:tcPr>
            <w:tcW w:w="1757" w:type="dxa"/>
          </w:tcPr>
          <w:p w:rsidR="009C7B2B" w:rsidRPr="002E06E9" w:rsidRDefault="009C7B2B" w:rsidP="009C7B2B">
            <w:pPr>
              <w:pStyle w:val="Pro-Gramma"/>
              <w:jc w:val="left"/>
              <w:rPr>
                <w:sz w:val="24"/>
              </w:rPr>
            </w:pPr>
            <w:r w:rsidRPr="002E06E9">
              <w:rPr>
                <w:sz w:val="24"/>
              </w:rPr>
              <w:t>3,10</w:t>
            </w:r>
          </w:p>
        </w:tc>
      </w:tr>
      <w:tr w:rsidR="009C7B2B" w:rsidRPr="002E06E9" w:rsidTr="00172DBF">
        <w:trPr>
          <w:jc w:val="center"/>
        </w:trPr>
        <w:tc>
          <w:tcPr>
            <w:tcW w:w="3288" w:type="dxa"/>
            <w:gridSpan w:val="2"/>
            <w:vMerge/>
          </w:tcPr>
          <w:p w:rsidR="009C7B2B" w:rsidRPr="002E06E9" w:rsidRDefault="009C7B2B" w:rsidP="009C7B2B">
            <w:pPr>
              <w:pStyle w:val="Pro-Gramma"/>
              <w:rPr>
                <w:sz w:val="24"/>
              </w:rPr>
            </w:pPr>
          </w:p>
        </w:tc>
        <w:tc>
          <w:tcPr>
            <w:tcW w:w="5216" w:type="dxa"/>
          </w:tcPr>
          <w:p w:rsidR="009C7B2B" w:rsidRPr="002E06E9" w:rsidRDefault="009C7B2B" w:rsidP="009C7B2B">
            <w:pPr>
              <w:pStyle w:val="Pro-Gramma"/>
              <w:rPr>
                <w:sz w:val="24"/>
              </w:rPr>
            </w:pPr>
            <w:r w:rsidRPr="002E06E9">
              <w:rPr>
                <w:sz w:val="24"/>
              </w:rPr>
              <w:t xml:space="preserve">Заместитель директора (начальника, </w:t>
            </w:r>
            <w:r w:rsidRPr="002E06E9">
              <w:rPr>
                <w:sz w:val="24"/>
              </w:rPr>
              <w:lastRenderedPageBreak/>
              <w:t>заведующего) филиала, другого обособленного структурного подразделения &lt;6&gt;; ведущий руководитель проектов в области информационных технологий</w:t>
            </w:r>
          </w:p>
        </w:tc>
        <w:tc>
          <w:tcPr>
            <w:tcW w:w="1757" w:type="dxa"/>
          </w:tcPr>
          <w:p w:rsidR="009C7B2B" w:rsidRPr="002E06E9" w:rsidRDefault="009C7B2B" w:rsidP="009C7B2B">
            <w:pPr>
              <w:pStyle w:val="Pro-Gramma"/>
              <w:jc w:val="left"/>
              <w:rPr>
                <w:sz w:val="24"/>
              </w:rPr>
            </w:pPr>
            <w:r w:rsidRPr="002E06E9">
              <w:rPr>
                <w:sz w:val="24"/>
              </w:rPr>
              <w:lastRenderedPageBreak/>
              <w:t>3,50</w:t>
            </w:r>
          </w:p>
        </w:tc>
      </w:tr>
    </w:tbl>
    <w:p w:rsidR="009C7B2B" w:rsidRDefault="009C7B2B" w:rsidP="009C7B2B">
      <w:pPr>
        <w:pStyle w:val="Pro-Gramma"/>
        <w:jc w:val="left"/>
      </w:pPr>
    </w:p>
    <w:p w:rsidR="00D55D49" w:rsidRDefault="00D55D49" w:rsidP="00D55D49">
      <w:pPr>
        <w:pStyle w:val="ConsPlusNormal"/>
        <w:spacing w:before="220"/>
        <w:ind w:firstLine="540"/>
        <w:jc w:val="both"/>
      </w:pPr>
      <w:r>
        <w:t>&lt;1&gt; За исключением случаев, когда должность с наименованием "главный"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"главный" возлагается на руководителя или заместителя руководителя организации.</w:t>
      </w:r>
    </w:p>
    <w:p w:rsidR="00D55D49" w:rsidRDefault="00D55D49" w:rsidP="00D55D49">
      <w:pPr>
        <w:pStyle w:val="ConsPlusNormal"/>
        <w:spacing w:before="220"/>
        <w:ind w:firstLine="540"/>
        <w:jc w:val="both"/>
      </w:pPr>
      <w:r>
        <w:t>&lt;2&gt; За исключением должностей ведущих специалистов отделов (секторов), включенных в ПКГ (КУ).</w:t>
      </w:r>
    </w:p>
    <w:p w:rsidR="00D55D49" w:rsidRDefault="00D55D49" w:rsidP="00D55D49">
      <w:pPr>
        <w:pStyle w:val="ConsPlusNormal"/>
        <w:spacing w:before="220"/>
        <w:ind w:firstLine="540"/>
        <w:jc w:val="both"/>
      </w:pPr>
      <w:r>
        <w:t>&lt;3&gt; За исключением должностей заместителей начальников отделов учреждений культуры, искусства и кинематографии.</w:t>
      </w:r>
    </w:p>
    <w:p w:rsidR="00D55D49" w:rsidRDefault="00D55D49" w:rsidP="00D55D49">
      <w:pPr>
        <w:pStyle w:val="ConsPlusNormal"/>
        <w:spacing w:before="220"/>
        <w:ind w:firstLine="540"/>
        <w:jc w:val="both"/>
      </w:pPr>
      <w:r>
        <w:t>&lt;4&gt; За исключением должностей начальников (заведующих) секторов, включенных в ПКГ (КУ).</w:t>
      </w:r>
    </w:p>
    <w:p w:rsidR="00D55D49" w:rsidRDefault="00D55D49" w:rsidP="00D55D49">
      <w:pPr>
        <w:pStyle w:val="ConsPlusNormal"/>
        <w:spacing w:before="220"/>
        <w:ind w:firstLine="540"/>
        <w:jc w:val="both"/>
      </w:pPr>
      <w:r>
        <w:t>&lt;5&gt; За исключением должностей начальников отделов, включенных в ПКГ (КУ).</w:t>
      </w:r>
    </w:p>
    <w:p w:rsidR="00823D53" w:rsidRDefault="00D55D49" w:rsidP="00FD4B35">
      <w:pPr>
        <w:pStyle w:val="ConsPlusNormal"/>
        <w:spacing w:before="220"/>
        <w:ind w:firstLine="540"/>
        <w:jc w:val="both"/>
      </w:pPr>
      <w:r>
        <w:t xml:space="preserve">&lt;6&gt; За исключением должностей заместителей директора (начальника, заведующего) филиала, другого обособленного структурного подразделения, предусмотренных </w:t>
      </w:r>
      <w:hyperlink w:anchor="P626" w:history="1">
        <w:r>
          <w:rPr>
            <w:color w:val="0000FF"/>
          </w:rPr>
          <w:t>приложениями 3</w:t>
        </w:r>
      </w:hyperlink>
      <w:r>
        <w:t xml:space="preserve"> - </w:t>
      </w:r>
      <w:hyperlink w:anchor="P2412" w:history="1">
        <w:r>
          <w:rPr>
            <w:color w:val="0000FF"/>
          </w:rPr>
          <w:t>12</w:t>
        </w:r>
      </w:hyperlink>
      <w:r w:rsidR="00FD4B35">
        <w:t xml:space="preserve"> к настоящему Положению.</w:t>
      </w:r>
    </w:p>
    <w:p w:rsidR="00823D53" w:rsidRDefault="00823D53" w:rsidP="00D70367">
      <w:pPr>
        <w:pStyle w:val="Pro-Gramma"/>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3A4C2C" w:rsidRDefault="003A4C2C" w:rsidP="00D55D49">
      <w:pPr>
        <w:pStyle w:val="Pro-Gramma"/>
        <w:jc w:val="right"/>
      </w:pPr>
    </w:p>
    <w:p w:rsidR="00823D53" w:rsidRDefault="00D55D49" w:rsidP="00D55D49">
      <w:pPr>
        <w:pStyle w:val="Pro-Gramma"/>
        <w:jc w:val="right"/>
      </w:pPr>
      <w:r>
        <w:t>Приложение 3</w:t>
      </w:r>
    </w:p>
    <w:p w:rsidR="00456A76" w:rsidRDefault="00456A76" w:rsidP="00456A76">
      <w:pPr>
        <w:pStyle w:val="Pro-Gramma"/>
        <w:tabs>
          <w:tab w:val="left" w:pos="3872"/>
          <w:tab w:val="right" w:pos="10465"/>
        </w:tabs>
      </w:pPr>
      <w:r>
        <w:t xml:space="preserve">                                                                           </w:t>
      </w:r>
      <w:r>
        <w:t xml:space="preserve">к Положению о системе оплаты </w:t>
      </w:r>
    </w:p>
    <w:p w:rsidR="00456A76" w:rsidRDefault="00456A76" w:rsidP="00456A76">
      <w:pPr>
        <w:pStyle w:val="Pro-Gramma"/>
        <w:tabs>
          <w:tab w:val="left" w:pos="3872"/>
          <w:tab w:val="right" w:pos="10465"/>
        </w:tabs>
        <w:jc w:val="right"/>
      </w:pPr>
      <w:r>
        <w:t xml:space="preserve">труда в муниципальных учреждениях </w:t>
      </w:r>
    </w:p>
    <w:p w:rsidR="00456A76" w:rsidRDefault="00456A76" w:rsidP="00456A76">
      <w:pPr>
        <w:pStyle w:val="Pro-Gramma"/>
        <w:jc w:val="right"/>
      </w:pPr>
      <w:r>
        <w:t>МО «Котельское сельское поселение»</w:t>
      </w:r>
    </w:p>
    <w:p w:rsidR="00456A76" w:rsidRDefault="00456A76" w:rsidP="00456A76">
      <w:pPr>
        <w:pStyle w:val="Pro-Gramma"/>
        <w:jc w:val="right"/>
      </w:pPr>
      <w:r>
        <w:t xml:space="preserve"> по видам экономической деятельности»</w:t>
      </w:r>
    </w:p>
    <w:p w:rsidR="00D55D49" w:rsidRDefault="00D55D49" w:rsidP="00D55D49">
      <w:pPr>
        <w:pStyle w:val="Pro-Gramma"/>
        <w:jc w:val="right"/>
      </w:pPr>
    </w:p>
    <w:p w:rsidR="00D55D49" w:rsidRDefault="00E21F2B" w:rsidP="00D55D49">
      <w:pPr>
        <w:pStyle w:val="Pro-Gramma"/>
        <w:jc w:val="center"/>
      </w:pPr>
      <w:r>
        <w:t>1.</w:t>
      </w:r>
      <w:r w:rsidR="00D55D49">
        <w:t xml:space="preserve">Межуровневые коэффициенты </w:t>
      </w:r>
      <w:r w:rsidR="00A359EE">
        <w:t xml:space="preserve">по должностям рабочих культуры, искусства и кинематографии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1020"/>
        <w:gridCol w:w="5329"/>
        <w:gridCol w:w="1757"/>
      </w:tblGrid>
      <w:tr w:rsidR="00537964" w:rsidRPr="002E06E9" w:rsidTr="00172DBF">
        <w:tc>
          <w:tcPr>
            <w:tcW w:w="3287" w:type="dxa"/>
            <w:gridSpan w:val="2"/>
          </w:tcPr>
          <w:p w:rsidR="00537964" w:rsidRPr="002E06E9" w:rsidRDefault="00537964" w:rsidP="00537964">
            <w:pPr>
              <w:pStyle w:val="Pro-Gramma"/>
              <w:rPr>
                <w:sz w:val="24"/>
              </w:rPr>
            </w:pPr>
            <w:r w:rsidRPr="002E06E9">
              <w:rPr>
                <w:sz w:val="24"/>
              </w:rPr>
              <w:t>ПКГ, КУ, должности, не включенные в ПКГ</w:t>
            </w:r>
          </w:p>
        </w:tc>
        <w:tc>
          <w:tcPr>
            <w:tcW w:w="5329" w:type="dxa"/>
          </w:tcPr>
          <w:p w:rsidR="00537964" w:rsidRPr="002E06E9" w:rsidRDefault="00537964" w:rsidP="00537964">
            <w:pPr>
              <w:pStyle w:val="Pro-Gramma"/>
              <w:rPr>
                <w:sz w:val="24"/>
              </w:rPr>
            </w:pPr>
            <w:r w:rsidRPr="002E06E9">
              <w:rPr>
                <w:sz w:val="24"/>
              </w:rPr>
              <w:t>Должности (профессии)</w:t>
            </w:r>
          </w:p>
        </w:tc>
        <w:tc>
          <w:tcPr>
            <w:tcW w:w="1757" w:type="dxa"/>
          </w:tcPr>
          <w:p w:rsidR="00537964" w:rsidRPr="002E06E9" w:rsidRDefault="00537964" w:rsidP="00456A76">
            <w:pPr>
              <w:pStyle w:val="Pro-Gramma"/>
              <w:ind w:firstLine="0"/>
              <w:rPr>
                <w:sz w:val="24"/>
              </w:rPr>
            </w:pPr>
            <w:r w:rsidRPr="002E06E9">
              <w:rPr>
                <w:sz w:val="24"/>
              </w:rPr>
              <w:t>Межуровневый коэффициент</w:t>
            </w:r>
          </w:p>
        </w:tc>
      </w:tr>
      <w:tr w:rsidR="00537964" w:rsidRPr="002E06E9" w:rsidTr="00172DBF">
        <w:tc>
          <w:tcPr>
            <w:tcW w:w="2267" w:type="dxa"/>
          </w:tcPr>
          <w:p w:rsidR="00537964" w:rsidRPr="002E06E9" w:rsidRDefault="00537964" w:rsidP="00456A76">
            <w:pPr>
              <w:pStyle w:val="Pro-Gramma"/>
              <w:ind w:firstLine="0"/>
              <w:jc w:val="center"/>
              <w:rPr>
                <w:sz w:val="24"/>
              </w:rPr>
            </w:pPr>
            <w:r w:rsidRPr="002E06E9">
              <w:rPr>
                <w:sz w:val="24"/>
              </w:rPr>
              <w:t>1</w:t>
            </w:r>
          </w:p>
        </w:tc>
        <w:tc>
          <w:tcPr>
            <w:tcW w:w="1020" w:type="dxa"/>
          </w:tcPr>
          <w:p w:rsidR="00537964" w:rsidRPr="002E06E9" w:rsidRDefault="00537964" w:rsidP="00456A76">
            <w:pPr>
              <w:pStyle w:val="Pro-Gramma"/>
              <w:ind w:firstLine="0"/>
              <w:jc w:val="center"/>
              <w:rPr>
                <w:sz w:val="24"/>
              </w:rPr>
            </w:pPr>
          </w:p>
        </w:tc>
        <w:tc>
          <w:tcPr>
            <w:tcW w:w="5329" w:type="dxa"/>
          </w:tcPr>
          <w:p w:rsidR="00537964" w:rsidRPr="002E06E9" w:rsidRDefault="00537964" w:rsidP="00456A76">
            <w:pPr>
              <w:pStyle w:val="Pro-Gramma"/>
              <w:ind w:firstLine="0"/>
              <w:jc w:val="center"/>
              <w:rPr>
                <w:sz w:val="24"/>
              </w:rPr>
            </w:pPr>
            <w:r w:rsidRPr="002E06E9">
              <w:rPr>
                <w:sz w:val="24"/>
              </w:rPr>
              <w:t>2</w:t>
            </w:r>
          </w:p>
        </w:tc>
        <w:tc>
          <w:tcPr>
            <w:tcW w:w="1757" w:type="dxa"/>
          </w:tcPr>
          <w:p w:rsidR="00537964" w:rsidRPr="002E06E9" w:rsidRDefault="00537964" w:rsidP="00456A76">
            <w:pPr>
              <w:pStyle w:val="Pro-Gramma"/>
              <w:ind w:firstLine="0"/>
              <w:jc w:val="center"/>
              <w:rPr>
                <w:sz w:val="24"/>
              </w:rPr>
            </w:pPr>
            <w:r w:rsidRPr="002E06E9">
              <w:rPr>
                <w:sz w:val="24"/>
              </w:rPr>
              <w:t>3</w:t>
            </w:r>
          </w:p>
        </w:tc>
      </w:tr>
      <w:tr w:rsidR="00537964" w:rsidRPr="002E06E9" w:rsidTr="00172DBF">
        <w:tc>
          <w:tcPr>
            <w:tcW w:w="2267" w:type="dxa"/>
          </w:tcPr>
          <w:p w:rsidR="00537964" w:rsidRPr="002E06E9" w:rsidRDefault="00537964" w:rsidP="00537964">
            <w:pPr>
              <w:pStyle w:val="Pro-Gramma"/>
              <w:rPr>
                <w:sz w:val="24"/>
              </w:rPr>
            </w:pPr>
            <w:r w:rsidRPr="002E06E9">
              <w:rPr>
                <w:sz w:val="24"/>
              </w:rPr>
              <w:t>ПКГ "Профессии рабочих культуры, искусства и кинематографии первого уровня"</w:t>
            </w:r>
          </w:p>
        </w:tc>
        <w:tc>
          <w:tcPr>
            <w:tcW w:w="1020" w:type="dxa"/>
          </w:tcPr>
          <w:p w:rsidR="00537964" w:rsidRPr="002E06E9" w:rsidRDefault="00537964" w:rsidP="00537964">
            <w:pPr>
              <w:pStyle w:val="Pro-Gramma"/>
              <w:rPr>
                <w:sz w:val="24"/>
              </w:rPr>
            </w:pPr>
          </w:p>
        </w:tc>
        <w:tc>
          <w:tcPr>
            <w:tcW w:w="5329" w:type="dxa"/>
          </w:tcPr>
          <w:p w:rsidR="00537964" w:rsidRPr="002E06E9" w:rsidRDefault="00537964" w:rsidP="00537964">
            <w:pPr>
              <w:pStyle w:val="Pro-Gramma"/>
              <w:rPr>
                <w:sz w:val="24"/>
              </w:rPr>
            </w:pPr>
            <w:r w:rsidRPr="002E06E9">
              <w:rPr>
                <w:sz w:val="24"/>
              </w:rPr>
              <w:t>Бутафор; гример-</w:t>
            </w:r>
            <w:proofErr w:type="spellStart"/>
            <w:r w:rsidRPr="002E06E9">
              <w:rPr>
                <w:sz w:val="24"/>
              </w:rPr>
              <w:t>пастижер</w:t>
            </w:r>
            <w:proofErr w:type="spellEnd"/>
            <w:r w:rsidRPr="002E06E9">
              <w:rPr>
                <w:sz w:val="24"/>
              </w:rPr>
              <w:t xml:space="preserve">; костюмер; маляр по отделке декораций; оператор магнитной записи; осветитель; </w:t>
            </w:r>
            <w:proofErr w:type="spellStart"/>
            <w:r w:rsidRPr="002E06E9">
              <w:rPr>
                <w:sz w:val="24"/>
              </w:rPr>
              <w:t>пастижер</w:t>
            </w:r>
            <w:proofErr w:type="spellEnd"/>
            <w:r w:rsidRPr="002E06E9">
              <w:rPr>
                <w:sz w:val="24"/>
              </w:rPr>
              <w:t xml:space="preserve">; реквизитор; установщик декораций; изготовитель субтитров; колорист; </w:t>
            </w:r>
            <w:proofErr w:type="spellStart"/>
            <w:r w:rsidRPr="002E06E9">
              <w:rPr>
                <w:sz w:val="24"/>
              </w:rPr>
              <w:t>контуровщик</w:t>
            </w:r>
            <w:proofErr w:type="spellEnd"/>
            <w:r w:rsidRPr="002E06E9">
              <w:rPr>
                <w:sz w:val="24"/>
              </w:rPr>
              <w:t xml:space="preserve">; монтажник негатива; монтажник позитива; оформитель диапозитивных фильмов; печатник субтитрования; пиротехник; </w:t>
            </w:r>
            <w:proofErr w:type="spellStart"/>
            <w:r w:rsidRPr="002E06E9">
              <w:rPr>
                <w:sz w:val="24"/>
              </w:rPr>
              <w:t>подготовщик</w:t>
            </w:r>
            <w:proofErr w:type="spellEnd"/>
            <w:r w:rsidRPr="002E06E9">
              <w:rPr>
                <w:sz w:val="24"/>
              </w:rPr>
              <w:t xml:space="preserve"> основы для мультипликационных рисунков; раскрасчик </w:t>
            </w:r>
            <w:proofErr w:type="spellStart"/>
            <w:r w:rsidRPr="002E06E9">
              <w:rPr>
                <w:sz w:val="24"/>
              </w:rPr>
              <w:t>законтурованных</w:t>
            </w:r>
            <w:proofErr w:type="spellEnd"/>
            <w:r w:rsidRPr="002E06E9">
              <w:rPr>
                <w:sz w:val="24"/>
              </w:rPr>
              <w:t xml:space="preserve"> рисунков; ретушер субтитров; съемщик диапозитивных фильмов; съемщик мультипликационных проб; укладчик диапозитивных фильмов; </w:t>
            </w:r>
            <w:proofErr w:type="spellStart"/>
            <w:r w:rsidRPr="002E06E9">
              <w:rPr>
                <w:sz w:val="24"/>
              </w:rPr>
              <w:t>фильмотекарь</w:t>
            </w:r>
            <w:proofErr w:type="spellEnd"/>
            <w:r w:rsidRPr="002E06E9">
              <w:rPr>
                <w:sz w:val="24"/>
              </w:rPr>
              <w:t xml:space="preserve">; </w:t>
            </w:r>
            <w:proofErr w:type="spellStart"/>
            <w:r w:rsidRPr="002E06E9">
              <w:rPr>
                <w:sz w:val="24"/>
              </w:rPr>
              <w:t>фототекарь</w:t>
            </w:r>
            <w:proofErr w:type="spellEnd"/>
            <w:r w:rsidRPr="002E06E9">
              <w:rPr>
                <w:sz w:val="24"/>
              </w:rPr>
              <w:t xml:space="preserve">; киномеханик; </w:t>
            </w:r>
            <w:proofErr w:type="spellStart"/>
            <w:r w:rsidRPr="002E06E9">
              <w:rPr>
                <w:sz w:val="24"/>
              </w:rPr>
              <w:t>фильмопроверщик</w:t>
            </w:r>
            <w:proofErr w:type="spellEnd"/>
            <w:r w:rsidRPr="002E06E9">
              <w:rPr>
                <w:sz w:val="24"/>
              </w:rPr>
              <w:t xml:space="preserve">; дежурный зала игральных автоматов, аттракционов и тира; машинист сцены; монтировщик сцены; униформист; столяр по изготовлению декораций; автоматчик по изготовлению деталей клавишных инструментов; арматурщик язычковых инструментов; </w:t>
            </w:r>
            <w:proofErr w:type="spellStart"/>
            <w:r w:rsidRPr="002E06E9">
              <w:rPr>
                <w:sz w:val="24"/>
              </w:rPr>
              <w:t>аэрографист</w:t>
            </w:r>
            <w:proofErr w:type="spellEnd"/>
            <w:r w:rsidRPr="002E06E9">
              <w:rPr>
                <w:sz w:val="24"/>
              </w:rPr>
              <w:t xml:space="preserve"> щипковых инструментов; </w:t>
            </w:r>
            <w:proofErr w:type="spellStart"/>
            <w:r w:rsidRPr="002E06E9">
              <w:rPr>
                <w:sz w:val="24"/>
              </w:rPr>
              <w:t>клавиатурщик</w:t>
            </w:r>
            <w:proofErr w:type="spellEnd"/>
            <w:r w:rsidRPr="002E06E9">
              <w:rPr>
                <w:sz w:val="24"/>
              </w:rPr>
              <w:t xml:space="preserve">; </w:t>
            </w:r>
            <w:proofErr w:type="spellStart"/>
            <w:r w:rsidRPr="002E06E9">
              <w:rPr>
                <w:sz w:val="24"/>
              </w:rPr>
              <w:t>гарнировщик</w:t>
            </w:r>
            <w:proofErr w:type="spellEnd"/>
            <w:r w:rsidRPr="002E06E9">
              <w:rPr>
                <w:sz w:val="24"/>
              </w:rPr>
              <w:t xml:space="preserve"> музыкальных инструментов; гофрировщик меховых камер; заливщик голосовых планок; изготовитель голосовых планок; изготовитель деталей для духовых инструментов; комплектовщик деталей музыкальных инструментов; облицовщик музыкальных инструментов; обработчик перламутра; оператор стенда по обыгрыванию клавишных инструментов; полировщик музыкальных инструментов; </w:t>
            </w:r>
            <w:proofErr w:type="spellStart"/>
            <w:r w:rsidRPr="002E06E9">
              <w:rPr>
                <w:sz w:val="24"/>
              </w:rPr>
              <w:t>расшлифовщик</w:t>
            </w:r>
            <w:proofErr w:type="spellEnd"/>
            <w:r w:rsidRPr="002E06E9">
              <w:rPr>
                <w:sz w:val="24"/>
              </w:rPr>
              <w:t xml:space="preserve"> фильеров; сборщик духовых инструментов; сборщик-монтажник клавишных инструментов; сборщик-монтажник смычковых инструментов; сборщик-монтажник щипковых инструментов; сборщик ударных инструментов; сборщик язычковых инструментов; станочник специальных деревообрабатывающих станков; станочник специальных металлообрабатывающих станков; </w:t>
            </w:r>
            <w:r w:rsidRPr="002E06E9">
              <w:rPr>
                <w:sz w:val="24"/>
              </w:rPr>
              <w:lastRenderedPageBreak/>
              <w:t xml:space="preserve">столяр по изготовлению и ремонту деталей и узлов музыкальных инструментов; </w:t>
            </w:r>
            <w:proofErr w:type="spellStart"/>
            <w:r w:rsidRPr="002E06E9">
              <w:rPr>
                <w:sz w:val="24"/>
              </w:rPr>
              <w:t>струнонавивальщик</w:t>
            </w:r>
            <w:proofErr w:type="spellEnd"/>
            <w:r w:rsidRPr="002E06E9">
              <w:rPr>
                <w:sz w:val="24"/>
              </w:rPr>
              <w:t>; струнщик; установщик ладовых пластин</w:t>
            </w:r>
          </w:p>
        </w:tc>
        <w:tc>
          <w:tcPr>
            <w:tcW w:w="1757" w:type="dxa"/>
          </w:tcPr>
          <w:p w:rsidR="00537964" w:rsidRPr="002E06E9" w:rsidRDefault="00537964" w:rsidP="00537964">
            <w:pPr>
              <w:pStyle w:val="Pro-Gramma"/>
              <w:rPr>
                <w:sz w:val="24"/>
              </w:rPr>
            </w:pPr>
            <w:r w:rsidRPr="002E06E9">
              <w:rPr>
                <w:sz w:val="24"/>
              </w:rPr>
              <w:lastRenderedPageBreak/>
              <w:t>1,15</w:t>
            </w:r>
          </w:p>
        </w:tc>
      </w:tr>
      <w:tr w:rsidR="00537964" w:rsidRPr="002E06E9" w:rsidTr="00172DBF">
        <w:tc>
          <w:tcPr>
            <w:tcW w:w="2267" w:type="dxa"/>
            <w:tcBorders>
              <w:bottom w:val="nil"/>
            </w:tcBorders>
          </w:tcPr>
          <w:p w:rsidR="00537964" w:rsidRPr="002E06E9" w:rsidRDefault="00537964" w:rsidP="00537964">
            <w:pPr>
              <w:pStyle w:val="Pro-Gramma"/>
              <w:rPr>
                <w:sz w:val="24"/>
              </w:rPr>
            </w:pPr>
            <w:r w:rsidRPr="002E06E9">
              <w:rPr>
                <w:sz w:val="24"/>
              </w:rPr>
              <w:lastRenderedPageBreak/>
              <w:t>ПКГ "Профессии рабочих культуры, искусства и кинематографии второго уровня"</w:t>
            </w:r>
          </w:p>
        </w:tc>
        <w:tc>
          <w:tcPr>
            <w:tcW w:w="1020" w:type="dxa"/>
          </w:tcPr>
          <w:p w:rsidR="00537964" w:rsidRPr="002E06E9" w:rsidRDefault="00537964" w:rsidP="009A1763">
            <w:pPr>
              <w:pStyle w:val="Pro-Gramma"/>
              <w:ind w:firstLine="0"/>
              <w:rPr>
                <w:sz w:val="24"/>
              </w:rPr>
            </w:pPr>
            <w:r w:rsidRPr="002E06E9">
              <w:rPr>
                <w:sz w:val="24"/>
              </w:rPr>
              <w:t>1-й КУ</w:t>
            </w:r>
          </w:p>
        </w:tc>
        <w:tc>
          <w:tcPr>
            <w:tcW w:w="5329" w:type="dxa"/>
          </w:tcPr>
          <w:p w:rsidR="00537964" w:rsidRPr="002E06E9" w:rsidRDefault="00537964" w:rsidP="00537964">
            <w:pPr>
              <w:pStyle w:val="Pro-Gramma"/>
              <w:rPr>
                <w:sz w:val="24"/>
              </w:rPr>
            </w:pPr>
            <w:r w:rsidRPr="002E06E9">
              <w:rPr>
                <w:sz w:val="24"/>
              </w:rPr>
              <w:t xml:space="preserve">Красильщик в </w:t>
            </w:r>
            <w:proofErr w:type="spellStart"/>
            <w:r w:rsidRPr="002E06E9">
              <w:rPr>
                <w:sz w:val="24"/>
              </w:rPr>
              <w:t>пастижерском</w:t>
            </w:r>
            <w:proofErr w:type="spellEnd"/>
            <w:r w:rsidRPr="002E06E9">
              <w:rPr>
                <w:sz w:val="24"/>
              </w:rPr>
              <w:t xml:space="preserve"> производстве 4-5 разрядов ЕТКС: </w:t>
            </w:r>
            <w:proofErr w:type="spellStart"/>
            <w:r w:rsidRPr="002E06E9">
              <w:rPr>
                <w:sz w:val="24"/>
              </w:rPr>
              <w:t>фонотекарь</w:t>
            </w:r>
            <w:proofErr w:type="spellEnd"/>
            <w:r w:rsidRPr="002E06E9">
              <w:rPr>
                <w:sz w:val="24"/>
              </w:rPr>
              <w:t xml:space="preserve">; </w:t>
            </w:r>
            <w:proofErr w:type="spellStart"/>
            <w:r w:rsidRPr="002E06E9">
              <w:rPr>
                <w:sz w:val="24"/>
              </w:rPr>
              <w:t>видеотекарь</w:t>
            </w:r>
            <w:proofErr w:type="spellEnd"/>
            <w:r w:rsidRPr="002E06E9">
              <w:rPr>
                <w:sz w:val="24"/>
              </w:rPr>
              <w:t xml:space="preserve">; изготовитель игровых кукол 5 разряда ЕТКС; механик по обслуживанию </w:t>
            </w:r>
            <w:proofErr w:type="spellStart"/>
            <w:r w:rsidRPr="002E06E9">
              <w:rPr>
                <w:sz w:val="24"/>
              </w:rPr>
              <w:t>ветроустановок</w:t>
            </w:r>
            <w:proofErr w:type="spellEnd"/>
            <w:r w:rsidRPr="002E06E9">
              <w:rPr>
                <w:sz w:val="24"/>
              </w:rPr>
              <w:t xml:space="preserve"> 5 разряда ЕТКС; механик по обслуживанию съемочной аппаратуры 2-5 разрядов ЕТКС; механик по обслуживанию телевизионного оборудования 3-5 разрядов ЕТКС; механик по ремонту и обслуживанию </w:t>
            </w:r>
            <w:proofErr w:type="spellStart"/>
            <w:r w:rsidRPr="002E06E9">
              <w:rPr>
                <w:sz w:val="24"/>
              </w:rPr>
              <w:t>кинотехнологического</w:t>
            </w:r>
            <w:proofErr w:type="spellEnd"/>
            <w:r w:rsidRPr="002E06E9">
              <w:rPr>
                <w:sz w:val="24"/>
              </w:rPr>
              <w:t xml:space="preserve"> оборудования 4-5 разрядов ЕТКС; механик по обслуживанию звуковой техники 2-5 разрядов ЕТКС; оператор пульта управления киноустановки; реставратор фильмокопий 5 разряда ЕТКС; оператор видеозаписи 3-5 разрядов ЕТКС; регулировщик пианино и роялей 2-6 разрядов ЕТКС; настройщик пианино и роялей 4-8 разрядов ЕТКС; настройщик щипковых инструментов 3-6 разрядов ЕТКС; настройщик язычковых инструментов 4-6 разрядов ЕТКС; бронзировщик рам клавишных инструментов 4-6 разрядов ЕТКС; изготовитель молоточков для клавишных инструментов 5 разряда ЕТКС; контролер музыкальных инструментов 4-6 разрядов ЕТКС; регулировщик язычковых инструментов 4-5 разрядов ЕТКС; реставратор клавишных инструментов 5-6 разрядов ЕТКС; реставратор смычковых и щипковых инструментов 5-8 разрядов ЕТКС; реставратор ударных инструментов 5-6 разрядов ЕТКС; реставратор язычковых инструментов 4-5 разрядов ЕТКС</w:t>
            </w:r>
          </w:p>
        </w:tc>
        <w:tc>
          <w:tcPr>
            <w:tcW w:w="1757" w:type="dxa"/>
          </w:tcPr>
          <w:p w:rsidR="00537964" w:rsidRPr="002E06E9" w:rsidRDefault="00537964" w:rsidP="00537964">
            <w:pPr>
              <w:pStyle w:val="Pro-Gramma"/>
              <w:rPr>
                <w:sz w:val="24"/>
              </w:rPr>
            </w:pPr>
            <w:r w:rsidRPr="002E06E9">
              <w:rPr>
                <w:sz w:val="24"/>
              </w:rPr>
              <w:t>1,25</w:t>
            </w:r>
          </w:p>
        </w:tc>
      </w:tr>
      <w:tr w:rsidR="00537964" w:rsidRPr="002E06E9" w:rsidTr="00172DBF">
        <w:tc>
          <w:tcPr>
            <w:tcW w:w="2267" w:type="dxa"/>
            <w:tcBorders>
              <w:top w:val="nil"/>
            </w:tcBorders>
          </w:tcPr>
          <w:p w:rsidR="00537964" w:rsidRPr="002E06E9" w:rsidRDefault="00537964" w:rsidP="00537964">
            <w:pPr>
              <w:pStyle w:val="Pro-Gramma"/>
              <w:rPr>
                <w:sz w:val="24"/>
              </w:rPr>
            </w:pPr>
          </w:p>
        </w:tc>
        <w:tc>
          <w:tcPr>
            <w:tcW w:w="1020" w:type="dxa"/>
          </w:tcPr>
          <w:p w:rsidR="00537964" w:rsidRPr="002E06E9" w:rsidRDefault="00537964" w:rsidP="009A1763">
            <w:pPr>
              <w:pStyle w:val="Pro-Gramma"/>
              <w:ind w:firstLine="0"/>
              <w:rPr>
                <w:sz w:val="24"/>
              </w:rPr>
            </w:pPr>
            <w:r w:rsidRPr="002E06E9">
              <w:rPr>
                <w:sz w:val="24"/>
              </w:rPr>
              <w:t>2-й КУ</w:t>
            </w:r>
          </w:p>
        </w:tc>
        <w:tc>
          <w:tcPr>
            <w:tcW w:w="5329" w:type="dxa"/>
          </w:tcPr>
          <w:p w:rsidR="00537964" w:rsidRPr="002E06E9" w:rsidRDefault="00537964" w:rsidP="00537964">
            <w:pPr>
              <w:pStyle w:val="Pro-Gramma"/>
              <w:rPr>
                <w:sz w:val="24"/>
              </w:rPr>
            </w:pPr>
            <w:r w:rsidRPr="002E06E9">
              <w:rPr>
                <w:sz w:val="24"/>
              </w:rPr>
              <w:t xml:space="preserve">Красильщик в </w:t>
            </w:r>
            <w:proofErr w:type="spellStart"/>
            <w:r w:rsidRPr="002E06E9">
              <w:rPr>
                <w:sz w:val="24"/>
              </w:rPr>
              <w:t>пастижерском</w:t>
            </w:r>
            <w:proofErr w:type="spellEnd"/>
            <w:r w:rsidRPr="002E06E9">
              <w:rPr>
                <w:sz w:val="24"/>
              </w:rPr>
              <w:t xml:space="preserve"> производстве 6 разряда ЕТКС; изготовитель игровых кукол 6 разряда ЕТКС; механик по обслуживанию </w:t>
            </w:r>
            <w:proofErr w:type="spellStart"/>
            <w:r w:rsidRPr="002E06E9">
              <w:rPr>
                <w:sz w:val="24"/>
              </w:rPr>
              <w:t>ветроустановок</w:t>
            </w:r>
            <w:proofErr w:type="spellEnd"/>
            <w:r w:rsidRPr="002E06E9">
              <w:rPr>
                <w:sz w:val="24"/>
              </w:rPr>
              <w:t xml:space="preserve"> 6 разряда ЕТКС; механик по обслуживанию кинотелевизионного оборудования 6-7 разрядов ЕТКС; механик по обслуживанию съемочной аппаратуры 6 разряда ЕТКС; механик по обслуживанию телевизионного оборудования 6-7 разрядов ЕТКС; механик по ремонту и обслуживанию </w:t>
            </w:r>
            <w:proofErr w:type="spellStart"/>
            <w:r w:rsidRPr="002E06E9">
              <w:rPr>
                <w:sz w:val="24"/>
              </w:rPr>
              <w:t>кинотехнологического</w:t>
            </w:r>
            <w:proofErr w:type="spellEnd"/>
            <w:r w:rsidRPr="002E06E9">
              <w:rPr>
                <w:sz w:val="24"/>
              </w:rPr>
              <w:t xml:space="preserve"> оборудования 6-7 разрядов ЕТКС; механик по обслуживанию звуковой техники 6-7 разрядов ЕТКС; реставратор фильмокопий 6 разряда ЕТКС; оператор видеозаписи 6-7 разрядов ЕТКС; изготовитель музыкальных инструментов по индивидуальным заказам 6 разряда ЕТКС; </w:t>
            </w:r>
            <w:proofErr w:type="spellStart"/>
            <w:r w:rsidRPr="002E06E9">
              <w:rPr>
                <w:sz w:val="24"/>
              </w:rPr>
              <w:t>интонировщик</w:t>
            </w:r>
            <w:proofErr w:type="spellEnd"/>
            <w:r w:rsidRPr="002E06E9">
              <w:rPr>
                <w:sz w:val="24"/>
              </w:rPr>
              <w:t xml:space="preserve"> 6 разряда ЕТКС; настройщик </w:t>
            </w:r>
            <w:r w:rsidRPr="002E06E9">
              <w:rPr>
                <w:sz w:val="24"/>
              </w:rPr>
              <w:lastRenderedPageBreak/>
              <w:t>духовых инструментов 6 разряда ЕТКС; настройщик-регулировщик смычковых инструментов 6 разряда ЕТКС; реставратор духовых инструментов 6-8 разрядов ЕТКС</w:t>
            </w:r>
          </w:p>
        </w:tc>
        <w:tc>
          <w:tcPr>
            <w:tcW w:w="1757" w:type="dxa"/>
          </w:tcPr>
          <w:p w:rsidR="00537964" w:rsidRPr="002E06E9" w:rsidRDefault="00537964" w:rsidP="00537964">
            <w:pPr>
              <w:pStyle w:val="Pro-Gramma"/>
              <w:rPr>
                <w:sz w:val="24"/>
              </w:rPr>
            </w:pPr>
            <w:r w:rsidRPr="002E06E9">
              <w:rPr>
                <w:sz w:val="24"/>
              </w:rPr>
              <w:lastRenderedPageBreak/>
              <w:t>1,35</w:t>
            </w:r>
          </w:p>
        </w:tc>
      </w:tr>
      <w:tr w:rsidR="00537964" w:rsidRPr="002E06E9" w:rsidTr="00172DBF">
        <w:tc>
          <w:tcPr>
            <w:tcW w:w="2267" w:type="dxa"/>
          </w:tcPr>
          <w:p w:rsidR="00537964" w:rsidRPr="002E06E9" w:rsidRDefault="00537964" w:rsidP="00537964">
            <w:pPr>
              <w:pStyle w:val="Pro-Gramma"/>
              <w:rPr>
                <w:sz w:val="24"/>
              </w:rPr>
            </w:pPr>
          </w:p>
        </w:tc>
        <w:tc>
          <w:tcPr>
            <w:tcW w:w="1020" w:type="dxa"/>
          </w:tcPr>
          <w:p w:rsidR="00537964" w:rsidRPr="002E06E9" w:rsidRDefault="00537964" w:rsidP="009A1763">
            <w:pPr>
              <w:pStyle w:val="Pro-Gramma"/>
              <w:ind w:firstLine="0"/>
              <w:rPr>
                <w:sz w:val="24"/>
              </w:rPr>
            </w:pPr>
            <w:r w:rsidRPr="002E06E9">
              <w:rPr>
                <w:sz w:val="24"/>
              </w:rPr>
              <w:t>3-й КУ</w:t>
            </w:r>
          </w:p>
        </w:tc>
        <w:tc>
          <w:tcPr>
            <w:tcW w:w="5329" w:type="dxa"/>
          </w:tcPr>
          <w:p w:rsidR="00537964" w:rsidRPr="002E06E9" w:rsidRDefault="00537964" w:rsidP="00537964">
            <w:pPr>
              <w:pStyle w:val="Pro-Gramma"/>
              <w:rPr>
                <w:sz w:val="24"/>
              </w:rPr>
            </w:pPr>
            <w:r w:rsidRPr="002E06E9">
              <w:rPr>
                <w:sz w:val="24"/>
              </w:rPr>
              <w:t xml:space="preserve">Механик по обслуживанию кинотелевизионного оборудования 8 разряда ЕТКС; механик по обслуживанию телевизионного оборудования 8 разряда ЕТКС; механик по ремонту и обслуживанию </w:t>
            </w:r>
            <w:proofErr w:type="spellStart"/>
            <w:r w:rsidRPr="002E06E9">
              <w:rPr>
                <w:sz w:val="24"/>
              </w:rPr>
              <w:t>кинотехнологического</w:t>
            </w:r>
            <w:proofErr w:type="spellEnd"/>
            <w:r w:rsidRPr="002E06E9">
              <w:rPr>
                <w:sz w:val="24"/>
              </w:rPr>
              <w:t xml:space="preserve"> оборудования 8 разряда ЕТКС; оператор видеозаписи 8 разряда ЕТКС</w:t>
            </w:r>
          </w:p>
        </w:tc>
        <w:tc>
          <w:tcPr>
            <w:tcW w:w="1757" w:type="dxa"/>
          </w:tcPr>
          <w:p w:rsidR="00537964" w:rsidRPr="002E06E9" w:rsidRDefault="00537964" w:rsidP="00537964">
            <w:pPr>
              <w:pStyle w:val="Pro-Gramma"/>
              <w:rPr>
                <w:sz w:val="24"/>
              </w:rPr>
            </w:pPr>
            <w:r w:rsidRPr="002E06E9">
              <w:rPr>
                <w:sz w:val="24"/>
              </w:rPr>
              <w:t>1,60</w:t>
            </w:r>
          </w:p>
        </w:tc>
      </w:tr>
      <w:tr w:rsidR="00537964" w:rsidRPr="002E06E9" w:rsidTr="00172DBF">
        <w:tc>
          <w:tcPr>
            <w:tcW w:w="2267" w:type="dxa"/>
          </w:tcPr>
          <w:p w:rsidR="00537964" w:rsidRPr="002E06E9" w:rsidRDefault="00537964" w:rsidP="00537964">
            <w:pPr>
              <w:pStyle w:val="Pro-Gramma"/>
              <w:rPr>
                <w:sz w:val="24"/>
              </w:rPr>
            </w:pPr>
          </w:p>
        </w:tc>
        <w:tc>
          <w:tcPr>
            <w:tcW w:w="1020" w:type="dxa"/>
          </w:tcPr>
          <w:p w:rsidR="00537964" w:rsidRPr="002E06E9" w:rsidRDefault="00537964" w:rsidP="009A1763">
            <w:pPr>
              <w:pStyle w:val="Pro-Gramma"/>
              <w:ind w:firstLine="0"/>
              <w:rPr>
                <w:sz w:val="24"/>
              </w:rPr>
            </w:pPr>
            <w:r w:rsidRPr="002E06E9">
              <w:rPr>
                <w:sz w:val="24"/>
              </w:rPr>
              <w:t>4-й КУ &lt;1&gt;</w:t>
            </w:r>
          </w:p>
        </w:tc>
        <w:tc>
          <w:tcPr>
            <w:tcW w:w="5329" w:type="dxa"/>
          </w:tcPr>
          <w:p w:rsidR="00537964" w:rsidRPr="002E06E9" w:rsidRDefault="00537964" w:rsidP="00537964">
            <w:pPr>
              <w:pStyle w:val="Pro-Gramma"/>
              <w:rPr>
                <w:sz w:val="24"/>
              </w:rPr>
            </w:pPr>
            <w:r w:rsidRPr="002E06E9">
              <w:rPr>
                <w:sz w:val="24"/>
              </w:rPr>
              <w:t>Профессии рабочих, предусмотренные первым - третьим квалификационными уровнями, при выполнении важных (особо важных) и ответственных (особо ответственных) работ</w:t>
            </w:r>
          </w:p>
        </w:tc>
        <w:tc>
          <w:tcPr>
            <w:tcW w:w="1757" w:type="dxa"/>
          </w:tcPr>
          <w:p w:rsidR="00537964" w:rsidRPr="002E06E9" w:rsidRDefault="00537964" w:rsidP="00537964">
            <w:pPr>
              <w:pStyle w:val="Pro-Gramma"/>
              <w:rPr>
                <w:sz w:val="24"/>
              </w:rPr>
            </w:pPr>
            <w:r w:rsidRPr="002E06E9">
              <w:rPr>
                <w:sz w:val="24"/>
              </w:rPr>
              <w:t>1,80</w:t>
            </w:r>
          </w:p>
        </w:tc>
      </w:tr>
    </w:tbl>
    <w:p w:rsidR="00537964" w:rsidRPr="00537964" w:rsidRDefault="00537964" w:rsidP="00537964">
      <w:pPr>
        <w:pStyle w:val="Pro-Gramma"/>
      </w:pPr>
    </w:p>
    <w:p w:rsidR="00823D53" w:rsidRDefault="00683130" w:rsidP="00D70367">
      <w:pPr>
        <w:pStyle w:val="Pro-Gramma"/>
      </w:pPr>
      <w:r w:rsidRPr="00683130">
        <w:rPr>
          <w:sz w:val="22"/>
        </w:rPr>
        <w:t>1&gt; Перечень профессий рабочих, предусмотренных 4-м КУ ПКГ "Общеотраслевые профессии рабочих второго уровня", выполняющих важные (особо важные) и ответственные (особо ответственные) работы, формируется с учетом мнения представительного органа работников и утверждается локальным нормативным актом учреждения.</w:t>
      </w:r>
    </w:p>
    <w:p w:rsidR="00823D53" w:rsidRDefault="00823D53" w:rsidP="00D70367">
      <w:pPr>
        <w:pStyle w:val="Pro-Gramma"/>
      </w:pPr>
    </w:p>
    <w:p w:rsidR="00537964" w:rsidRDefault="00E21F2B" w:rsidP="00D70367">
      <w:pPr>
        <w:pStyle w:val="Pro-Gramma"/>
      </w:pPr>
      <w:r>
        <w:t xml:space="preserve">2.Межуровневые коэффициенты по должностям </w:t>
      </w:r>
      <w:r w:rsidR="00172DBF">
        <w:t>работников</w:t>
      </w:r>
      <w:r w:rsidR="00141962">
        <w:t xml:space="preserve"> культуры, искусства и кинематографии</w:t>
      </w:r>
    </w:p>
    <w:p w:rsidR="00141962" w:rsidRDefault="00141962" w:rsidP="00D70367">
      <w:pPr>
        <w:pStyle w:val="Pro-Gramm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6180"/>
        <w:gridCol w:w="1757"/>
      </w:tblGrid>
      <w:tr w:rsidR="002D3A8A" w:rsidRPr="002D3A8A" w:rsidTr="00A12F7B">
        <w:tc>
          <w:tcPr>
            <w:tcW w:w="2324" w:type="dxa"/>
          </w:tcPr>
          <w:p w:rsidR="002D3A8A" w:rsidRPr="002D3A8A" w:rsidRDefault="002D3A8A" w:rsidP="009A1763">
            <w:pPr>
              <w:pStyle w:val="Pro-Gramma"/>
              <w:ind w:firstLine="0"/>
              <w:jc w:val="center"/>
              <w:rPr>
                <w:sz w:val="24"/>
              </w:rPr>
            </w:pPr>
            <w:r w:rsidRPr="002D3A8A">
              <w:rPr>
                <w:sz w:val="24"/>
              </w:rPr>
              <w:t>ПКГ, КУ, должности, не включенные в ПКГ</w:t>
            </w:r>
          </w:p>
        </w:tc>
        <w:tc>
          <w:tcPr>
            <w:tcW w:w="6180" w:type="dxa"/>
          </w:tcPr>
          <w:p w:rsidR="002D3A8A" w:rsidRPr="002D3A8A" w:rsidRDefault="002D3A8A" w:rsidP="009A1763">
            <w:pPr>
              <w:pStyle w:val="Pro-Gramma"/>
              <w:ind w:firstLine="0"/>
              <w:jc w:val="center"/>
              <w:rPr>
                <w:sz w:val="24"/>
              </w:rPr>
            </w:pPr>
            <w:r w:rsidRPr="002D3A8A">
              <w:rPr>
                <w:sz w:val="24"/>
              </w:rPr>
              <w:t>Должности</w:t>
            </w:r>
          </w:p>
        </w:tc>
        <w:tc>
          <w:tcPr>
            <w:tcW w:w="1757" w:type="dxa"/>
          </w:tcPr>
          <w:p w:rsidR="002D3A8A" w:rsidRPr="002D3A8A" w:rsidRDefault="002D3A8A" w:rsidP="009A1763">
            <w:pPr>
              <w:pStyle w:val="Pro-Gramma"/>
              <w:ind w:firstLine="0"/>
              <w:jc w:val="center"/>
              <w:rPr>
                <w:sz w:val="24"/>
              </w:rPr>
            </w:pPr>
            <w:r w:rsidRPr="002D3A8A">
              <w:rPr>
                <w:sz w:val="24"/>
              </w:rPr>
              <w:t>Межуровневый коэффициент</w:t>
            </w:r>
          </w:p>
        </w:tc>
      </w:tr>
      <w:tr w:rsidR="002D3A8A" w:rsidRPr="002D3A8A" w:rsidTr="00A12F7B">
        <w:tc>
          <w:tcPr>
            <w:tcW w:w="2324" w:type="dxa"/>
          </w:tcPr>
          <w:p w:rsidR="002D3A8A" w:rsidRPr="002D3A8A" w:rsidRDefault="002D3A8A" w:rsidP="009A1763">
            <w:pPr>
              <w:pStyle w:val="Pro-Gramma"/>
              <w:ind w:firstLine="0"/>
              <w:jc w:val="center"/>
              <w:rPr>
                <w:sz w:val="24"/>
              </w:rPr>
            </w:pPr>
            <w:r w:rsidRPr="002D3A8A">
              <w:rPr>
                <w:sz w:val="24"/>
              </w:rPr>
              <w:t>1</w:t>
            </w:r>
          </w:p>
        </w:tc>
        <w:tc>
          <w:tcPr>
            <w:tcW w:w="6180" w:type="dxa"/>
          </w:tcPr>
          <w:p w:rsidR="002D3A8A" w:rsidRPr="002D3A8A" w:rsidRDefault="002D3A8A" w:rsidP="009A1763">
            <w:pPr>
              <w:pStyle w:val="Pro-Gramma"/>
              <w:ind w:firstLine="0"/>
              <w:jc w:val="center"/>
              <w:rPr>
                <w:sz w:val="24"/>
              </w:rPr>
            </w:pPr>
            <w:r w:rsidRPr="002D3A8A">
              <w:rPr>
                <w:sz w:val="24"/>
              </w:rPr>
              <w:t>2</w:t>
            </w:r>
          </w:p>
        </w:tc>
        <w:tc>
          <w:tcPr>
            <w:tcW w:w="1757" w:type="dxa"/>
          </w:tcPr>
          <w:p w:rsidR="002D3A8A" w:rsidRPr="002D3A8A" w:rsidRDefault="002D3A8A" w:rsidP="009A1763">
            <w:pPr>
              <w:pStyle w:val="Pro-Gramma"/>
              <w:ind w:firstLine="0"/>
              <w:jc w:val="center"/>
              <w:rPr>
                <w:sz w:val="24"/>
              </w:rPr>
            </w:pPr>
            <w:r w:rsidRPr="002D3A8A">
              <w:rPr>
                <w:sz w:val="24"/>
              </w:rPr>
              <w:t>3</w:t>
            </w:r>
          </w:p>
        </w:tc>
      </w:tr>
      <w:tr w:rsidR="002D3A8A" w:rsidRPr="002D3A8A" w:rsidTr="00A12F7B">
        <w:tc>
          <w:tcPr>
            <w:tcW w:w="2324" w:type="dxa"/>
          </w:tcPr>
          <w:p w:rsidR="002D3A8A" w:rsidRPr="002D3A8A" w:rsidRDefault="002D3A8A" w:rsidP="002D3A8A">
            <w:pPr>
              <w:pStyle w:val="Pro-Gramma"/>
              <w:rPr>
                <w:sz w:val="24"/>
              </w:rPr>
            </w:pPr>
            <w:r w:rsidRPr="002D3A8A">
              <w:rPr>
                <w:sz w:val="24"/>
              </w:rPr>
              <w:t>ПКГ "Должности технических исполнителей и артистов вспомогательного состава"</w:t>
            </w:r>
          </w:p>
        </w:tc>
        <w:tc>
          <w:tcPr>
            <w:tcW w:w="6180" w:type="dxa"/>
          </w:tcPr>
          <w:p w:rsidR="002D3A8A" w:rsidRPr="002D3A8A" w:rsidRDefault="002D3A8A" w:rsidP="002D3A8A">
            <w:pPr>
              <w:pStyle w:val="Pro-Gramma"/>
              <w:rPr>
                <w:sz w:val="24"/>
              </w:rPr>
            </w:pPr>
            <w:r w:rsidRPr="002D3A8A">
              <w:rPr>
                <w:sz w:val="24"/>
              </w:rPr>
              <w:t>Артист вспомогательного состава театров и концертных организаций; смотритель музейный; ассистент номера в цирке; контролер билетов</w:t>
            </w:r>
          </w:p>
        </w:tc>
        <w:tc>
          <w:tcPr>
            <w:tcW w:w="1757" w:type="dxa"/>
          </w:tcPr>
          <w:p w:rsidR="002D3A8A" w:rsidRPr="002D3A8A" w:rsidRDefault="002D3A8A" w:rsidP="002D3A8A">
            <w:pPr>
              <w:pStyle w:val="Pro-Gramma"/>
              <w:rPr>
                <w:sz w:val="24"/>
              </w:rPr>
            </w:pPr>
            <w:r w:rsidRPr="002D3A8A">
              <w:rPr>
                <w:sz w:val="24"/>
              </w:rPr>
              <w:t>1,25</w:t>
            </w:r>
          </w:p>
        </w:tc>
      </w:tr>
      <w:tr w:rsidR="002D3A8A" w:rsidRPr="002D3A8A" w:rsidTr="00A12F7B">
        <w:tc>
          <w:tcPr>
            <w:tcW w:w="2324" w:type="dxa"/>
          </w:tcPr>
          <w:p w:rsidR="002D3A8A" w:rsidRPr="002D3A8A" w:rsidRDefault="002D3A8A" w:rsidP="002D3A8A">
            <w:pPr>
              <w:pStyle w:val="Pro-Gramma"/>
              <w:rPr>
                <w:sz w:val="24"/>
              </w:rPr>
            </w:pPr>
            <w:r w:rsidRPr="002D3A8A">
              <w:rPr>
                <w:sz w:val="24"/>
              </w:rPr>
              <w:t>ПКГ "Должности работников культуры, искусства и кинематографии среднего звена"</w:t>
            </w:r>
          </w:p>
        </w:tc>
        <w:tc>
          <w:tcPr>
            <w:tcW w:w="6180" w:type="dxa"/>
          </w:tcPr>
          <w:p w:rsidR="002D3A8A" w:rsidRPr="002D3A8A" w:rsidRDefault="002D3A8A" w:rsidP="002D3A8A">
            <w:pPr>
              <w:pStyle w:val="Pro-Gramma"/>
              <w:rPr>
                <w:sz w:val="24"/>
              </w:rPr>
            </w:pPr>
            <w:r w:rsidRPr="002D3A8A">
              <w:rPr>
                <w:sz w:val="24"/>
              </w:rPr>
              <w:t xml:space="preserve">Заведующий билетными кассами; заведующий костюмерной; репетитор по технике речи; суфлер; артист оркестра (ансамбля), обслуживающего кинотеатры, рестораны, кафе и танцевальные площадки; организатор экскурсий; руководитель кружка, любительского объединения, клуба по интересам; распорядитель танцевального вечера, ведущий дискотеки, руководитель музыкальной части дискотеки; аккомпаниатор; </w:t>
            </w:r>
            <w:proofErr w:type="spellStart"/>
            <w:r w:rsidRPr="002D3A8A">
              <w:rPr>
                <w:sz w:val="24"/>
              </w:rPr>
              <w:t>культорганизатор</w:t>
            </w:r>
            <w:proofErr w:type="spellEnd"/>
            <w:r w:rsidRPr="002D3A8A">
              <w:rPr>
                <w:sz w:val="24"/>
              </w:rPr>
              <w:t>.</w:t>
            </w:r>
          </w:p>
          <w:p w:rsidR="002D3A8A" w:rsidRPr="002D3A8A" w:rsidRDefault="002D3A8A" w:rsidP="002D3A8A">
            <w:pPr>
              <w:pStyle w:val="Pro-Gramma"/>
              <w:rPr>
                <w:sz w:val="24"/>
              </w:rPr>
            </w:pPr>
            <w:r w:rsidRPr="002D3A8A">
              <w:rPr>
                <w:sz w:val="24"/>
              </w:rPr>
              <w:t>Ассистенты: режиссера, дирижера, балетмейстера, хормейстера; помощник режиссера; дрессировщик цирка; артист балета цирка; контролер-посадчик аттракциона; мастер участка ремонта и реставрации фильмофонда</w:t>
            </w:r>
          </w:p>
        </w:tc>
        <w:tc>
          <w:tcPr>
            <w:tcW w:w="1757" w:type="dxa"/>
          </w:tcPr>
          <w:p w:rsidR="002D3A8A" w:rsidRPr="002D3A8A" w:rsidRDefault="002D3A8A" w:rsidP="002D3A8A">
            <w:pPr>
              <w:pStyle w:val="Pro-Gramma"/>
              <w:rPr>
                <w:sz w:val="24"/>
              </w:rPr>
            </w:pPr>
            <w:r w:rsidRPr="002D3A8A">
              <w:rPr>
                <w:sz w:val="24"/>
              </w:rPr>
              <w:t>1,50</w:t>
            </w:r>
          </w:p>
        </w:tc>
      </w:tr>
      <w:tr w:rsidR="002D3A8A" w:rsidRPr="002D3A8A" w:rsidTr="00A12F7B">
        <w:tc>
          <w:tcPr>
            <w:tcW w:w="2324" w:type="dxa"/>
          </w:tcPr>
          <w:p w:rsidR="002D3A8A" w:rsidRPr="002D3A8A" w:rsidRDefault="002D3A8A" w:rsidP="002D3A8A">
            <w:pPr>
              <w:pStyle w:val="Pro-Gramma"/>
              <w:rPr>
                <w:sz w:val="24"/>
              </w:rPr>
            </w:pPr>
            <w:r w:rsidRPr="002D3A8A">
              <w:rPr>
                <w:sz w:val="24"/>
              </w:rPr>
              <w:lastRenderedPageBreak/>
              <w:t>ПКГ "Должности работников культуры, искусства и кинематографии ведущего звена"</w:t>
            </w:r>
          </w:p>
        </w:tc>
        <w:tc>
          <w:tcPr>
            <w:tcW w:w="6180" w:type="dxa"/>
          </w:tcPr>
          <w:p w:rsidR="002D3A8A" w:rsidRPr="002D3A8A" w:rsidRDefault="002D3A8A" w:rsidP="002D3A8A">
            <w:pPr>
              <w:pStyle w:val="Pro-Gramma"/>
              <w:rPr>
                <w:sz w:val="24"/>
              </w:rPr>
            </w:pPr>
            <w:r w:rsidRPr="002D3A8A">
              <w:rPr>
                <w:sz w:val="24"/>
              </w:rPr>
              <w:t xml:space="preserve">Концертмейстер по классу вокала (балета); лектор-искусствовед (музыковед); чтец-мастер художественного слова; главный библиотекарь; главный библиограф; помощник главного режиссера (главного дирижера, главного балетмейстера, художественного руководителя), заведующий труппой; 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репетитор по вокалу; репетитор по балету; аккомпаниатор-концертмейстер; администратор (старший администратор); заведующий аттракционом; библиотекарь; библиограф; методист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редактор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лектор (экскурсовод); артист-вокалист (солист); артист балета; артист оркестра; артист хора; артист драмы; артист (кукловод) театра кукол; артист симфонического, камерного, </w:t>
            </w:r>
            <w:proofErr w:type="spellStart"/>
            <w:r w:rsidRPr="002D3A8A">
              <w:rPr>
                <w:sz w:val="24"/>
              </w:rPr>
              <w:t>эстрадно</w:t>
            </w:r>
            <w:proofErr w:type="spellEnd"/>
            <w:r w:rsidRPr="002D3A8A">
              <w:rPr>
                <w:sz w:val="24"/>
              </w:rPr>
              <w:t>-симфонического, духового оркестров, оркестра народных инструментов; артист оркестра ансамблей песни и танца, артист эстрадного оркестра (ансамбля); артист балета ансамбля песни и танца, танцевального коллектива; артист хора ансамбля песни и танца, хорового коллектива; артисты - концертные исполнители (всех жанров), кроме артистов - концертных исполнителей вспомогательного состава; репетитор цирковых номеров; хранитель фондов; редактор (музыкальный редактор); специалист по фольклору; специалист по жанрам творчества; специалист по методике клубной работы; методист по составлению кинопрограмм; инспектор манежа (ведущий представление); артист - воздушный гимнаст; артист спортивно-акробатического жанра; артист жанра "</w:t>
            </w:r>
            <w:proofErr w:type="spellStart"/>
            <w:r w:rsidRPr="002D3A8A">
              <w:rPr>
                <w:sz w:val="24"/>
              </w:rPr>
              <w:t>эквилибр</w:t>
            </w:r>
            <w:proofErr w:type="spellEnd"/>
            <w:r w:rsidRPr="002D3A8A">
              <w:rPr>
                <w:sz w:val="24"/>
              </w:rPr>
              <w:t>"; артист жанра дрессуры животных; артист жанра конной дрессуры; артист жанра жонглирования; артист жанра иллюзии; артист коверный, буффонадный клоун, музыкальный эксцентрик, сатирик; артист оркестра цирка; специалист по учетно-</w:t>
            </w:r>
            <w:proofErr w:type="spellStart"/>
            <w:r w:rsidRPr="002D3A8A">
              <w:rPr>
                <w:sz w:val="24"/>
              </w:rPr>
              <w:t>хранительской</w:t>
            </w:r>
            <w:proofErr w:type="spellEnd"/>
            <w:r w:rsidRPr="002D3A8A">
              <w:rPr>
                <w:sz w:val="24"/>
              </w:rPr>
              <w:t xml:space="preserve"> документации; специалист экспозиционного и выставочного отдела; кинооператор; ассистент кинорежиссера; ассистент кинооператора; звукооператор; монтажер; редактор по репертуару</w:t>
            </w:r>
          </w:p>
        </w:tc>
        <w:tc>
          <w:tcPr>
            <w:tcW w:w="1757" w:type="dxa"/>
          </w:tcPr>
          <w:p w:rsidR="002D3A8A" w:rsidRPr="002D3A8A" w:rsidRDefault="002D3A8A" w:rsidP="002D3A8A">
            <w:pPr>
              <w:pStyle w:val="Pro-Gramma"/>
              <w:rPr>
                <w:sz w:val="24"/>
              </w:rPr>
            </w:pPr>
            <w:r w:rsidRPr="002D3A8A">
              <w:rPr>
                <w:sz w:val="24"/>
              </w:rPr>
              <w:t>1,80</w:t>
            </w:r>
          </w:p>
        </w:tc>
      </w:tr>
      <w:tr w:rsidR="002D3A8A" w:rsidRPr="002D3A8A" w:rsidTr="00A12F7B">
        <w:tc>
          <w:tcPr>
            <w:tcW w:w="2324" w:type="dxa"/>
          </w:tcPr>
          <w:p w:rsidR="002D3A8A" w:rsidRPr="002D3A8A" w:rsidRDefault="002D3A8A" w:rsidP="002D3A8A">
            <w:pPr>
              <w:pStyle w:val="Pro-Gramma"/>
              <w:rPr>
                <w:sz w:val="24"/>
              </w:rPr>
            </w:pPr>
            <w:r w:rsidRPr="002D3A8A">
              <w:rPr>
                <w:sz w:val="24"/>
              </w:rPr>
              <w:t xml:space="preserve">ПКГ "Должности </w:t>
            </w:r>
            <w:r w:rsidRPr="002D3A8A">
              <w:rPr>
                <w:sz w:val="24"/>
              </w:rPr>
              <w:lastRenderedPageBreak/>
              <w:t>руководящего состава учреждений культуры, искусства и кинематографии"</w:t>
            </w:r>
          </w:p>
        </w:tc>
        <w:tc>
          <w:tcPr>
            <w:tcW w:w="6180" w:type="dxa"/>
          </w:tcPr>
          <w:p w:rsidR="002D3A8A" w:rsidRPr="002D3A8A" w:rsidRDefault="002D3A8A" w:rsidP="002D3A8A">
            <w:pPr>
              <w:pStyle w:val="Pro-Gramma"/>
              <w:rPr>
                <w:sz w:val="24"/>
              </w:rPr>
            </w:pPr>
            <w:r w:rsidRPr="002D3A8A">
              <w:rPr>
                <w:sz w:val="24"/>
              </w:rPr>
              <w:lastRenderedPageBreak/>
              <w:t>Главный балетмейстер; главный хормейстер; главный художник; режиссер-постановщик; балетмейстер-</w:t>
            </w:r>
            <w:r w:rsidRPr="002D3A8A">
              <w:rPr>
                <w:sz w:val="24"/>
              </w:rPr>
              <w:lastRenderedPageBreak/>
              <w:t>постановщик; главный дирижер; руководитель литературно-драматургической части; заведующий музыкальной частью; заведующий художественно-постановочной частью, программой (коллектива) цирка; заведующий отделом (сектором) библиотеки; заведующий отделом (сектором) музея; заведующий передвижной выставкой музея; заведующий отделом (сектором) зоопарка; заведующий ветеринарной лабораторией зоопарка; режиссер (дирижер, балетмейстер, хормейстер); звукорежиссер; главный хранитель фондов; заведующий реставрационной мастерской; 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заведующий отделением (пунктом) по прокату кино- и видеофильмов; заведующий художественно-оформительской мастерской; директор съемочной группы; директор творческого коллектива, программы циркового конвейера; режиссер массовых представлений; заведующий отделом по эксплуатации аттракционной техники; кинорежиссер; руководитель клубного формирования - любительского объединения, студии, коллектива самодеятельного искусства, клуба по интересам</w:t>
            </w:r>
          </w:p>
        </w:tc>
        <w:tc>
          <w:tcPr>
            <w:tcW w:w="1757" w:type="dxa"/>
          </w:tcPr>
          <w:p w:rsidR="002D3A8A" w:rsidRPr="002D3A8A" w:rsidRDefault="002D3A8A" w:rsidP="002D3A8A">
            <w:pPr>
              <w:pStyle w:val="Pro-Gramma"/>
              <w:rPr>
                <w:sz w:val="24"/>
              </w:rPr>
            </w:pPr>
            <w:r w:rsidRPr="002D3A8A">
              <w:rPr>
                <w:sz w:val="24"/>
              </w:rPr>
              <w:lastRenderedPageBreak/>
              <w:t>2,60</w:t>
            </w:r>
          </w:p>
        </w:tc>
      </w:tr>
      <w:tr w:rsidR="002D3A8A" w:rsidRPr="002D3A8A" w:rsidTr="00A12F7B">
        <w:tc>
          <w:tcPr>
            <w:tcW w:w="2324" w:type="dxa"/>
            <w:vMerge w:val="restart"/>
          </w:tcPr>
          <w:p w:rsidR="002D3A8A" w:rsidRPr="002D3A8A" w:rsidRDefault="002D3A8A" w:rsidP="002D3A8A">
            <w:pPr>
              <w:pStyle w:val="Pro-Gramma"/>
              <w:rPr>
                <w:sz w:val="24"/>
              </w:rPr>
            </w:pPr>
            <w:r w:rsidRPr="002D3A8A">
              <w:rPr>
                <w:sz w:val="24"/>
              </w:rPr>
              <w:lastRenderedPageBreak/>
              <w:t>Должности, не включенные в ПКГ</w:t>
            </w:r>
          </w:p>
        </w:tc>
        <w:tc>
          <w:tcPr>
            <w:tcW w:w="6180" w:type="dxa"/>
          </w:tcPr>
          <w:p w:rsidR="002D3A8A" w:rsidRPr="002D3A8A" w:rsidRDefault="002D3A8A" w:rsidP="002D3A8A">
            <w:pPr>
              <w:pStyle w:val="Pro-Gramma"/>
              <w:rPr>
                <w:sz w:val="24"/>
              </w:rPr>
            </w:pPr>
            <w:r w:rsidRPr="002D3A8A">
              <w:rPr>
                <w:sz w:val="24"/>
              </w:rPr>
              <w:t>Инспектор (старший инспектор) творческого коллектива; помощник директора; менеджер культурно-досуговых организаций клубного типа, парков культуры и отдыха, городских садов, других аналогичных культурно-досуговых организаций</w:t>
            </w:r>
            <w:r w:rsidR="00AF50F2">
              <w:rPr>
                <w:sz w:val="24"/>
              </w:rPr>
              <w:t xml:space="preserve"> (по культурно-массовому досугу)</w:t>
            </w:r>
          </w:p>
        </w:tc>
        <w:tc>
          <w:tcPr>
            <w:tcW w:w="1757" w:type="dxa"/>
          </w:tcPr>
          <w:p w:rsidR="002D3A8A" w:rsidRPr="002D3A8A" w:rsidRDefault="002D3A8A" w:rsidP="002D3A8A">
            <w:pPr>
              <w:pStyle w:val="Pro-Gramma"/>
              <w:rPr>
                <w:sz w:val="24"/>
              </w:rPr>
            </w:pPr>
            <w:r w:rsidRPr="002D3A8A">
              <w:rPr>
                <w:sz w:val="24"/>
              </w:rPr>
              <w:t>1,80</w:t>
            </w:r>
          </w:p>
        </w:tc>
      </w:tr>
      <w:tr w:rsidR="002D3A8A" w:rsidRPr="002D3A8A" w:rsidTr="00A12F7B">
        <w:tc>
          <w:tcPr>
            <w:tcW w:w="2324" w:type="dxa"/>
            <w:vMerge/>
          </w:tcPr>
          <w:p w:rsidR="002D3A8A" w:rsidRPr="002D3A8A" w:rsidRDefault="002D3A8A" w:rsidP="002D3A8A">
            <w:pPr>
              <w:pStyle w:val="Pro-Gramma"/>
              <w:rPr>
                <w:sz w:val="24"/>
              </w:rPr>
            </w:pPr>
          </w:p>
        </w:tc>
        <w:tc>
          <w:tcPr>
            <w:tcW w:w="6180" w:type="dxa"/>
          </w:tcPr>
          <w:p w:rsidR="002D3A8A" w:rsidRPr="002D3A8A" w:rsidRDefault="002D3A8A" w:rsidP="002D3A8A">
            <w:pPr>
              <w:pStyle w:val="Pro-Gramma"/>
              <w:rPr>
                <w:sz w:val="24"/>
              </w:rPr>
            </w:pPr>
            <w:r w:rsidRPr="002D3A8A">
              <w:rPr>
                <w:sz w:val="24"/>
              </w:rPr>
              <w:t>Заместитель начальника отдела (сектора) учреждения культуры</w:t>
            </w:r>
          </w:p>
        </w:tc>
        <w:tc>
          <w:tcPr>
            <w:tcW w:w="1757" w:type="dxa"/>
          </w:tcPr>
          <w:p w:rsidR="002D3A8A" w:rsidRPr="002D3A8A" w:rsidRDefault="002D3A8A" w:rsidP="002D3A8A">
            <w:pPr>
              <w:pStyle w:val="Pro-Gramma"/>
              <w:rPr>
                <w:sz w:val="24"/>
              </w:rPr>
            </w:pPr>
            <w:r w:rsidRPr="002D3A8A">
              <w:rPr>
                <w:sz w:val="24"/>
              </w:rPr>
              <w:t>2,30</w:t>
            </w:r>
          </w:p>
        </w:tc>
      </w:tr>
      <w:tr w:rsidR="002D3A8A" w:rsidRPr="002D3A8A" w:rsidTr="00A12F7B">
        <w:tc>
          <w:tcPr>
            <w:tcW w:w="2324" w:type="dxa"/>
            <w:vMerge/>
          </w:tcPr>
          <w:p w:rsidR="002D3A8A" w:rsidRPr="002D3A8A" w:rsidRDefault="002D3A8A" w:rsidP="002D3A8A">
            <w:pPr>
              <w:pStyle w:val="Pro-Gramma"/>
              <w:rPr>
                <w:sz w:val="24"/>
              </w:rPr>
            </w:pPr>
          </w:p>
        </w:tc>
        <w:tc>
          <w:tcPr>
            <w:tcW w:w="6180" w:type="dxa"/>
          </w:tcPr>
          <w:p w:rsidR="002D3A8A" w:rsidRPr="002D3A8A" w:rsidRDefault="002D3A8A" w:rsidP="002D3A8A">
            <w:pPr>
              <w:pStyle w:val="Pro-Gramma"/>
              <w:rPr>
                <w:sz w:val="24"/>
              </w:rPr>
            </w:pPr>
            <w:r w:rsidRPr="002D3A8A">
              <w:rPr>
                <w:sz w:val="24"/>
              </w:rPr>
              <w:t>Главный администратор; главный режиссер; художественный руководитель</w:t>
            </w:r>
          </w:p>
        </w:tc>
        <w:tc>
          <w:tcPr>
            <w:tcW w:w="1757" w:type="dxa"/>
          </w:tcPr>
          <w:p w:rsidR="002D3A8A" w:rsidRPr="002D3A8A" w:rsidRDefault="002D3A8A" w:rsidP="002D3A8A">
            <w:pPr>
              <w:pStyle w:val="Pro-Gramma"/>
              <w:rPr>
                <w:sz w:val="24"/>
              </w:rPr>
            </w:pPr>
            <w:r w:rsidRPr="002D3A8A">
              <w:rPr>
                <w:sz w:val="24"/>
              </w:rPr>
              <w:t>2,60</w:t>
            </w:r>
          </w:p>
        </w:tc>
      </w:tr>
    </w:tbl>
    <w:p w:rsidR="002D3A8A" w:rsidRDefault="002D3A8A" w:rsidP="00D70367">
      <w:pPr>
        <w:pStyle w:val="Pro-Gramma"/>
      </w:pPr>
    </w:p>
    <w:p w:rsidR="00537964" w:rsidRDefault="00537964" w:rsidP="00D70367">
      <w:pPr>
        <w:pStyle w:val="Pro-Gramma"/>
      </w:pPr>
    </w:p>
    <w:p w:rsidR="00537964" w:rsidRDefault="00537964" w:rsidP="00D70367">
      <w:pPr>
        <w:pStyle w:val="Pro-Gramma"/>
      </w:pPr>
    </w:p>
    <w:p w:rsidR="00537964" w:rsidRDefault="00537964" w:rsidP="00D70367">
      <w:pPr>
        <w:pStyle w:val="Pro-Gramma"/>
      </w:pPr>
    </w:p>
    <w:p w:rsidR="00537964" w:rsidRDefault="00537964" w:rsidP="00D70367">
      <w:pPr>
        <w:pStyle w:val="Pro-Gramma"/>
      </w:pPr>
    </w:p>
    <w:p w:rsidR="00537964" w:rsidRDefault="00537964"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3A4C2C" w:rsidP="00D70367">
      <w:pPr>
        <w:pStyle w:val="Pro-Gramma"/>
      </w:pPr>
    </w:p>
    <w:p w:rsidR="003A4C2C" w:rsidRDefault="000F7FF0" w:rsidP="000F7FF0">
      <w:pPr>
        <w:pStyle w:val="Pro-Gramma"/>
        <w:jc w:val="right"/>
      </w:pPr>
      <w:r>
        <w:t>Приложение 4</w:t>
      </w:r>
    </w:p>
    <w:p w:rsidR="009A1763" w:rsidRDefault="009A1763" w:rsidP="009A1763">
      <w:pPr>
        <w:pStyle w:val="Pro-Gramma"/>
        <w:tabs>
          <w:tab w:val="left" w:pos="3872"/>
          <w:tab w:val="right" w:pos="10465"/>
        </w:tabs>
      </w:pPr>
      <w:r>
        <w:t xml:space="preserve">                                                                                    </w:t>
      </w:r>
      <w:r>
        <w:t xml:space="preserve">к Положению о системе оплаты </w:t>
      </w:r>
    </w:p>
    <w:p w:rsidR="009A1763" w:rsidRDefault="009A1763" w:rsidP="009A1763">
      <w:pPr>
        <w:pStyle w:val="Pro-Gramma"/>
        <w:tabs>
          <w:tab w:val="left" w:pos="3872"/>
          <w:tab w:val="right" w:pos="10465"/>
        </w:tabs>
        <w:jc w:val="right"/>
      </w:pPr>
      <w:r>
        <w:t xml:space="preserve">труда в муниципальных учреждениях </w:t>
      </w:r>
    </w:p>
    <w:p w:rsidR="009A1763" w:rsidRDefault="009A1763" w:rsidP="009A1763">
      <w:pPr>
        <w:pStyle w:val="Pro-Gramma"/>
        <w:jc w:val="right"/>
      </w:pPr>
      <w:r>
        <w:t>МО «Котельское сельское поселение»</w:t>
      </w:r>
    </w:p>
    <w:p w:rsidR="009A1763" w:rsidRDefault="009A1763" w:rsidP="009A1763">
      <w:pPr>
        <w:pStyle w:val="Pro-Gramma"/>
        <w:jc w:val="right"/>
      </w:pPr>
      <w:r>
        <w:t xml:space="preserve"> по видам экономической деятельности»</w:t>
      </w:r>
    </w:p>
    <w:p w:rsidR="009A1763" w:rsidRDefault="009A1763" w:rsidP="009A1763">
      <w:pPr>
        <w:pStyle w:val="Pro-Gramma"/>
        <w:ind w:firstLine="0"/>
        <w:jc w:val="center"/>
      </w:pPr>
    </w:p>
    <w:p w:rsidR="003A4C2C" w:rsidRDefault="000F7FF0" w:rsidP="009A1763">
      <w:pPr>
        <w:pStyle w:val="Pro-Gramma"/>
        <w:ind w:firstLine="0"/>
        <w:jc w:val="center"/>
      </w:pPr>
      <w:r>
        <w:t>Межуровневые коэффициенты по должностям работников физической культуры и спорта</w:t>
      </w:r>
    </w:p>
    <w:p w:rsidR="000F7FF0" w:rsidRDefault="000F7FF0" w:rsidP="00D70367">
      <w:pPr>
        <w:pStyle w:val="Pro-Gramma"/>
      </w:pPr>
    </w:p>
    <w:tbl>
      <w:tblPr>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993"/>
        <w:gridCol w:w="5878"/>
        <w:gridCol w:w="1701"/>
      </w:tblGrid>
      <w:tr w:rsidR="00841B08" w:rsidRPr="00841B08" w:rsidTr="009A1763">
        <w:trPr>
          <w:trHeight w:val="494"/>
        </w:trPr>
        <w:tc>
          <w:tcPr>
            <w:tcW w:w="3256" w:type="dxa"/>
            <w:gridSpan w:val="2"/>
          </w:tcPr>
          <w:p w:rsidR="00841B08" w:rsidRPr="00841B08" w:rsidRDefault="00841B08" w:rsidP="009A1763">
            <w:pPr>
              <w:pStyle w:val="Pro-Gramma"/>
              <w:ind w:firstLine="0"/>
              <w:jc w:val="center"/>
              <w:rPr>
                <w:sz w:val="24"/>
              </w:rPr>
            </w:pPr>
            <w:r w:rsidRPr="00841B08">
              <w:rPr>
                <w:sz w:val="24"/>
              </w:rPr>
              <w:t>ПКГ, КУ, должности, не включенные в ПКГ</w:t>
            </w:r>
          </w:p>
        </w:tc>
        <w:tc>
          <w:tcPr>
            <w:tcW w:w="5878" w:type="dxa"/>
          </w:tcPr>
          <w:p w:rsidR="00841B08" w:rsidRPr="00841B08" w:rsidRDefault="00841B08" w:rsidP="009A1763">
            <w:pPr>
              <w:pStyle w:val="Pro-Gramma"/>
              <w:ind w:firstLine="0"/>
              <w:jc w:val="center"/>
              <w:rPr>
                <w:sz w:val="24"/>
              </w:rPr>
            </w:pPr>
            <w:r w:rsidRPr="00841B08">
              <w:rPr>
                <w:sz w:val="24"/>
              </w:rPr>
              <w:t>Должности</w:t>
            </w:r>
          </w:p>
        </w:tc>
        <w:tc>
          <w:tcPr>
            <w:tcW w:w="1701" w:type="dxa"/>
          </w:tcPr>
          <w:p w:rsidR="00841B08" w:rsidRPr="00841B08" w:rsidRDefault="00841B08" w:rsidP="009A1763">
            <w:pPr>
              <w:pStyle w:val="Pro-Gramma"/>
              <w:ind w:firstLine="0"/>
              <w:jc w:val="center"/>
              <w:rPr>
                <w:sz w:val="24"/>
              </w:rPr>
            </w:pPr>
            <w:r w:rsidRPr="00841B08">
              <w:rPr>
                <w:sz w:val="24"/>
              </w:rPr>
              <w:t>Межуровневый коэффициент</w:t>
            </w:r>
          </w:p>
        </w:tc>
      </w:tr>
      <w:tr w:rsidR="00841B08" w:rsidRPr="00841B08" w:rsidTr="009A1763">
        <w:trPr>
          <w:trHeight w:val="164"/>
        </w:trPr>
        <w:tc>
          <w:tcPr>
            <w:tcW w:w="3256" w:type="dxa"/>
            <w:gridSpan w:val="2"/>
          </w:tcPr>
          <w:p w:rsidR="00841B08" w:rsidRPr="00841B08" w:rsidRDefault="00841B08" w:rsidP="009A1763">
            <w:pPr>
              <w:pStyle w:val="Pro-Gramma"/>
              <w:ind w:firstLine="0"/>
              <w:jc w:val="center"/>
              <w:rPr>
                <w:sz w:val="24"/>
              </w:rPr>
            </w:pPr>
            <w:r w:rsidRPr="00841B08">
              <w:rPr>
                <w:sz w:val="24"/>
              </w:rPr>
              <w:t>1</w:t>
            </w:r>
          </w:p>
        </w:tc>
        <w:tc>
          <w:tcPr>
            <w:tcW w:w="5878" w:type="dxa"/>
          </w:tcPr>
          <w:p w:rsidR="00841B08" w:rsidRPr="00841B08" w:rsidRDefault="00841B08" w:rsidP="009A1763">
            <w:pPr>
              <w:pStyle w:val="Pro-Gramma"/>
              <w:ind w:firstLine="0"/>
              <w:jc w:val="center"/>
              <w:rPr>
                <w:sz w:val="24"/>
              </w:rPr>
            </w:pPr>
            <w:r w:rsidRPr="00841B08">
              <w:rPr>
                <w:sz w:val="24"/>
              </w:rPr>
              <w:t>2</w:t>
            </w:r>
          </w:p>
        </w:tc>
        <w:tc>
          <w:tcPr>
            <w:tcW w:w="1701" w:type="dxa"/>
          </w:tcPr>
          <w:p w:rsidR="00841B08" w:rsidRPr="00841B08" w:rsidRDefault="00841B08" w:rsidP="009A1763">
            <w:pPr>
              <w:pStyle w:val="Pro-Gramma"/>
              <w:ind w:firstLine="0"/>
              <w:jc w:val="center"/>
              <w:rPr>
                <w:sz w:val="24"/>
              </w:rPr>
            </w:pPr>
            <w:r w:rsidRPr="00841B08">
              <w:rPr>
                <w:sz w:val="24"/>
              </w:rPr>
              <w:t>3</w:t>
            </w:r>
          </w:p>
        </w:tc>
      </w:tr>
      <w:tr w:rsidR="00841B08" w:rsidRPr="00841B08" w:rsidTr="009A1763">
        <w:trPr>
          <w:trHeight w:val="667"/>
        </w:trPr>
        <w:tc>
          <w:tcPr>
            <w:tcW w:w="2263" w:type="dxa"/>
            <w:vMerge w:val="restart"/>
          </w:tcPr>
          <w:p w:rsidR="00841B08" w:rsidRPr="00841B08" w:rsidRDefault="00841B08" w:rsidP="009A1763">
            <w:pPr>
              <w:pStyle w:val="Pro-Gramma"/>
              <w:ind w:firstLine="0"/>
              <w:rPr>
                <w:sz w:val="24"/>
              </w:rPr>
            </w:pPr>
            <w:r w:rsidRPr="00841B08">
              <w:rPr>
                <w:sz w:val="24"/>
              </w:rPr>
              <w:t>ПКГ должностей работников физической культуры и спорта первого уровня</w:t>
            </w:r>
          </w:p>
        </w:tc>
        <w:tc>
          <w:tcPr>
            <w:tcW w:w="993" w:type="dxa"/>
          </w:tcPr>
          <w:p w:rsidR="00841B08" w:rsidRPr="00841B08" w:rsidRDefault="00841B08" w:rsidP="009A1763">
            <w:pPr>
              <w:pStyle w:val="Pro-Gramma"/>
              <w:ind w:firstLine="0"/>
              <w:rPr>
                <w:sz w:val="24"/>
              </w:rPr>
            </w:pPr>
            <w:r w:rsidRPr="00841B08">
              <w:rPr>
                <w:sz w:val="24"/>
              </w:rPr>
              <w:t>1-й КУ</w:t>
            </w:r>
          </w:p>
        </w:tc>
        <w:tc>
          <w:tcPr>
            <w:tcW w:w="5878" w:type="dxa"/>
          </w:tcPr>
          <w:p w:rsidR="00841B08" w:rsidRPr="00841B08" w:rsidRDefault="00841B08" w:rsidP="009A1763">
            <w:pPr>
              <w:pStyle w:val="Pro-Gramma"/>
              <w:rPr>
                <w:sz w:val="24"/>
              </w:rPr>
            </w:pPr>
            <w:r w:rsidRPr="00841B08">
              <w:rPr>
                <w:sz w:val="24"/>
              </w:rPr>
              <w:t>Дежурный по спортивному залу; сопровождающий спортсмена-инвалида первой группы инвалидности</w:t>
            </w:r>
          </w:p>
        </w:tc>
        <w:tc>
          <w:tcPr>
            <w:tcW w:w="1701" w:type="dxa"/>
          </w:tcPr>
          <w:p w:rsidR="00841B08" w:rsidRPr="00841B08" w:rsidRDefault="00841B08" w:rsidP="00841B08">
            <w:pPr>
              <w:pStyle w:val="Pro-Gramma"/>
              <w:rPr>
                <w:sz w:val="24"/>
              </w:rPr>
            </w:pPr>
            <w:r w:rsidRPr="00841B08">
              <w:rPr>
                <w:sz w:val="24"/>
              </w:rPr>
              <w:t>1,25</w:t>
            </w:r>
          </w:p>
        </w:tc>
      </w:tr>
      <w:tr w:rsidR="00841B08" w:rsidRPr="00841B08" w:rsidTr="007405AA">
        <w:trPr>
          <w:trHeight w:val="328"/>
        </w:trPr>
        <w:tc>
          <w:tcPr>
            <w:tcW w:w="2263" w:type="dxa"/>
            <w:vMerge/>
          </w:tcPr>
          <w:p w:rsidR="00841B08" w:rsidRPr="00841B08" w:rsidRDefault="00841B08" w:rsidP="009A1763">
            <w:pPr>
              <w:pStyle w:val="Pro-Gramma"/>
              <w:ind w:firstLine="0"/>
              <w:rPr>
                <w:sz w:val="24"/>
              </w:rPr>
            </w:pPr>
          </w:p>
        </w:tc>
        <w:tc>
          <w:tcPr>
            <w:tcW w:w="993" w:type="dxa"/>
          </w:tcPr>
          <w:p w:rsidR="00841B08" w:rsidRPr="00841B08" w:rsidRDefault="00841B08" w:rsidP="009A1763">
            <w:pPr>
              <w:pStyle w:val="Pro-Gramma"/>
              <w:ind w:firstLine="0"/>
              <w:rPr>
                <w:sz w:val="24"/>
              </w:rPr>
            </w:pPr>
            <w:r w:rsidRPr="00841B08">
              <w:rPr>
                <w:sz w:val="24"/>
              </w:rPr>
              <w:t>2-й КУ</w:t>
            </w:r>
          </w:p>
        </w:tc>
        <w:tc>
          <w:tcPr>
            <w:tcW w:w="5878" w:type="dxa"/>
          </w:tcPr>
          <w:p w:rsidR="00841B08" w:rsidRPr="00841B08" w:rsidRDefault="00841B08" w:rsidP="007405AA">
            <w:pPr>
              <w:pStyle w:val="Pro-Gramma"/>
              <w:ind w:firstLine="0"/>
              <w:rPr>
                <w:sz w:val="24"/>
              </w:rPr>
            </w:pPr>
            <w:r w:rsidRPr="00841B08">
              <w:rPr>
                <w:sz w:val="24"/>
              </w:rPr>
              <w:t>Спортивный судья; спортсмен; спортсмен-ведущий</w:t>
            </w:r>
          </w:p>
        </w:tc>
        <w:tc>
          <w:tcPr>
            <w:tcW w:w="1701" w:type="dxa"/>
          </w:tcPr>
          <w:p w:rsidR="00841B08" w:rsidRPr="00841B08" w:rsidRDefault="00841B08" w:rsidP="00841B08">
            <w:pPr>
              <w:pStyle w:val="Pro-Gramma"/>
              <w:rPr>
                <w:sz w:val="24"/>
              </w:rPr>
            </w:pPr>
            <w:r w:rsidRPr="00841B08">
              <w:rPr>
                <w:sz w:val="24"/>
              </w:rPr>
              <w:t>1,30</w:t>
            </w:r>
          </w:p>
        </w:tc>
      </w:tr>
      <w:tr w:rsidR="00841B08" w:rsidRPr="00841B08" w:rsidTr="009A1763">
        <w:trPr>
          <w:trHeight w:val="1062"/>
        </w:trPr>
        <w:tc>
          <w:tcPr>
            <w:tcW w:w="2263" w:type="dxa"/>
            <w:vMerge w:val="restart"/>
          </w:tcPr>
          <w:p w:rsidR="00841B08" w:rsidRPr="00841B08" w:rsidRDefault="00841B08" w:rsidP="009A1763">
            <w:pPr>
              <w:pStyle w:val="Pro-Gramma"/>
              <w:ind w:firstLine="0"/>
              <w:rPr>
                <w:sz w:val="24"/>
              </w:rPr>
            </w:pPr>
            <w:r w:rsidRPr="00841B08">
              <w:rPr>
                <w:sz w:val="24"/>
              </w:rPr>
              <w:t>ПКГ должностей работников физической культуры и спорта второго уровня</w:t>
            </w:r>
          </w:p>
        </w:tc>
        <w:tc>
          <w:tcPr>
            <w:tcW w:w="993" w:type="dxa"/>
          </w:tcPr>
          <w:p w:rsidR="00841B08" w:rsidRPr="00841B08" w:rsidRDefault="00841B08" w:rsidP="009A1763">
            <w:pPr>
              <w:pStyle w:val="Pro-Gramma"/>
              <w:ind w:firstLine="0"/>
              <w:rPr>
                <w:sz w:val="24"/>
              </w:rPr>
            </w:pPr>
            <w:r w:rsidRPr="00841B08">
              <w:rPr>
                <w:sz w:val="24"/>
              </w:rPr>
              <w:t>1-й КУ</w:t>
            </w:r>
          </w:p>
        </w:tc>
        <w:tc>
          <w:tcPr>
            <w:tcW w:w="5878" w:type="dxa"/>
          </w:tcPr>
          <w:p w:rsidR="00841B08" w:rsidRPr="00841B08" w:rsidRDefault="00841B08" w:rsidP="00841B08">
            <w:pPr>
              <w:pStyle w:val="Pro-Gramma"/>
              <w:rPr>
                <w:sz w:val="24"/>
              </w:rPr>
            </w:pPr>
            <w:r w:rsidRPr="00841B08">
              <w:rPr>
                <w:sz w:val="24"/>
              </w:rPr>
              <w:t>Инструктор по адаптивной физической культуре; инструктор по спорту; спортсмен-инструктор; тренер-наездник лошадей; техник по эксплуатации и ремонту спортивной техники</w:t>
            </w:r>
          </w:p>
        </w:tc>
        <w:tc>
          <w:tcPr>
            <w:tcW w:w="1701" w:type="dxa"/>
          </w:tcPr>
          <w:p w:rsidR="00841B08" w:rsidRPr="00841B08" w:rsidRDefault="00841B08" w:rsidP="00841B08">
            <w:pPr>
              <w:pStyle w:val="Pro-Gramma"/>
              <w:rPr>
                <w:sz w:val="24"/>
              </w:rPr>
            </w:pPr>
            <w:r w:rsidRPr="00841B08">
              <w:rPr>
                <w:sz w:val="24"/>
              </w:rPr>
              <w:t>1,50</w:t>
            </w:r>
          </w:p>
        </w:tc>
      </w:tr>
      <w:tr w:rsidR="00841B08" w:rsidRPr="00841B08" w:rsidTr="007405AA">
        <w:trPr>
          <w:trHeight w:val="2343"/>
        </w:trPr>
        <w:tc>
          <w:tcPr>
            <w:tcW w:w="2263" w:type="dxa"/>
            <w:vMerge/>
          </w:tcPr>
          <w:p w:rsidR="00841B08" w:rsidRPr="00841B08" w:rsidRDefault="00841B08" w:rsidP="00841B08">
            <w:pPr>
              <w:pStyle w:val="Pro-Gramma"/>
              <w:rPr>
                <w:sz w:val="24"/>
              </w:rPr>
            </w:pPr>
          </w:p>
        </w:tc>
        <w:tc>
          <w:tcPr>
            <w:tcW w:w="993" w:type="dxa"/>
          </w:tcPr>
          <w:p w:rsidR="00841B08" w:rsidRPr="00841B08" w:rsidRDefault="00841B08" w:rsidP="009A1763">
            <w:pPr>
              <w:pStyle w:val="Pro-Gramma"/>
              <w:ind w:firstLine="0"/>
              <w:rPr>
                <w:sz w:val="24"/>
              </w:rPr>
            </w:pPr>
            <w:r w:rsidRPr="00841B08">
              <w:rPr>
                <w:sz w:val="24"/>
              </w:rPr>
              <w:t>2-й КУ</w:t>
            </w:r>
          </w:p>
        </w:tc>
        <w:tc>
          <w:tcPr>
            <w:tcW w:w="5878" w:type="dxa"/>
          </w:tcPr>
          <w:p w:rsidR="00841B08" w:rsidRPr="00841B08" w:rsidRDefault="00841B08" w:rsidP="007405AA">
            <w:pPr>
              <w:pStyle w:val="Pro-Gramma"/>
              <w:ind w:firstLine="0"/>
              <w:rPr>
                <w:sz w:val="24"/>
              </w:rPr>
            </w:pPr>
            <w:r w:rsidRPr="00841B08">
              <w:rPr>
                <w:sz w:val="24"/>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медицинская сестра по массажу спортивной сборной команды Российской Федерации; оператор видеозаписи спортивной сборной команды Российской Федерации; тренер; тренер-преподаватель по адаптивной физической культуре; хореограф</w:t>
            </w:r>
          </w:p>
        </w:tc>
        <w:tc>
          <w:tcPr>
            <w:tcW w:w="1701" w:type="dxa"/>
          </w:tcPr>
          <w:p w:rsidR="00841B08" w:rsidRPr="00841B08" w:rsidRDefault="00841B08" w:rsidP="00841B08">
            <w:pPr>
              <w:pStyle w:val="Pro-Gramma"/>
              <w:rPr>
                <w:sz w:val="24"/>
              </w:rPr>
            </w:pPr>
            <w:r w:rsidRPr="00841B08">
              <w:rPr>
                <w:sz w:val="24"/>
              </w:rPr>
              <w:t>1,80</w:t>
            </w:r>
          </w:p>
        </w:tc>
      </w:tr>
      <w:tr w:rsidR="00841B08" w:rsidRPr="00841B08" w:rsidTr="009A1763">
        <w:trPr>
          <w:trHeight w:val="2919"/>
        </w:trPr>
        <w:tc>
          <w:tcPr>
            <w:tcW w:w="2263" w:type="dxa"/>
            <w:vMerge/>
          </w:tcPr>
          <w:p w:rsidR="00841B08" w:rsidRPr="00841B08" w:rsidRDefault="00841B08" w:rsidP="00841B08">
            <w:pPr>
              <w:pStyle w:val="Pro-Gramma"/>
              <w:rPr>
                <w:sz w:val="24"/>
              </w:rPr>
            </w:pPr>
          </w:p>
        </w:tc>
        <w:tc>
          <w:tcPr>
            <w:tcW w:w="993" w:type="dxa"/>
          </w:tcPr>
          <w:p w:rsidR="00841B08" w:rsidRPr="00841B08" w:rsidRDefault="00841B08" w:rsidP="009A1763">
            <w:pPr>
              <w:pStyle w:val="Pro-Gramma"/>
              <w:ind w:firstLine="0"/>
              <w:rPr>
                <w:sz w:val="24"/>
              </w:rPr>
            </w:pPr>
            <w:r w:rsidRPr="00841B08">
              <w:rPr>
                <w:sz w:val="24"/>
              </w:rPr>
              <w:t>3-й КУ</w:t>
            </w:r>
          </w:p>
        </w:tc>
        <w:tc>
          <w:tcPr>
            <w:tcW w:w="5878" w:type="dxa"/>
          </w:tcPr>
          <w:p w:rsidR="00841B08" w:rsidRPr="00841B08" w:rsidRDefault="00841B08" w:rsidP="00841B08">
            <w:pPr>
              <w:pStyle w:val="Pro-Gramma"/>
              <w:rPr>
                <w:sz w:val="24"/>
              </w:rPr>
            </w:pPr>
            <w:r w:rsidRPr="00841B08">
              <w:rPr>
                <w:sz w:val="24"/>
              </w:rPr>
              <w:t>Инструктор-методист спортивной сборной команды Российской Федерации по адаптивной физической культуре; начальник водной станции; начальник клуба (спортивного спортивно-технического, стрелково-спортивного); начальник мастерской по ремонту спортивной техники и снаряжения; специалист по подготовке спортивного инвентаря; старшие: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w:t>
            </w:r>
          </w:p>
        </w:tc>
        <w:tc>
          <w:tcPr>
            <w:tcW w:w="1701" w:type="dxa"/>
          </w:tcPr>
          <w:p w:rsidR="00841B08" w:rsidRPr="00841B08" w:rsidRDefault="00841B08" w:rsidP="00841B08">
            <w:pPr>
              <w:pStyle w:val="Pro-Gramma"/>
              <w:rPr>
                <w:sz w:val="24"/>
              </w:rPr>
            </w:pPr>
            <w:r w:rsidRPr="00841B08">
              <w:rPr>
                <w:sz w:val="24"/>
              </w:rPr>
              <w:t>1,90</w:t>
            </w:r>
          </w:p>
        </w:tc>
      </w:tr>
      <w:tr w:rsidR="00841B08" w:rsidRPr="00841B08" w:rsidTr="007405AA">
        <w:trPr>
          <w:trHeight w:val="1313"/>
        </w:trPr>
        <w:tc>
          <w:tcPr>
            <w:tcW w:w="2263" w:type="dxa"/>
            <w:vMerge w:val="restart"/>
          </w:tcPr>
          <w:p w:rsidR="00841B08" w:rsidRPr="00841B08" w:rsidRDefault="00841B08" w:rsidP="00841B08">
            <w:pPr>
              <w:pStyle w:val="Pro-Gramma"/>
              <w:rPr>
                <w:sz w:val="24"/>
              </w:rPr>
            </w:pPr>
            <w:r w:rsidRPr="00841B08">
              <w:rPr>
                <w:sz w:val="24"/>
              </w:rPr>
              <w:t xml:space="preserve">ПКГ должностей работников физической культуры и спорта </w:t>
            </w:r>
            <w:r w:rsidRPr="00841B08">
              <w:rPr>
                <w:sz w:val="24"/>
              </w:rPr>
              <w:lastRenderedPageBreak/>
              <w:t>третьего уровня</w:t>
            </w:r>
          </w:p>
        </w:tc>
        <w:tc>
          <w:tcPr>
            <w:tcW w:w="993" w:type="dxa"/>
          </w:tcPr>
          <w:p w:rsidR="00841B08" w:rsidRPr="00841B08" w:rsidRDefault="00841B08" w:rsidP="009A1763">
            <w:pPr>
              <w:pStyle w:val="Pro-Gramma"/>
              <w:ind w:firstLine="0"/>
              <w:rPr>
                <w:sz w:val="24"/>
              </w:rPr>
            </w:pPr>
            <w:r w:rsidRPr="00841B08">
              <w:rPr>
                <w:sz w:val="24"/>
              </w:rPr>
              <w:lastRenderedPageBreak/>
              <w:t>1-й КУ</w:t>
            </w:r>
          </w:p>
        </w:tc>
        <w:tc>
          <w:tcPr>
            <w:tcW w:w="5878" w:type="dxa"/>
          </w:tcPr>
          <w:p w:rsidR="00841B08" w:rsidRPr="00841B08" w:rsidRDefault="00841B08" w:rsidP="00841B08">
            <w:pPr>
              <w:pStyle w:val="Pro-Gramma"/>
              <w:rPr>
                <w:sz w:val="24"/>
              </w:rPr>
            </w:pPr>
            <w:r w:rsidRPr="00841B08">
              <w:rPr>
                <w:sz w:val="24"/>
              </w:rPr>
              <w:t xml:space="preserve">Аналитик (по виду или группе видов спорта); врач по спортивной медицине спортивных сборных команд Российской Федерации (по видам спорта); механик спортивной сборной команды Российской Федерации; начальник отдела (по виду или группе </w:t>
            </w:r>
            <w:r w:rsidRPr="00841B08">
              <w:rPr>
                <w:sz w:val="24"/>
              </w:rPr>
              <w:lastRenderedPageBreak/>
              <w:t>видов спорта); специалист спортивной сборной команды Российской Федерации (по виду спорта); тренер спортивной сборной команды Российской Федерации (по виду спорта)</w:t>
            </w:r>
          </w:p>
        </w:tc>
        <w:tc>
          <w:tcPr>
            <w:tcW w:w="1701" w:type="dxa"/>
          </w:tcPr>
          <w:p w:rsidR="00841B08" w:rsidRPr="00841B08" w:rsidRDefault="00841B08" w:rsidP="00841B08">
            <w:pPr>
              <w:pStyle w:val="Pro-Gramma"/>
              <w:rPr>
                <w:sz w:val="24"/>
              </w:rPr>
            </w:pPr>
            <w:r w:rsidRPr="00841B08">
              <w:rPr>
                <w:sz w:val="24"/>
              </w:rPr>
              <w:lastRenderedPageBreak/>
              <w:t>1,95</w:t>
            </w:r>
          </w:p>
        </w:tc>
      </w:tr>
      <w:tr w:rsidR="00841B08" w:rsidRPr="00841B08" w:rsidTr="009A1763">
        <w:tc>
          <w:tcPr>
            <w:tcW w:w="2263" w:type="dxa"/>
            <w:vMerge/>
          </w:tcPr>
          <w:p w:rsidR="00841B08" w:rsidRPr="00841B08" w:rsidRDefault="00841B08" w:rsidP="00841B08">
            <w:pPr>
              <w:pStyle w:val="Pro-Gramma"/>
              <w:rPr>
                <w:sz w:val="24"/>
              </w:rPr>
            </w:pPr>
          </w:p>
        </w:tc>
        <w:tc>
          <w:tcPr>
            <w:tcW w:w="993" w:type="dxa"/>
          </w:tcPr>
          <w:p w:rsidR="00841B08" w:rsidRPr="00841B08" w:rsidRDefault="00841B08" w:rsidP="009A1763">
            <w:pPr>
              <w:pStyle w:val="Pro-Gramma"/>
              <w:ind w:firstLine="0"/>
              <w:rPr>
                <w:sz w:val="24"/>
              </w:rPr>
            </w:pPr>
            <w:r w:rsidRPr="00841B08">
              <w:rPr>
                <w:sz w:val="24"/>
              </w:rPr>
              <w:t>2-й КУ</w:t>
            </w:r>
          </w:p>
        </w:tc>
        <w:tc>
          <w:tcPr>
            <w:tcW w:w="5878" w:type="dxa"/>
          </w:tcPr>
          <w:p w:rsidR="00841B08" w:rsidRPr="00841B08" w:rsidRDefault="00841B08" w:rsidP="00841B08">
            <w:pPr>
              <w:pStyle w:val="Pro-Gramma"/>
              <w:rPr>
                <w:sz w:val="24"/>
              </w:rPr>
            </w:pPr>
            <w:r w:rsidRPr="00841B08">
              <w:rPr>
                <w:sz w:val="24"/>
              </w:rPr>
              <w:t>Начальник спортивной сборной команды Российской Федерации (по виду спорта); старший тренер спортивной сборной команды Российской Федерации (по виду спорта)</w:t>
            </w:r>
          </w:p>
        </w:tc>
        <w:tc>
          <w:tcPr>
            <w:tcW w:w="1701" w:type="dxa"/>
          </w:tcPr>
          <w:p w:rsidR="00841B08" w:rsidRPr="00841B08" w:rsidRDefault="00841B08" w:rsidP="00841B08">
            <w:pPr>
              <w:pStyle w:val="Pro-Gramma"/>
              <w:rPr>
                <w:sz w:val="24"/>
              </w:rPr>
            </w:pPr>
            <w:r w:rsidRPr="00841B08">
              <w:rPr>
                <w:sz w:val="24"/>
              </w:rPr>
              <w:t>2,50</w:t>
            </w:r>
          </w:p>
        </w:tc>
      </w:tr>
      <w:tr w:rsidR="00841B08" w:rsidRPr="00841B08" w:rsidTr="007405AA">
        <w:trPr>
          <w:trHeight w:val="1256"/>
        </w:trPr>
        <w:tc>
          <w:tcPr>
            <w:tcW w:w="2263" w:type="dxa"/>
          </w:tcPr>
          <w:p w:rsidR="00841B08" w:rsidRPr="00841B08" w:rsidRDefault="00841B08" w:rsidP="009A1763">
            <w:pPr>
              <w:pStyle w:val="Pro-Gramma"/>
              <w:ind w:firstLine="0"/>
              <w:rPr>
                <w:sz w:val="24"/>
              </w:rPr>
            </w:pPr>
            <w:r w:rsidRPr="00841B08">
              <w:rPr>
                <w:sz w:val="24"/>
              </w:rPr>
              <w:t>ПКГ должностей работников физической культуры и спорта четвертого уровня</w:t>
            </w:r>
          </w:p>
        </w:tc>
        <w:tc>
          <w:tcPr>
            <w:tcW w:w="993" w:type="dxa"/>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Главный тренер спортивной сборной команды Российской Федерации (по виду спорта); государственный тренер (по виду спорта); начальник управления (по виду или группе видов спорта)</w:t>
            </w:r>
          </w:p>
        </w:tc>
        <w:tc>
          <w:tcPr>
            <w:tcW w:w="1701" w:type="dxa"/>
          </w:tcPr>
          <w:p w:rsidR="00841B08" w:rsidRPr="00841B08" w:rsidRDefault="00841B08" w:rsidP="00841B08">
            <w:pPr>
              <w:pStyle w:val="Pro-Gramma"/>
              <w:rPr>
                <w:sz w:val="24"/>
              </w:rPr>
            </w:pPr>
            <w:r w:rsidRPr="00841B08">
              <w:rPr>
                <w:sz w:val="24"/>
              </w:rPr>
              <w:t>3,00</w:t>
            </w:r>
          </w:p>
        </w:tc>
      </w:tr>
      <w:tr w:rsidR="00841B08" w:rsidRPr="00841B08" w:rsidTr="009A1763">
        <w:tc>
          <w:tcPr>
            <w:tcW w:w="3256" w:type="dxa"/>
            <w:gridSpan w:val="2"/>
            <w:vMerge w:val="restart"/>
            <w:tcBorders>
              <w:bottom w:val="nil"/>
            </w:tcBorders>
          </w:tcPr>
          <w:p w:rsidR="00841B08" w:rsidRPr="00841B08" w:rsidRDefault="00841B08" w:rsidP="00841B08">
            <w:pPr>
              <w:pStyle w:val="Pro-Gramma"/>
              <w:rPr>
                <w:sz w:val="24"/>
              </w:rPr>
            </w:pPr>
            <w:r w:rsidRPr="00841B08">
              <w:rPr>
                <w:sz w:val="24"/>
              </w:rPr>
              <w:t>Должности, не включенные в ПКГ</w:t>
            </w:r>
          </w:p>
        </w:tc>
        <w:tc>
          <w:tcPr>
            <w:tcW w:w="5878" w:type="dxa"/>
          </w:tcPr>
          <w:p w:rsidR="00841B08" w:rsidRPr="00841B08" w:rsidRDefault="00841B08" w:rsidP="00841B08">
            <w:pPr>
              <w:pStyle w:val="Pro-Gramma"/>
              <w:rPr>
                <w:sz w:val="24"/>
              </w:rPr>
            </w:pPr>
            <w:r w:rsidRPr="00841B08">
              <w:rPr>
                <w:sz w:val="24"/>
              </w:rPr>
              <w:t>Спортсмен спортивной сборной команды субъекта Российской Федерации (по виду спорта, спортивной дисциплине)</w:t>
            </w:r>
          </w:p>
        </w:tc>
        <w:tc>
          <w:tcPr>
            <w:tcW w:w="1701" w:type="dxa"/>
          </w:tcPr>
          <w:p w:rsidR="00841B08" w:rsidRPr="00841B08" w:rsidRDefault="00841B08" w:rsidP="00841B08">
            <w:pPr>
              <w:pStyle w:val="Pro-Gramma"/>
              <w:rPr>
                <w:sz w:val="24"/>
              </w:rPr>
            </w:pPr>
            <w:r w:rsidRPr="00841B08">
              <w:rPr>
                <w:sz w:val="24"/>
              </w:rPr>
              <w:t>1,50</w:t>
            </w:r>
          </w:p>
        </w:tc>
      </w:tr>
      <w:tr w:rsidR="00841B08" w:rsidRPr="00841B08" w:rsidTr="009A1763">
        <w:tc>
          <w:tcPr>
            <w:tcW w:w="3256" w:type="dxa"/>
            <w:gridSpan w:val="2"/>
            <w:vMerge/>
            <w:tcBorders>
              <w:bottom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Помощник тренера</w:t>
            </w:r>
          </w:p>
        </w:tc>
        <w:tc>
          <w:tcPr>
            <w:tcW w:w="1701" w:type="dxa"/>
          </w:tcPr>
          <w:p w:rsidR="00841B08" w:rsidRPr="00841B08" w:rsidRDefault="00841B08" w:rsidP="00841B08">
            <w:pPr>
              <w:pStyle w:val="Pro-Gramma"/>
              <w:rPr>
                <w:sz w:val="24"/>
              </w:rPr>
            </w:pPr>
            <w:r w:rsidRPr="00841B08">
              <w:rPr>
                <w:sz w:val="24"/>
              </w:rPr>
              <w:t>1,60</w:t>
            </w:r>
          </w:p>
        </w:tc>
      </w:tr>
      <w:tr w:rsidR="00841B08" w:rsidRPr="00841B08" w:rsidTr="009A1763">
        <w:tc>
          <w:tcPr>
            <w:tcW w:w="3256" w:type="dxa"/>
            <w:gridSpan w:val="2"/>
            <w:vMerge/>
            <w:tcBorders>
              <w:bottom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Тренер по общей физической подготовке; тренер по функциональной подготовке; тренер по направлению подготовки (в соответствии с федеральным стандартом спортивной подготовки по виду спорта); тренер по начальной подготовке</w:t>
            </w:r>
          </w:p>
        </w:tc>
        <w:tc>
          <w:tcPr>
            <w:tcW w:w="1701" w:type="dxa"/>
          </w:tcPr>
          <w:p w:rsidR="00841B08" w:rsidRPr="00841B08" w:rsidRDefault="00841B08" w:rsidP="00841B08">
            <w:pPr>
              <w:pStyle w:val="Pro-Gramma"/>
              <w:rPr>
                <w:sz w:val="24"/>
              </w:rPr>
            </w:pPr>
            <w:r w:rsidRPr="00841B08">
              <w:rPr>
                <w:sz w:val="24"/>
              </w:rPr>
              <w:t>1,70</w:t>
            </w:r>
          </w:p>
        </w:tc>
      </w:tr>
      <w:tr w:rsidR="00841B08" w:rsidRPr="00841B08" w:rsidTr="009A1763">
        <w:trPr>
          <w:trHeight w:val="210"/>
        </w:trPr>
        <w:tc>
          <w:tcPr>
            <w:tcW w:w="3256" w:type="dxa"/>
            <w:gridSpan w:val="2"/>
            <w:vMerge/>
            <w:tcBorders>
              <w:bottom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Старший тренер</w:t>
            </w:r>
          </w:p>
        </w:tc>
        <w:tc>
          <w:tcPr>
            <w:tcW w:w="1701" w:type="dxa"/>
          </w:tcPr>
          <w:p w:rsidR="00841B08" w:rsidRPr="00841B08" w:rsidRDefault="00841B08" w:rsidP="00841B08">
            <w:pPr>
              <w:pStyle w:val="Pro-Gramma"/>
              <w:rPr>
                <w:sz w:val="24"/>
              </w:rPr>
            </w:pPr>
            <w:r w:rsidRPr="00841B08">
              <w:rPr>
                <w:sz w:val="24"/>
              </w:rPr>
              <w:t>1,80</w:t>
            </w:r>
          </w:p>
        </w:tc>
      </w:tr>
      <w:tr w:rsidR="00841B08" w:rsidRPr="00841B08" w:rsidTr="009A1763">
        <w:tc>
          <w:tcPr>
            <w:tcW w:w="3256" w:type="dxa"/>
            <w:gridSpan w:val="2"/>
            <w:vMerge/>
            <w:tcBorders>
              <w:bottom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Инструктор-методист по виду спорта (спортивной дисциплине) адаптивного спорта; старший инструктор-методист по виду (спортивной дисциплине) адаптивного спорта; инструктор-методист спортивной сборной команды субъекта Российской Федерации по виду (спортивной дисциплине) адаптивного спорта; специалист по антидопинговой деятельности</w:t>
            </w:r>
          </w:p>
        </w:tc>
        <w:tc>
          <w:tcPr>
            <w:tcW w:w="1701" w:type="dxa"/>
          </w:tcPr>
          <w:p w:rsidR="00841B08" w:rsidRPr="00841B08" w:rsidRDefault="00841B08" w:rsidP="00841B08">
            <w:pPr>
              <w:pStyle w:val="Pro-Gramma"/>
              <w:rPr>
                <w:sz w:val="24"/>
              </w:rPr>
            </w:pPr>
            <w:r w:rsidRPr="00841B08">
              <w:rPr>
                <w:sz w:val="24"/>
              </w:rPr>
              <w:t>1,90</w:t>
            </w:r>
          </w:p>
        </w:tc>
      </w:tr>
      <w:tr w:rsidR="00841B08" w:rsidRPr="00841B08" w:rsidTr="009A1763">
        <w:tc>
          <w:tcPr>
            <w:tcW w:w="3256" w:type="dxa"/>
            <w:gridSpan w:val="2"/>
            <w:vMerge w:val="restart"/>
            <w:tcBorders>
              <w:top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Тренер по виду спорта (группе спортивных дисциплин); старший тренер по виду спорта (группе спортивных дисциплин); тренер-консультант; тренер-физиолог; тренер команды по виду спорта (спортивной дисциплине, группе спортивных дисциплин); тренер спортивной сборной команды по виду спорта (спортивной дисциплине, группе спортивных дисциплин)</w:t>
            </w:r>
          </w:p>
        </w:tc>
        <w:tc>
          <w:tcPr>
            <w:tcW w:w="1701" w:type="dxa"/>
          </w:tcPr>
          <w:p w:rsidR="00841B08" w:rsidRPr="00841B08" w:rsidRDefault="00841B08" w:rsidP="00841B08">
            <w:pPr>
              <w:pStyle w:val="Pro-Gramma"/>
              <w:rPr>
                <w:sz w:val="24"/>
              </w:rPr>
            </w:pPr>
            <w:r w:rsidRPr="00841B08">
              <w:rPr>
                <w:sz w:val="24"/>
              </w:rPr>
              <w:t>1,95</w:t>
            </w:r>
          </w:p>
        </w:tc>
      </w:tr>
      <w:tr w:rsidR="00841B08" w:rsidRPr="00841B08" w:rsidTr="009A1763">
        <w:tc>
          <w:tcPr>
            <w:tcW w:w="3256" w:type="dxa"/>
            <w:gridSpan w:val="2"/>
            <w:vMerge/>
            <w:tcBorders>
              <w:top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Старший тренер спортивной сборной команды по виду спорта (спортивной дисциплине, группе спортивных дисциплин)</w:t>
            </w:r>
          </w:p>
        </w:tc>
        <w:tc>
          <w:tcPr>
            <w:tcW w:w="1701" w:type="dxa"/>
          </w:tcPr>
          <w:p w:rsidR="00841B08" w:rsidRPr="00841B08" w:rsidRDefault="00841B08" w:rsidP="00841B08">
            <w:pPr>
              <w:pStyle w:val="Pro-Gramma"/>
              <w:rPr>
                <w:sz w:val="24"/>
              </w:rPr>
            </w:pPr>
            <w:r w:rsidRPr="00841B08">
              <w:rPr>
                <w:sz w:val="24"/>
              </w:rPr>
              <w:t>2,50</w:t>
            </w:r>
          </w:p>
        </w:tc>
      </w:tr>
      <w:tr w:rsidR="00841B08" w:rsidRPr="00841B08" w:rsidTr="009A1763">
        <w:tc>
          <w:tcPr>
            <w:tcW w:w="3256" w:type="dxa"/>
            <w:gridSpan w:val="2"/>
            <w:vMerge/>
            <w:tcBorders>
              <w:top w:val="nil"/>
            </w:tcBorders>
          </w:tcPr>
          <w:p w:rsidR="00841B08" w:rsidRPr="00841B08" w:rsidRDefault="00841B08" w:rsidP="00841B08">
            <w:pPr>
              <w:pStyle w:val="Pro-Gramma"/>
              <w:rPr>
                <w:sz w:val="24"/>
              </w:rPr>
            </w:pPr>
          </w:p>
        </w:tc>
        <w:tc>
          <w:tcPr>
            <w:tcW w:w="5878" w:type="dxa"/>
          </w:tcPr>
          <w:p w:rsidR="00841B08" w:rsidRPr="00841B08" w:rsidRDefault="00841B08" w:rsidP="00841B08">
            <w:pPr>
              <w:pStyle w:val="Pro-Gramma"/>
              <w:rPr>
                <w:sz w:val="24"/>
              </w:rPr>
            </w:pPr>
            <w:r w:rsidRPr="00841B08">
              <w:rPr>
                <w:sz w:val="24"/>
              </w:rPr>
              <w:t>Старший тренер по резерву спортивной сборной команды Российской Федерации (по виду спорта, спортивной дисциплине, группе спортивных дисциплин)</w:t>
            </w:r>
          </w:p>
        </w:tc>
        <w:tc>
          <w:tcPr>
            <w:tcW w:w="1701" w:type="dxa"/>
          </w:tcPr>
          <w:p w:rsidR="00841B08" w:rsidRPr="00841B08" w:rsidRDefault="00841B08" w:rsidP="00841B08">
            <w:pPr>
              <w:pStyle w:val="Pro-Gramma"/>
              <w:rPr>
                <w:sz w:val="24"/>
              </w:rPr>
            </w:pPr>
            <w:r w:rsidRPr="00841B08">
              <w:rPr>
                <w:sz w:val="24"/>
              </w:rPr>
              <w:t>3,0</w:t>
            </w:r>
          </w:p>
        </w:tc>
      </w:tr>
    </w:tbl>
    <w:p w:rsidR="00537964" w:rsidRPr="00884E8D" w:rsidRDefault="00537964" w:rsidP="00840414">
      <w:pPr>
        <w:pStyle w:val="Pro-Gramma"/>
        <w:ind w:firstLine="0"/>
      </w:pPr>
    </w:p>
    <w:p w:rsidR="00CB310F" w:rsidRPr="00884E8D" w:rsidRDefault="00CB310F" w:rsidP="00CB310F">
      <w:pPr>
        <w:pStyle w:val="4"/>
        <w:jc w:val="right"/>
        <w:rPr>
          <w:b w:val="0"/>
        </w:rPr>
      </w:pPr>
      <w:r w:rsidRPr="00884E8D">
        <w:rPr>
          <w:b w:val="0"/>
        </w:rPr>
        <w:t xml:space="preserve">Приложение </w:t>
      </w:r>
      <w:r w:rsidR="007C7F29" w:rsidRPr="00884E8D">
        <w:rPr>
          <w:b w:val="0"/>
        </w:rPr>
        <w:t>5</w:t>
      </w:r>
    </w:p>
    <w:p w:rsidR="009A1763" w:rsidRDefault="009A1763" w:rsidP="009A1763">
      <w:pPr>
        <w:pStyle w:val="Pro-Gramma"/>
        <w:tabs>
          <w:tab w:val="left" w:pos="3872"/>
          <w:tab w:val="right" w:pos="10465"/>
        </w:tabs>
      </w:pPr>
      <w:r>
        <w:t xml:space="preserve">                                                                                    </w:t>
      </w:r>
      <w:r>
        <w:t xml:space="preserve">к Положению о системе оплаты </w:t>
      </w:r>
    </w:p>
    <w:p w:rsidR="009A1763" w:rsidRDefault="009A1763" w:rsidP="009A1763">
      <w:pPr>
        <w:pStyle w:val="Pro-Gramma"/>
        <w:tabs>
          <w:tab w:val="left" w:pos="3872"/>
          <w:tab w:val="right" w:pos="10465"/>
        </w:tabs>
        <w:jc w:val="right"/>
      </w:pPr>
      <w:r>
        <w:t xml:space="preserve">труда в муниципальных учреждениях </w:t>
      </w:r>
    </w:p>
    <w:p w:rsidR="009A1763" w:rsidRDefault="009A1763" w:rsidP="009A1763">
      <w:pPr>
        <w:pStyle w:val="Pro-Gramma"/>
        <w:jc w:val="right"/>
      </w:pPr>
      <w:r>
        <w:t>МО «Котельское сельское поселение»</w:t>
      </w:r>
    </w:p>
    <w:p w:rsidR="009A1763" w:rsidRDefault="009A1763" w:rsidP="009A1763">
      <w:pPr>
        <w:pStyle w:val="Pro-Gramma"/>
        <w:jc w:val="right"/>
      </w:pPr>
      <w:r>
        <w:t xml:space="preserve"> по видам экономической деятельности»</w:t>
      </w:r>
    </w:p>
    <w:p w:rsidR="00754C79" w:rsidRPr="00884E8D" w:rsidRDefault="00F97D26" w:rsidP="00A20FB4">
      <w:pPr>
        <w:pStyle w:val="4"/>
      </w:pPr>
      <w:r w:rsidRPr="00884E8D">
        <w:t>1</w:t>
      </w:r>
      <w:r w:rsidR="00754C79" w:rsidRPr="00884E8D">
        <w:t>.Перечень должностей работников учреждений культуры, относимых к основному персоналу, для определения размеров окладов руководителей учреждений</w:t>
      </w:r>
    </w:p>
    <w:p w:rsidR="004A6358" w:rsidRPr="00884E8D" w:rsidRDefault="004A6358" w:rsidP="004A6358">
      <w:pPr>
        <w:pStyle w:val="Pro-Gramma"/>
      </w:pPr>
    </w:p>
    <w:tbl>
      <w:tblPr>
        <w:tblStyle w:val="Pro-Table"/>
        <w:tblW w:w="101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6066"/>
      </w:tblGrid>
      <w:tr w:rsidR="004A6358" w:rsidRPr="00884E8D" w:rsidTr="004A6358">
        <w:tc>
          <w:tcPr>
            <w:tcW w:w="851"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 п/п</w:t>
            </w:r>
          </w:p>
        </w:tc>
        <w:tc>
          <w:tcPr>
            <w:tcW w:w="3260"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Группы учреждений культуры</w:t>
            </w:r>
          </w:p>
        </w:tc>
        <w:tc>
          <w:tcPr>
            <w:tcW w:w="6066"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Перечень должностей работников</w:t>
            </w:r>
          </w:p>
        </w:tc>
      </w:tr>
      <w:tr w:rsidR="004A6358" w:rsidRPr="00884E8D" w:rsidTr="004A6358">
        <w:tc>
          <w:tcPr>
            <w:tcW w:w="851"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1</w:t>
            </w:r>
          </w:p>
        </w:tc>
        <w:tc>
          <w:tcPr>
            <w:tcW w:w="3260" w:type="dxa"/>
          </w:tcPr>
          <w:p w:rsidR="004A6358" w:rsidRPr="00884E8D" w:rsidRDefault="004A6358" w:rsidP="0059543C">
            <w:pPr>
              <w:spacing w:before="0" w:after="0"/>
              <w:jc w:val="center"/>
              <w:rPr>
                <w:rFonts w:ascii="Times New Roman" w:hAnsi="Times New Roman"/>
                <w:sz w:val="24"/>
                <w:szCs w:val="24"/>
              </w:rPr>
            </w:pPr>
            <w:r w:rsidRPr="00884E8D">
              <w:rPr>
                <w:rFonts w:ascii="Times New Roman" w:hAnsi="Times New Roman"/>
                <w:sz w:val="24"/>
                <w:szCs w:val="24"/>
              </w:rPr>
              <w:t>Музеи</w:t>
            </w:r>
          </w:p>
        </w:tc>
        <w:tc>
          <w:tcPr>
            <w:tcW w:w="6066" w:type="dxa"/>
          </w:tcPr>
          <w:p w:rsidR="004A6358" w:rsidRPr="00884E8D" w:rsidRDefault="004A6358" w:rsidP="0059543C">
            <w:pPr>
              <w:spacing w:before="0" w:after="0"/>
              <w:rPr>
                <w:rFonts w:ascii="Times New Roman" w:hAnsi="Times New Roman"/>
                <w:sz w:val="24"/>
                <w:szCs w:val="24"/>
              </w:rPr>
            </w:pPr>
            <w:r w:rsidRPr="00884E8D">
              <w:rPr>
                <w:rFonts w:ascii="Times New Roman" w:hAnsi="Times New Roman"/>
                <w:sz w:val="24"/>
                <w:szCs w:val="24"/>
              </w:rPr>
              <w:t>Хранитель фондов; научный сотрудник;</w:t>
            </w:r>
          </w:p>
          <w:p w:rsidR="004A6358" w:rsidRPr="00884E8D" w:rsidRDefault="004A6358" w:rsidP="0059543C">
            <w:pPr>
              <w:spacing w:before="0" w:after="0"/>
              <w:rPr>
                <w:rFonts w:ascii="Times New Roman" w:hAnsi="Times New Roman"/>
                <w:sz w:val="24"/>
                <w:szCs w:val="24"/>
              </w:rPr>
            </w:pPr>
            <w:r w:rsidRPr="00884E8D">
              <w:rPr>
                <w:rFonts w:ascii="Times New Roman" w:hAnsi="Times New Roman"/>
                <w:sz w:val="24"/>
                <w:szCs w:val="24"/>
              </w:rPr>
              <w:t xml:space="preserve">специалист экспозиционного и выставочного отдела; </w:t>
            </w:r>
          </w:p>
          <w:p w:rsidR="004A6358" w:rsidRPr="00884E8D" w:rsidRDefault="004A6358" w:rsidP="004A6358">
            <w:pPr>
              <w:spacing w:before="0" w:after="0"/>
              <w:rPr>
                <w:rFonts w:ascii="Times New Roman" w:hAnsi="Times New Roman"/>
                <w:sz w:val="24"/>
                <w:szCs w:val="24"/>
              </w:rPr>
            </w:pPr>
            <w:r w:rsidRPr="00884E8D">
              <w:rPr>
                <w:rFonts w:ascii="Times New Roman" w:hAnsi="Times New Roman"/>
                <w:sz w:val="24"/>
                <w:szCs w:val="24"/>
              </w:rPr>
              <w:t xml:space="preserve">экскурсовод; художник-реставратор; организатор экскурсий; архитектор; лектор (экскурсовод); художник; главный хранитель фондов; рабочий зеленого хозяйства; мастер леса </w:t>
            </w:r>
          </w:p>
        </w:tc>
      </w:tr>
      <w:tr w:rsidR="004A6358" w:rsidRPr="00884E8D" w:rsidTr="004A6358">
        <w:tc>
          <w:tcPr>
            <w:tcW w:w="851"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2</w:t>
            </w:r>
          </w:p>
        </w:tc>
        <w:tc>
          <w:tcPr>
            <w:tcW w:w="3260" w:type="dxa"/>
          </w:tcPr>
          <w:p w:rsidR="004A6358" w:rsidRPr="00884E8D" w:rsidRDefault="004A6358" w:rsidP="0059543C">
            <w:pPr>
              <w:spacing w:before="0" w:after="0"/>
              <w:jc w:val="center"/>
              <w:rPr>
                <w:rFonts w:ascii="Times New Roman" w:hAnsi="Times New Roman"/>
                <w:sz w:val="24"/>
                <w:szCs w:val="24"/>
              </w:rPr>
            </w:pPr>
            <w:r w:rsidRPr="00884E8D">
              <w:rPr>
                <w:rFonts w:ascii="Times New Roman" w:hAnsi="Times New Roman"/>
                <w:sz w:val="24"/>
                <w:szCs w:val="24"/>
              </w:rPr>
              <w:t>Театры и концертные организации</w:t>
            </w:r>
          </w:p>
        </w:tc>
        <w:tc>
          <w:tcPr>
            <w:tcW w:w="6066" w:type="dxa"/>
          </w:tcPr>
          <w:p w:rsidR="004A6358" w:rsidRPr="00884E8D" w:rsidRDefault="008C05DB" w:rsidP="004A6358">
            <w:pPr>
              <w:spacing w:before="0" w:after="0"/>
              <w:rPr>
                <w:rFonts w:ascii="Times New Roman" w:hAnsi="Times New Roman"/>
                <w:sz w:val="24"/>
                <w:szCs w:val="24"/>
              </w:rPr>
            </w:pPr>
            <w:r w:rsidRPr="00884E8D">
              <w:rPr>
                <w:rFonts w:ascii="Times New Roman" w:hAnsi="Times New Roman"/>
                <w:bCs/>
                <w:sz w:val="24"/>
                <w:szCs w:val="24"/>
              </w:rPr>
              <w:t>Режиссер-постановщик; балетмейстер-постановщик; режиссер (дирижер, балетмейстер, хормейстер); звукорежиссер; художник (любой специальности); артист (всех жанров), аккомпаниатор-концертмейстер</w:t>
            </w:r>
          </w:p>
        </w:tc>
      </w:tr>
      <w:tr w:rsidR="004A6358" w:rsidRPr="00884E8D" w:rsidTr="004A6358">
        <w:tc>
          <w:tcPr>
            <w:tcW w:w="851"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3</w:t>
            </w:r>
          </w:p>
        </w:tc>
        <w:tc>
          <w:tcPr>
            <w:tcW w:w="3260" w:type="dxa"/>
          </w:tcPr>
          <w:p w:rsidR="004A6358" w:rsidRPr="00884E8D" w:rsidRDefault="004A6358" w:rsidP="0059543C">
            <w:pPr>
              <w:pStyle w:val="Pro-TabName"/>
              <w:spacing w:before="0" w:after="0"/>
              <w:jc w:val="center"/>
              <w:rPr>
                <w:color w:val="auto"/>
              </w:rPr>
            </w:pPr>
            <w:r w:rsidRPr="00884E8D">
              <w:rPr>
                <w:b w:val="0"/>
                <w:bCs w:val="0"/>
                <w:color w:val="auto"/>
              </w:rPr>
              <w:t>Библиотеки</w:t>
            </w:r>
          </w:p>
        </w:tc>
        <w:tc>
          <w:tcPr>
            <w:tcW w:w="6066" w:type="dxa"/>
          </w:tcPr>
          <w:p w:rsidR="004A6358" w:rsidRPr="00884E8D" w:rsidRDefault="00A35C06" w:rsidP="0059543C">
            <w:pPr>
              <w:spacing w:before="0" w:after="0"/>
              <w:rPr>
                <w:rFonts w:ascii="Times New Roman" w:hAnsi="Times New Roman"/>
                <w:sz w:val="24"/>
                <w:szCs w:val="24"/>
              </w:rPr>
            </w:pPr>
            <w:r w:rsidRPr="00884E8D">
              <w:rPr>
                <w:rFonts w:ascii="Times New Roman" w:hAnsi="Times New Roman"/>
                <w:sz w:val="24"/>
                <w:szCs w:val="24"/>
              </w:rPr>
              <w:t>Библиотекарь; библиограф; главный библиотекарь; главный библиограф; научный сотрудник; старший научный сотрудник; методист; редактор; специалист по учетно-</w:t>
            </w:r>
            <w:proofErr w:type="spellStart"/>
            <w:r w:rsidRPr="00884E8D">
              <w:rPr>
                <w:rFonts w:ascii="Times New Roman" w:hAnsi="Times New Roman"/>
                <w:sz w:val="24"/>
                <w:szCs w:val="24"/>
              </w:rPr>
              <w:t>хранительской</w:t>
            </w:r>
            <w:proofErr w:type="spellEnd"/>
            <w:r w:rsidRPr="00884E8D">
              <w:rPr>
                <w:rFonts w:ascii="Times New Roman" w:hAnsi="Times New Roman"/>
                <w:sz w:val="24"/>
                <w:szCs w:val="24"/>
              </w:rPr>
              <w:t xml:space="preserve"> документации</w:t>
            </w:r>
          </w:p>
        </w:tc>
      </w:tr>
      <w:tr w:rsidR="004A6358" w:rsidRPr="00884E8D" w:rsidTr="004A6358">
        <w:tc>
          <w:tcPr>
            <w:tcW w:w="851" w:type="dxa"/>
          </w:tcPr>
          <w:p w:rsidR="004A6358" w:rsidRPr="00884E8D" w:rsidRDefault="004A6358" w:rsidP="0059543C">
            <w:pPr>
              <w:spacing w:after="0"/>
              <w:jc w:val="center"/>
              <w:rPr>
                <w:rFonts w:ascii="Times New Roman" w:hAnsi="Times New Roman"/>
                <w:sz w:val="24"/>
                <w:szCs w:val="24"/>
              </w:rPr>
            </w:pPr>
            <w:r w:rsidRPr="00884E8D">
              <w:rPr>
                <w:rFonts w:ascii="Times New Roman" w:hAnsi="Times New Roman"/>
                <w:sz w:val="24"/>
                <w:szCs w:val="24"/>
              </w:rPr>
              <w:t>4</w:t>
            </w:r>
          </w:p>
        </w:tc>
        <w:tc>
          <w:tcPr>
            <w:tcW w:w="3260" w:type="dxa"/>
          </w:tcPr>
          <w:p w:rsidR="004A6358" w:rsidRPr="00884E8D" w:rsidRDefault="004A6358" w:rsidP="0059543C">
            <w:pPr>
              <w:spacing w:before="0" w:after="0"/>
              <w:jc w:val="center"/>
              <w:rPr>
                <w:rFonts w:ascii="Times New Roman" w:hAnsi="Times New Roman"/>
                <w:sz w:val="24"/>
                <w:szCs w:val="24"/>
              </w:rPr>
            </w:pPr>
            <w:r w:rsidRPr="00884E8D">
              <w:rPr>
                <w:rFonts w:ascii="Times New Roman" w:hAnsi="Times New Roman"/>
                <w:sz w:val="24"/>
                <w:szCs w:val="24"/>
              </w:rPr>
              <w:t>Прочие учреждения</w:t>
            </w:r>
          </w:p>
        </w:tc>
        <w:tc>
          <w:tcPr>
            <w:tcW w:w="6066" w:type="dxa"/>
          </w:tcPr>
          <w:p w:rsidR="004A6358" w:rsidRPr="00884E8D" w:rsidRDefault="00A35C06" w:rsidP="00A35C06">
            <w:pPr>
              <w:spacing w:after="0"/>
              <w:rPr>
                <w:rFonts w:ascii="Times New Roman" w:hAnsi="Times New Roman"/>
                <w:sz w:val="24"/>
                <w:szCs w:val="24"/>
              </w:rPr>
            </w:pPr>
            <w:r w:rsidRPr="00884E8D">
              <w:rPr>
                <w:rFonts w:ascii="Times New Roman" w:hAnsi="Times New Roman"/>
                <w:sz w:val="24"/>
                <w:szCs w:val="24"/>
              </w:rPr>
              <w:t xml:space="preserve">Режиссер массовых представлений; менеджер культурно-досуговых организаций клубного типа; балетмейстер, хормейстер; художник-постановщик; концертмейстер по классу вокала; режиссер; звукорежиссер; специалист по фольклору; специалист по жанрам творчества; специалист по методике клубной работы; распорядитель танцевального вечера, ведущий дискотеки, руководитель музыкальной части дискотеки; аккомпаниатор; </w:t>
            </w:r>
            <w:proofErr w:type="spellStart"/>
            <w:r w:rsidRPr="00884E8D">
              <w:rPr>
                <w:rFonts w:ascii="Times New Roman" w:hAnsi="Times New Roman"/>
                <w:sz w:val="24"/>
                <w:szCs w:val="24"/>
              </w:rPr>
              <w:t>культорганизатор</w:t>
            </w:r>
            <w:proofErr w:type="spellEnd"/>
            <w:r w:rsidRPr="00884E8D">
              <w:rPr>
                <w:rFonts w:ascii="Times New Roman" w:hAnsi="Times New Roman"/>
                <w:sz w:val="24"/>
                <w:szCs w:val="24"/>
              </w:rPr>
              <w:t>; художник-фотограф; методист (по всем направлениям деятельности); 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
        </w:tc>
      </w:tr>
    </w:tbl>
    <w:p w:rsidR="004A6358" w:rsidRPr="00884E8D" w:rsidRDefault="004A6358" w:rsidP="004A6358">
      <w:pPr>
        <w:pStyle w:val="Pro-Gramma"/>
      </w:pPr>
    </w:p>
    <w:p w:rsidR="00CB310F" w:rsidRPr="00884E8D" w:rsidRDefault="00CB310F" w:rsidP="00A20FB4">
      <w:pPr>
        <w:pStyle w:val="4"/>
      </w:pPr>
    </w:p>
    <w:p w:rsidR="00CB310F" w:rsidRPr="00884E8D" w:rsidRDefault="00CB310F" w:rsidP="00A20FB4">
      <w:pPr>
        <w:pStyle w:val="4"/>
      </w:pPr>
    </w:p>
    <w:p w:rsidR="00CB310F" w:rsidRPr="00884E8D" w:rsidRDefault="00CB310F" w:rsidP="00A20FB4">
      <w:pPr>
        <w:pStyle w:val="4"/>
      </w:pPr>
    </w:p>
    <w:p w:rsidR="00CB310F" w:rsidRDefault="00CB310F" w:rsidP="00A20FB4">
      <w:pPr>
        <w:pStyle w:val="4"/>
      </w:pPr>
    </w:p>
    <w:p w:rsidR="007405AA" w:rsidRDefault="007405AA" w:rsidP="007405AA">
      <w:pPr>
        <w:pStyle w:val="Pro-Gramma"/>
      </w:pPr>
    </w:p>
    <w:p w:rsidR="007405AA" w:rsidRDefault="007405AA" w:rsidP="007405AA">
      <w:pPr>
        <w:pStyle w:val="Pro-Gramma"/>
      </w:pPr>
    </w:p>
    <w:p w:rsidR="007405AA" w:rsidRPr="007405AA" w:rsidRDefault="007405AA" w:rsidP="007405AA">
      <w:pPr>
        <w:pStyle w:val="Pro-Gramma"/>
      </w:pPr>
    </w:p>
    <w:p w:rsidR="00CB310F" w:rsidRPr="00884E8D" w:rsidRDefault="00CB310F" w:rsidP="00CB310F">
      <w:pPr>
        <w:pStyle w:val="4"/>
        <w:jc w:val="right"/>
        <w:rPr>
          <w:b w:val="0"/>
        </w:rPr>
      </w:pPr>
      <w:r w:rsidRPr="00884E8D">
        <w:rPr>
          <w:b w:val="0"/>
        </w:rPr>
        <w:lastRenderedPageBreak/>
        <w:t xml:space="preserve">Приложение </w:t>
      </w:r>
      <w:r w:rsidR="007C7F29" w:rsidRPr="00884E8D">
        <w:rPr>
          <w:b w:val="0"/>
        </w:rPr>
        <w:t>6</w:t>
      </w:r>
    </w:p>
    <w:p w:rsidR="009A1763" w:rsidRDefault="009A1763" w:rsidP="009A1763">
      <w:pPr>
        <w:pStyle w:val="Pro-Gramma"/>
        <w:tabs>
          <w:tab w:val="left" w:pos="3872"/>
          <w:tab w:val="right" w:pos="10465"/>
        </w:tabs>
      </w:pPr>
      <w:r>
        <w:t xml:space="preserve">                                                                                    </w:t>
      </w:r>
      <w:r>
        <w:t xml:space="preserve">к Положению о системе оплаты </w:t>
      </w:r>
    </w:p>
    <w:p w:rsidR="009A1763" w:rsidRDefault="009A1763" w:rsidP="009A1763">
      <w:pPr>
        <w:pStyle w:val="Pro-Gramma"/>
        <w:tabs>
          <w:tab w:val="left" w:pos="3872"/>
          <w:tab w:val="right" w:pos="10465"/>
        </w:tabs>
        <w:jc w:val="right"/>
      </w:pPr>
      <w:r>
        <w:t xml:space="preserve">труда в муниципальных учреждениях </w:t>
      </w:r>
    </w:p>
    <w:p w:rsidR="009A1763" w:rsidRDefault="009A1763" w:rsidP="009A1763">
      <w:pPr>
        <w:pStyle w:val="Pro-Gramma"/>
        <w:jc w:val="right"/>
      </w:pPr>
      <w:r>
        <w:t>МО «Котельское сельское поселение»</w:t>
      </w:r>
    </w:p>
    <w:p w:rsidR="009A1763" w:rsidRDefault="009A1763" w:rsidP="009A1763">
      <w:pPr>
        <w:pStyle w:val="Pro-Gramma"/>
        <w:jc w:val="right"/>
      </w:pPr>
      <w:r>
        <w:t xml:space="preserve"> по видам экономической деятельности»</w:t>
      </w:r>
    </w:p>
    <w:p w:rsidR="00CB310F" w:rsidRPr="00884E8D" w:rsidRDefault="00CB310F" w:rsidP="00A20FB4">
      <w:pPr>
        <w:pStyle w:val="4"/>
      </w:pPr>
    </w:p>
    <w:p w:rsidR="005036FF" w:rsidRPr="00884E8D" w:rsidRDefault="00511B90" w:rsidP="00AE558E">
      <w:pPr>
        <w:pStyle w:val="4"/>
        <w:numPr>
          <w:ilvl w:val="0"/>
          <w:numId w:val="17"/>
        </w:numPr>
      </w:pPr>
      <w:r w:rsidRPr="00884E8D">
        <w:t>Порядок</w:t>
      </w:r>
      <w:r w:rsidR="005036FF" w:rsidRPr="00884E8D">
        <w:t xml:space="preserve"> отнесения учреждений культуры к группам по оплате труда руководителей</w:t>
      </w:r>
    </w:p>
    <w:p w:rsidR="002074C4" w:rsidRPr="00884E8D" w:rsidRDefault="002074C4" w:rsidP="005164F6">
      <w:pPr>
        <w:pStyle w:val="Pro-Gramma"/>
        <w:ind w:firstLine="0"/>
      </w:pPr>
    </w:p>
    <w:tbl>
      <w:tblPr>
        <w:tblW w:w="9972" w:type="dxa"/>
        <w:tblInd w:w="93" w:type="dxa"/>
        <w:tblLook w:val="04A0" w:firstRow="1" w:lastRow="0" w:firstColumn="1" w:lastColumn="0" w:noHBand="0" w:noVBand="1"/>
      </w:tblPr>
      <w:tblGrid>
        <w:gridCol w:w="3640"/>
        <w:gridCol w:w="2045"/>
        <w:gridCol w:w="1593"/>
        <w:gridCol w:w="2694"/>
      </w:tblGrid>
      <w:tr w:rsidR="004B70BD" w:rsidRPr="00884E8D" w:rsidTr="009A1763">
        <w:trPr>
          <w:gridAfter w:val="1"/>
          <w:wAfter w:w="2694" w:type="dxa"/>
          <w:trHeight w:val="322"/>
        </w:trPr>
        <w:tc>
          <w:tcPr>
            <w:tcW w:w="3640" w:type="dxa"/>
            <w:tcBorders>
              <w:top w:val="nil"/>
              <w:left w:val="nil"/>
              <w:bottom w:val="nil"/>
              <w:right w:val="nil"/>
            </w:tcBorders>
            <w:shd w:val="clear" w:color="auto" w:fill="auto"/>
            <w:noWrap/>
            <w:vAlign w:val="bottom"/>
            <w:hideMark/>
          </w:tcPr>
          <w:p w:rsidR="004B70BD" w:rsidRPr="00884E8D" w:rsidRDefault="004B70BD" w:rsidP="004B70BD">
            <w:pPr>
              <w:spacing w:after="0" w:line="240" w:lineRule="auto"/>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 xml:space="preserve"> Дом Культуры:</w:t>
            </w:r>
          </w:p>
          <w:p w:rsidR="004B70BD" w:rsidRPr="00884E8D" w:rsidRDefault="004B70BD" w:rsidP="004B70BD">
            <w:pPr>
              <w:spacing w:after="0" w:line="240" w:lineRule="auto"/>
              <w:rPr>
                <w:rFonts w:ascii="Times New Roman" w:eastAsia="Times New Roman" w:hAnsi="Times New Roman" w:cs="Times New Roman"/>
                <w:color w:val="000000"/>
                <w:sz w:val="24"/>
                <w:szCs w:val="24"/>
              </w:rPr>
            </w:pPr>
          </w:p>
        </w:tc>
        <w:tc>
          <w:tcPr>
            <w:tcW w:w="2045" w:type="dxa"/>
            <w:tcBorders>
              <w:top w:val="nil"/>
              <w:left w:val="nil"/>
              <w:bottom w:val="nil"/>
              <w:right w:val="nil"/>
            </w:tcBorders>
            <w:shd w:val="clear" w:color="auto" w:fill="auto"/>
            <w:noWrap/>
            <w:vAlign w:val="bottom"/>
            <w:hideMark/>
          </w:tcPr>
          <w:p w:rsidR="004B70BD" w:rsidRPr="00884E8D" w:rsidRDefault="004B70BD" w:rsidP="004B70BD">
            <w:pPr>
              <w:spacing w:after="0" w:line="240" w:lineRule="auto"/>
              <w:rPr>
                <w:rFonts w:ascii="Times New Roman" w:eastAsia="Times New Roman" w:hAnsi="Times New Roman" w:cs="Times New Roman"/>
                <w:color w:val="000000"/>
              </w:rPr>
            </w:pPr>
          </w:p>
        </w:tc>
        <w:tc>
          <w:tcPr>
            <w:tcW w:w="1593" w:type="dxa"/>
            <w:tcBorders>
              <w:top w:val="nil"/>
              <w:left w:val="nil"/>
              <w:bottom w:val="nil"/>
              <w:right w:val="nil"/>
            </w:tcBorders>
            <w:shd w:val="clear" w:color="auto" w:fill="auto"/>
            <w:noWrap/>
            <w:vAlign w:val="bottom"/>
            <w:hideMark/>
          </w:tcPr>
          <w:p w:rsidR="004B70BD" w:rsidRPr="00884E8D" w:rsidRDefault="004B70BD" w:rsidP="004B70BD">
            <w:pPr>
              <w:spacing w:after="0" w:line="240" w:lineRule="auto"/>
              <w:rPr>
                <w:rFonts w:ascii="Times New Roman" w:eastAsia="Times New Roman" w:hAnsi="Times New Roman" w:cs="Times New Roman"/>
                <w:color w:val="000000"/>
              </w:rPr>
            </w:pPr>
          </w:p>
        </w:tc>
      </w:tr>
      <w:tr w:rsidR="004B70BD" w:rsidRPr="00884E8D" w:rsidTr="009A1763">
        <w:trPr>
          <w:trHeight w:val="736"/>
        </w:trPr>
        <w:tc>
          <w:tcPr>
            <w:tcW w:w="36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B70BD" w:rsidRPr="00884E8D" w:rsidRDefault="004B70BD" w:rsidP="009A1763">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Объемные показатели</w:t>
            </w:r>
          </w:p>
        </w:tc>
        <w:tc>
          <w:tcPr>
            <w:tcW w:w="2045" w:type="dxa"/>
            <w:tcBorders>
              <w:top w:val="single" w:sz="8" w:space="0" w:color="auto"/>
              <w:left w:val="nil"/>
              <w:bottom w:val="single" w:sz="4" w:space="0" w:color="auto"/>
              <w:right w:val="single" w:sz="4" w:space="0" w:color="auto"/>
            </w:tcBorders>
            <w:shd w:val="clear" w:color="auto" w:fill="auto"/>
            <w:vAlign w:val="center"/>
            <w:hideMark/>
          </w:tcPr>
          <w:p w:rsidR="004B70BD" w:rsidRPr="00884E8D" w:rsidRDefault="004B70BD" w:rsidP="009A1763">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Условия расчета</w:t>
            </w:r>
          </w:p>
        </w:tc>
        <w:tc>
          <w:tcPr>
            <w:tcW w:w="1593" w:type="dxa"/>
            <w:tcBorders>
              <w:top w:val="single" w:sz="8" w:space="0" w:color="auto"/>
              <w:left w:val="nil"/>
              <w:bottom w:val="single" w:sz="4" w:space="0" w:color="auto"/>
              <w:right w:val="single" w:sz="4" w:space="0" w:color="auto"/>
            </w:tcBorders>
            <w:shd w:val="clear" w:color="000000" w:fill="FFFFFF"/>
            <w:vAlign w:val="center"/>
            <w:hideMark/>
          </w:tcPr>
          <w:p w:rsidR="004B70BD" w:rsidRPr="00884E8D" w:rsidRDefault="004B70BD" w:rsidP="009A1763">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Количество баллов</w:t>
            </w:r>
          </w:p>
        </w:tc>
        <w:tc>
          <w:tcPr>
            <w:tcW w:w="2694" w:type="dxa"/>
            <w:tcBorders>
              <w:top w:val="single" w:sz="4" w:space="0" w:color="auto"/>
              <w:bottom w:val="single" w:sz="4" w:space="0" w:color="auto"/>
              <w:right w:val="single" w:sz="4" w:space="0" w:color="auto"/>
            </w:tcBorders>
            <w:shd w:val="clear" w:color="auto" w:fill="auto"/>
          </w:tcPr>
          <w:p w:rsidR="004B70BD" w:rsidRPr="00884E8D" w:rsidRDefault="004B70BD" w:rsidP="009A1763">
            <w:pPr>
              <w:spacing w:line="240" w:lineRule="auto"/>
              <w:rPr>
                <w:rFonts w:ascii="Times New Roman" w:eastAsia="Times New Roman" w:hAnsi="Times New Roman" w:cs="Times New Roman"/>
                <w:sz w:val="24"/>
                <w:szCs w:val="24"/>
              </w:rPr>
            </w:pPr>
          </w:p>
          <w:p w:rsidR="005B3777" w:rsidRPr="00884E8D" w:rsidRDefault="005B3777" w:rsidP="009A1763">
            <w:pPr>
              <w:spacing w:line="240" w:lineRule="auto"/>
              <w:rPr>
                <w:rFonts w:ascii="Times New Roman" w:eastAsia="Times New Roman" w:hAnsi="Times New Roman" w:cs="Times New Roman"/>
                <w:sz w:val="24"/>
                <w:szCs w:val="24"/>
              </w:rPr>
            </w:pPr>
            <w:r w:rsidRPr="00884E8D">
              <w:rPr>
                <w:rFonts w:ascii="Times New Roman" w:eastAsia="Times New Roman" w:hAnsi="Times New Roman" w:cs="Times New Roman"/>
                <w:sz w:val="24"/>
                <w:szCs w:val="24"/>
              </w:rPr>
              <w:t>Группа по оплате труда</w:t>
            </w:r>
          </w:p>
          <w:p w:rsidR="004B70BD" w:rsidRPr="00884E8D" w:rsidRDefault="004B70BD" w:rsidP="009A1763">
            <w:pPr>
              <w:spacing w:line="240" w:lineRule="auto"/>
              <w:rPr>
                <w:rFonts w:ascii="Times New Roman" w:eastAsia="Times New Roman" w:hAnsi="Times New Roman" w:cs="Times New Roman"/>
                <w:sz w:val="20"/>
                <w:szCs w:val="20"/>
              </w:rPr>
            </w:pPr>
          </w:p>
        </w:tc>
      </w:tr>
      <w:tr w:rsidR="004B70BD" w:rsidRPr="00884E8D" w:rsidTr="009A1763">
        <w:trPr>
          <w:trHeight w:val="907"/>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Число культурно-массовых мероприятий, ед. (7НК)</w:t>
            </w:r>
          </w:p>
        </w:tc>
        <w:tc>
          <w:tcPr>
            <w:tcW w:w="2045" w:type="dxa"/>
            <w:tcBorders>
              <w:top w:val="nil"/>
              <w:left w:val="nil"/>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 xml:space="preserve"> за каждое мероприятие </w:t>
            </w:r>
          </w:p>
        </w:tc>
        <w:tc>
          <w:tcPr>
            <w:tcW w:w="1593" w:type="dxa"/>
            <w:tcBorders>
              <w:top w:val="nil"/>
              <w:left w:val="nil"/>
              <w:bottom w:val="single" w:sz="4" w:space="0" w:color="auto"/>
              <w:right w:val="single" w:sz="4" w:space="0" w:color="auto"/>
            </w:tcBorders>
            <w:shd w:val="clear" w:color="000000" w:fill="FFFFFF"/>
            <w:vAlign w:val="center"/>
            <w:hideMark/>
          </w:tcPr>
          <w:p w:rsidR="004B70BD" w:rsidRPr="00884E8D" w:rsidRDefault="004B70BD" w:rsidP="003B01C1">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0,10</w:t>
            </w:r>
          </w:p>
        </w:tc>
        <w:tc>
          <w:tcPr>
            <w:tcW w:w="2694" w:type="dxa"/>
            <w:vMerge w:val="restart"/>
            <w:tcBorders>
              <w:top w:val="single" w:sz="4" w:space="0" w:color="auto"/>
              <w:right w:val="single" w:sz="4" w:space="0" w:color="auto"/>
            </w:tcBorders>
            <w:shd w:val="clear" w:color="auto" w:fill="auto"/>
          </w:tcPr>
          <w:p w:rsidR="004B70BD" w:rsidRPr="00884E8D" w:rsidRDefault="004B70BD" w:rsidP="004B70BD">
            <w:pPr>
              <w:rPr>
                <w:rFonts w:ascii="Times New Roman" w:eastAsia="Times New Roman" w:hAnsi="Times New Roman" w:cs="Times New Roman"/>
                <w:sz w:val="24"/>
                <w:szCs w:val="24"/>
              </w:rPr>
            </w:pPr>
          </w:p>
          <w:p w:rsidR="004B70BD" w:rsidRPr="00884E8D" w:rsidRDefault="004B70BD" w:rsidP="004B70BD">
            <w:pPr>
              <w:rPr>
                <w:rFonts w:ascii="Times New Roman" w:eastAsia="Times New Roman" w:hAnsi="Times New Roman" w:cs="Times New Roman"/>
                <w:sz w:val="24"/>
                <w:szCs w:val="24"/>
              </w:rPr>
            </w:pPr>
          </w:p>
          <w:p w:rsidR="004B70BD" w:rsidRPr="00884E8D" w:rsidRDefault="004B70BD" w:rsidP="004B70BD">
            <w:pPr>
              <w:rPr>
                <w:rFonts w:ascii="Times New Roman" w:eastAsia="Times New Roman" w:hAnsi="Times New Roman" w:cs="Times New Roman"/>
                <w:sz w:val="24"/>
                <w:szCs w:val="24"/>
              </w:rPr>
            </w:pPr>
          </w:p>
          <w:p w:rsidR="004B70BD" w:rsidRPr="00884E8D" w:rsidRDefault="004B70BD" w:rsidP="004B70BD">
            <w:pPr>
              <w:rPr>
                <w:rFonts w:ascii="Times New Roman" w:eastAsia="Times New Roman" w:hAnsi="Times New Roman" w:cs="Times New Roman"/>
                <w:sz w:val="24"/>
                <w:szCs w:val="24"/>
              </w:rPr>
            </w:pPr>
          </w:p>
          <w:p w:rsidR="004B70BD" w:rsidRPr="00884E8D" w:rsidRDefault="004B70BD" w:rsidP="004B70BD">
            <w:pPr>
              <w:rPr>
                <w:rFonts w:ascii="Times New Roman" w:eastAsia="Times New Roman" w:hAnsi="Times New Roman" w:cs="Times New Roman"/>
                <w:sz w:val="24"/>
                <w:szCs w:val="24"/>
              </w:rPr>
            </w:pPr>
          </w:p>
          <w:p w:rsidR="004B70BD" w:rsidRPr="002A3591" w:rsidRDefault="002A3591" w:rsidP="004B70B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 500 –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 xml:space="preserve"> группа</w:t>
            </w:r>
          </w:p>
          <w:p w:rsidR="004B70BD" w:rsidRPr="00884E8D" w:rsidRDefault="004B70BD" w:rsidP="004B70BD">
            <w:pPr>
              <w:rPr>
                <w:rFonts w:ascii="Times New Roman" w:eastAsia="Times New Roman" w:hAnsi="Times New Roman" w:cs="Times New Roman"/>
                <w:sz w:val="24"/>
                <w:szCs w:val="24"/>
              </w:rPr>
            </w:pPr>
            <w:r w:rsidRPr="00884E8D">
              <w:rPr>
                <w:rFonts w:ascii="Times New Roman" w:eastAsia="Times New Roman" w:hAnsi="Times New Roman" w:cs="Times New Roman"/>
                <w:sz w:val="24"/>
                <w:szCs w:val="24"/>
              </w:rPr>
              <w:t>от 350</w:t>
            </w:r>
            <w:r w:rsidRPr="00884E8D">
              <w:rPr>
                <w:rFonts w:ascii="Times New Roman" w:eastAsia="Times New Roman" w:hAnsi="Times New Roman" w:cs="Times New Roman"/>
                <w:sz w:val="24"/>
                <w:szCs w:val="24"/>
              </w:rPr>
              <w:tab/>
              <w:t>- II группа</w:t>
            </w:r>
          </w:p>
          <w:p w:rsidR="004B70BD" w:rsidRPr="00884E8D" w:rsidRDefault="004B70BD" w:rsidP="004B70BD">
            <w:pPr>
              <w:rPr>
                <w:rFonts w:ascii="Times New Roman" w:eastAsia="Times New Roman" w:hAnsi="Times New Roman" w:cs="Times New Roman"/>
                <w:sz w:val="24"/>
                <w:szCs w:val="24"/>
              </w:rPr>
            </w:pPr>
            <w:r w:rsidRPr="00884E8D">
              <w:rPr>
                <w:rFonts w:ascii="Times New Roman" w:eastAsia="Times New Roman" w:hAnsi="Times New Roman" w:cs="Times New Roman"/>
                <w:sz w:val="24"/>
                <w:szCs w:val="24"/>
              </w:rPr>
              <w:t>от 200 до 350-III группа</w:t>
            </w:r>
          </w:p>
          <w:p w:rsidR="004B70BD" w:rsidRPr="00884E8D" w:rsidRDefault="00E714DF" w:rsidP="004B70BD">
            <w:pPr>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от 80 </w:t>
            </w:r>
            <w:r w:rsidR="004B70BD" w:rsidRPr="00884E8D">
              <w:rPr>
                <w:rFonts w:ascii="Times New Roman" w:eastAsia="Times New Roman" w:hAnsi="Times New Roman" w:cs="Times New Roman"/>
                <w:sz w:val="24"/>
                <w:szCs w:val="24"/>
              </w:rPr>
              <w:t>до 200 – IV группа</w:t>
            </w:r>
          </w:p>
        </w:tc>
      </w:tr>
      <w:tr w:rsidR="004B70BD" w:rsidRPr="00884E8D" w:rsidTr="009A1763">
        <w:trPr>
          <w:trHeight w:val="88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Число посещений культурно-массовых мероприятий на платной основе, чел. (7НК)</w:t>
            </w:r>
          </w:p>
        </w:tc>
        <w:tc>
          <w:tcPr>
            <w:tcW w:w="2045" w:type="dxa"/>
            <w:tcBorders>
              <w:top w:val="nil"/>
              <w:left w:val="nil"/>
              <w:bottom w:val="single" w:sz="4" w:space="0" w:color="auto"/>
              <w:right w:val="single" w:sz="4" w:space="0" w:color="auto"/>
            </w:tcBorders>
            <w:shd w:val="clear" w:color="auto" w:fill="auto"/>
            <w:vAlign w:val="center"/>
            <w:hideMark/>
          </w:tcPr>
          <w:p w:rsidR="004B70BD" w:rsidRPr="00884E8D" w:rsidRDefault="004B70BD" w:rsidP="00314CA1">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 xml:space="preserve">за 1 </w:t>
            </w:r>
            <w:r w:rsidR="00314CA1" w:rsidRPr="00884E8D">
              <w:rPr>
                <w:rFonts w:ascii="Times New Roman" w:eastAsia="Times New Roman" w:hAnsi="Times New Roman" w:cs="Times New Roman"/>
                <w:color w:val="000000"/>
                <w:sz w:val="24"/>
                <w:szCs w:val="24"/>
              </w:rPr>
              <w:t>участника</w:t>
            </w:r>
          </w:p>
        </w:tc>
        <w:tc>
          <w:tcPr>
            <w:tcW w:w="1593" w:type="dxa"/>
            <w:tcBorders>
              <w:top w:val="nil"/>
              <w:left w:val="nil"/>
              <w:bottom w:val="single" w:sz="4" w:space="0" w:color="auto"/>
              <w:right w:val="single" w:sz="4" w:space="0" w:color="auto"/>
            </w:tcBorders>
            <w:shd w:val="clear" w:color="000000" w:fill="FFFFFF"/>
            <w:vAlign w:val="center"/>
            <w:hideMark/>
          </w:tcPr>
          <w:p w:rsidR="004B70BD" w:rsidRPr="00884E8D" w:rsidRDefault="00A56473" w:rsidP="00A56473">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0</w:t>
            </w:r>
            <w:r w:rsidR="004B70BD" w:rsidRPr="00884E8D">
              <w:rPr>
                <w:rFonts w:ascii="Times New Roman" w:eastAsia="Times New Roman" w:hAnsi="Times New Roman" w:cs="Times New Roman"/>
                <w:color w:val="000000"/>
                <w:sz w:val="24"/>
                <w:szCs w:val="24"/>
              </w:rPr>
              <w:t>,</w:t>
            </w:r>
            <w:r w:rsidRPr="00884E8D">
              <w:rPr>
                <w:rFonts w:ascii="Times New Roman" w:eastAsia="Times New Roman" w:hAnsi="Times New Roman" w:cs="Times New Roman"/>
                <w:color w:val="000000"/>
                <w:sz w:val="24"/>
                <w:szCs w:val="24"/>
              </w:rPr>
              <w:t>1</w:t>
            </w:r>
            <w:r w:rsidR="004B70BD" w:rsidRPr="00884E8D">
              <w:rPr>
                <w:rFonts w:ascii="Times New Roman" w:eastAsia="Times New Roman" w:hAnsi="Times New Roman" w:cs="Times New Roman"/>
                <w:color w:val="000000"/>
                <w:sz w:val="24"/>
                <w:szCs w:val="24"/>
              </w:rPr>
              <w:t>0</w:t>
            </w:r>
          </w:p>
        </w:tc>
        <w:tc>
          <w:tcPr>
            <w:tcW w:w="2694" w:type="dxa"/>
            <w:vMerge/>
            <w:tcBorders>
              <w:right w:val="single" w:sz="4" w:space="0" w:color="auto"/>
            </w:tcBorders>
            <w:shd w:val="clear" w:color="auto" w:fill="auto"/>
          </w:tcPr>
          <w:p w:rsidR="004B70BD" w:rsidRPr="00884E8D" w:rsidRDefault="004B70BD">
            <w:pPr>
              <w:rPr>
                <w:rFonts w:ascii="Times New Roman" w:eastAsia="Times New Roman" w:hAnsi="Times New Roman" w:cs="Times New Roman"/>
                <w:sz w:val="20"/>
                <w:szCs w:val="20"/>
              </w:rPr>
            </w:pPr>
          </w:p>
        </w:tc>
      </w:tr>
      <w:tr w:rsidR="004B70BD" w:rsidRPr="00884E8D" w:rsidTr="009A1763">
        <w:trPr>
          <w:trHeight w:val="948"/>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Число участников клубных формирований, чел. (7НК)</w:t>
            </w:r>
          </w:p>
        </w:tc>
        <w:tc>
          <w:tcPr>
            <w:tcW w:w="2045" w:type="dxa"/>
            <w:tcBorders>
              <w:top w:val="nil"/>
              <w:left w:val="nil"/>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за 1 участника</w:t>
            </w:r>
          </w:p>
        </w:tc>
        <w:tc>
          <w:tcPr>
            <w:tcW w:w="1593" w:type="dxa"/>
            <w:tcBorders>
              <w:top w:val="nil"/>
              <w:left w:val="nil"/>
              <w:bottom w:val="single" w:sz="4" w:space="0" w:color="auto"/>
              <w:right w:val="single" w:sz="4" w:space="0" w:color="auto"/>
            </w:tcBorders>
            <w:shd w:val="clear" w:color="000000" w:fill="FFFFFF"/>
            <w:vAlign w:val="center"/>
            <w:hideMark/>
          </w:tcPr>
          <w:p w:rsidR="004B70BD" w:rsidRPr="00884E8D" w:rsidRDefault="004B70BD" w:rsidP="003B01C1">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0,10</w:t>
            </w:r>
          </w:p>
        </w:tc>
        <w:tc>
          <w:tcPr>
            <w:tcW w:w="2694" w:type="dxa"/>
            <w:vMerge/>
            <w:tcBorders>
              <w:right w:val="single" w:sz="4" w:space="0" w:color="auto"/>
            </w:tcBorders>
            <w:shd w:val="clear" w:color="auto" w:fill="auto"/>
          </w:tcPr>
          <w:p w:rsidR="004B70BD" w:rsidRPr="00884E8D" w:rsidRDefault="004B70BD">
            <w:pPr>
              <w:rPr>
                <w:rFonts w:ascii="Times New Roman" w:eastAsia="Times New Roman" w:hAnsi="Times New Roman" w:cs="Times New Roman"/>
                <w:sz w:val="20"/>
                <w:szCs w:val="20"/>
              </w:rPr>
            </w:pPr>
          </w:p>
        </w:tc>
      </w:tr>
      <w:tr w:rsidR="004B70BD" w:rsidRPr="00884E8D" w:rsidTr="009A1763">
        <w:trPr>
          <w:trHeight w:val="1620"/>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Участие учреждения в проектах, конкурсах, реализации государственных и ведомственных программ</w:t>
            </w:r>
            <w:r w:rsidR="003B01C1" w:rsidRPr="00884E8D">
              <w:rPr>
                <w:rFonts w:ascii="Times New Roman" w:eastAsia="Times New Roman" w:hAnsi="Times New Roman" w:cs="Times New Roman"/>
                <w:color w:val="000000"/>
                <w:sz w:val="24"/>
                <w:szCs w:val="24"/>
              </w:rPr>
              <w:t>,</w:t>
            </w:r>
            <w:r w:rsidR="009D03A4">
              <w:rPr>
                <w:rFonts w:ascii="Times New Roman" w:eastAsia="Times New Roman" w:hAnsi="Times New Roman" w:cs="Times New Roman"/>
                <w:color w:val="000000"/>
                <w:sz w:val="24"/>
                <w:szCs w:val="24"/>
              </w:rPr>
              <w:t xml:space="preserve"> проведение совместных мероприятий с другими организациями, поселениями и т.д.,</w:t>
            </w:r>
            <w:r w:rsidR="003B01C1" w:rsidRPr="00884E8D">
              <w:rPr>
                <w:rFonts w:ascii="Times New Roman" w:eastAsia="Times New Roman" w:hAnsi="Times New Roman" w:cs="Times New Roman"/>
                <w:color w:val="000000"/>
                <w:sz w:val="24"/>
                <w:szCs w:val="24"/>
              </w:rPr>
              <w:t xml:space="preserve"> ед.</w:t>
            </w:r>
          </w:p>
        </w:tc>
        <w:tc>
          <w:tcPr>
            <w:tcW w:w="2045" w:type="dxa"/>
            <w:tcBorders>
              <w:top w:val="nil"/>
              <w:left w:val="nil"/>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 xml:space="preserve">за 1 участие </w:t>
            </w:r>
          </w:p>
        </w:tc>
        <w:tc>
          <w:tcPr>
            <w:tcW w:w="1593" w:type="dxa"/>
            <w:tcBorders>
              <w:top w:val="nil"/>
              <w:left w:val="nil"/>
              <w:bottom w:val="single" w:sz="4" w:space="0" w:color="auto"/>
              <w:right w:val="single" w:sz="4" w:space="0" w:color="auto"/>
            </w:tcBorders>
            <w:shd w:val="clear" w:color="000000" w:fill="FFFFFF"/>
            <w:vAlign w:val="center"/>
            <w:hideMark/>
          </w:tcPr>
          <w:p w:rsidR="004B70BD" w:rsidRPr="00884E8D" w:rsidRDefault="004B70BD" w:rsidP="003B01C1">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10,00</w:t>
            </w:r>
          </w:p>
        </w:tc>
        <w:tc>
          <w:tcPr>
            <w:tcW w:w="2694" w:type="dxa"/>
            <w:vMerge/>
            <w:tcBorders>
              <w:right w:val="single" w:sz="4" w:space="0" w:color="auto"/>
            </w:tcBorders>
            <w:shd w:val="clear" w:color="auto" w:fill="auto"/>
          </w:tcPr>
          <w:p w:rsidR="004B70BD" w:rsidRPr="00884E8D" w:rsidRDefault="004B70BD">
            <w:pPr>
              <w:rPr>
                <w:rFonts w:ascii="Times New Roman" w:eastAsia="Times New Roman" w:hAnsi="Times New Roman" w:cs="Times New Roman"/>
                <w:sz w:val="20"/>
                <w:szCs w:val="20"/>
              </w:rPr>
            </w:pPr>
          </w:p>
        </w:tc>
      </w:tr>
      <w:tr w:rsidR="004B70BD" w:rsidRPr="00884E8D" w:rsidTr="009A1763">
        <w:trPr>
          <w:trHeight w:val="1335"/>
        </w:trPr>
        <w:tc>
          <w:tcPr>
            <w:tcW w:w="3640" w:type="dxa"/>
            <w:tcBorders>
              <w:top w:val="nil"/>
              <w:left w:val="single" w:sz="4" w:space="0" w:color="auto"/>
              <w:bottom w:val="single" w:sz="4" w:space="0" w:color="auto"/>
              <w:right w:val="single" w:sz="4" w:space="0" w:color="auto"/>
            </w:tcBorders>
            <w:shd w:val="clear" w:color="auto" w:fill="auto"/>
            <w:vAlign w:val="center"/>
            <w:hideMark/>
          </w:tcPr>
          <w:p w:rsidR="004B70BD" w:rsidRPr="00884E8D" w:rsidRDefault="004B70BD" w:rsidP="00A56473">
            <w:pPr>
              <w:spacing w:after="0" w:line="240" w:lineRule="auto"/>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Участие клубных формирований в международных,</w:t>
            </w:r>
            <w:r w:rsidR="00A56473" w:rsidRPr="00884E8D">
              <w:rPr>
                <w:rFonts w:ascii="Times New Roman" w:eastAsia="Times New Roman" w:hAnsi="Times New Roman" w:cs="Times New Roman"/>
                <w:color w:val="000000"/>
                <w:sz w:val="24"/>
                <w:szCs w:val="24"/>
              </w:rPr>
              <w:t xml:space="preserve"> всероссийских, межрегиональных, </w:t>
            </w:r>
            <w:r w:rsidRPr="00884E8D">
              <w:rPr>
                <w:rFonts w:ascii="Times New Roman" w:eastAsia="Times New Roman" w:hAnsi="Times New Roman" w:cs="Times New Roman"/>
                <w:color w:val="000000"/>
                <w:sz w:val="24"/>
                <w:szCs w:val="24"/>
              </w:rPr>
              <w:t>областных</w:t>
            </w:r>
            <w:r w:rsidR="00A56473" w:rsidRPr="00884E8D">
              <w:rPr>
                <w:rFonts w:ascii="Times New Roman" w:eastAsia="Times New Roman" w:hAnsi="Times New Roman" w:cs="Times New Roman"/>
                <w:color w:val="000000"/>
                <w:sz w:val="24"/>
                <w:szCs w:val="24"/>
              </w:rPr>
              <w:t xml:space="preserve"> и </w:t>
            </w:r>
            <w:r w:rsidR="00D91D19" w:rsidRPr="00884E8D">
              <w:rPr>
                <w:rFonts w:ascii="Times New Roman" w:eastAsia="Times New Roman" w:hAnsi="Times New Roman" w:cs="Times New Roman"/>
                <w:color w:val="000000"/>
                <w:sz w:val="24"/>
                <w:szCs w:val="24"/>
              </w:rPr>
              <w:t xml:space="preserve"> районных</w:t>
            </w:r>
            <w:r w:rsidRPr="00884E8D">
              <w:rPr>
                <w:rFonts w:ascii="Times New Roman" w:eastAsia="Times New Roman" w:hAnsi="Times New Roman" w:cs="Times New Roman"/>
                <w:color w:val="000000"/>
                <w:sz w:val="24"/>
                <w:szCs w:val="24"/>
              </w:rPr>
              <w:t xml:space="preserve"> конкурсах и фестивалях</w:t>
            </w:r>
            <w:r w:rsidR="003B01C1" w:rsidRPr="00884E8D">
              <w:rPr>
                <w:rFonts w:ascii="Times New Roman" w:eastAsia="Times New Roman" w:hAnsi="Times New Roman" w:cs="Times New Roman"/>
                <w:color w:val="000000"/>
                <w:sz w:val="24"/>
                <w:szCs w:val="24"/>
              </w:rPr>
              <w:t>, ед.</w:t>
            </w:r>
          </w:p>
        </w:tc>
        <w:tc>
          <w:tcPr>
            <w:tcW w:w="2045" w:type="dxa"/>
            <w:tcBorders>
              <w:top w:val="nil"/>
              <w:left w:val="nil"/>
              <w:bottom w:val="single" w:sz="4" w:space="0" w:color="auto"/>
              <w:right w:val="single" w:sz="4" w:space="0" w:color="auto"/>
            </w:tcBorders>
            <w:shd w:val="clear" w:color="auto" w:fill="auto"/>
            <w:vAlign w:val="center"/>
            <w:hideMark/>
          </w:tcPr>
          <w:p w:rsidR="004B70BD" w:rsidRPr="00884E8D" w:rsidRDefault="004B70BD" w:rsidP="004B70BD">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 xml:space="preserve">за 1 участие </w:t>
            </w:r>
          </w:p>
        </w:tc>
        <w:tc>
          <w:tcPr>
            <w:tcW w:w="1593" w:type="dxa"/>
            <w:tcBorders>
              <w:top w:val="nil"/>
              <w:left w:val="nil"/>
              <w:bottom w:val="single" w:sz="4" w:space="0" w:color="auto"/>
              <w:right w:val="single" w:sz="4" w:space="0" w:color="auto"/>
            </w:tcBorders>
            <w:shd w:val="clear" w:color="000000" w:fill="FFFFFF"/>
            <w:vAlign w:val="center"/>
            <w:hideMark/>
          </w:tcPr>
          <w:p w:rsidR="004B70BD" w:rsidRPr="00884E8D" w:rsidRDefault="004B70BD" w:rsidP="003B01C1">
            <w:pPr>
              <w:spacing w:after="0" w:line="240" w:lineRule="auto"/>
              <w:jc w:val="center"/>
              <w:rPr>
                <w:rFonts w:ascii="Times New Roman" w:eastAsia="Times New Roman" w:hAnsi="Times New Roman" w:cs="Times New Roman"/>
                <w:color w:val="000000"/>
                <w:sz w:val="24"/>
                <w:szCs w:val="24"/>
              </w:rPr>
            </w:pPr>
            <w:r w:rsidRPr="00884E8D">
              <w:rPr>
                <w:rFonts w:ascii="Times New Roman" w:eastAsia="Times New Roman" w:hAnsi="Times New Roman" w:cs="Times New Roman"/>
                <w:color w:val="000000"/>
                <w:sz w:val="24"/>
                <w:szCs w:val="24"/>
              </w:rPr>
              <w:t>5,00</w:t>
            </w:r>
          </w:p>
        </w:tc>
        <w:tc>
          <w:tcPr>
            <w:tcW w:w="2694" w:type="dxa"/>
            <w:vMerge/>
            <w:tcBorders>
              <w:bottom w:val="single" w:sz="4" w:space="0" w:color="auto"/>
              <w:right w:val="single" w:sz="4" w:space="0" w:color="auto"/>
            </w:tcBorders>
            <w:shd w:val="clear" w:color="auto" w:fill="auto"/>
          </w:tcPr>
          <w:p w:rsidR="004B70BD" w:rsidRPr="00884E8D" w:rsidRDefault="004B70BD">
            <w:pPr>
              <w:rPr>
                <w:rFonts w:ascii="Times New Roman" w:eastAsia="Times New Roman" w:hAnsi="Times New Roman" w:cs="Times New Roman"/>
                <w:sz w:val="20"/>
                <w:szCs w:val="20"/>
              </w:rPr>
            </w:pPr>
          </w:p>
        </w:tc>
      </w:tr>
    </w:tbl>
    <w:p w:rsidR="004B70BD" w:rsidRPr="00884E8D" w:rsidRDefault="004B70BD" w:rsidP="005164F6">
      <w:pPr>
        <w:pStyle w:val="Pro-Gramma"/>
        <w:ind w:firstLine="0"/>
      </w:pPr>
    </w:p>
    <w:sectPr w:rsidR="004B70BD" w:rsidRPr="00884E8D" w:rsidSect="00903EF7">
      <w:footerReference w:type="default" r:id="rId12"/>
      <w:pgSz w:w="11905" w:h="16838" w:code="9"/>
      <w:pgMar w:top="720" w:right="720" w:bottom="720" w:left="720" w:header="0" w:footer="51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3CC" w:rsidRDefault="00CB03CC" w:rsidP="00A943A4">
      <w:pPr>
        <w:spacing w:after="0" w:line="240" w:lineRule="auto"/>
      </w:pPr>
      <w:r>
        <w:separator/>
      </w:r>
    </w:p>
  </w:endnote>
  <w:endnote w:type="continuationSeparator" w:id="0">
    <w:p w:rsidR="00CB03CC" w:rsidRDefault="00CB03CC" w:rsidP="00A94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12927"/>
      <w:docPartObj>
        <w:docPartGallery w:val="Page Numbers (Bottom of Page)"/>
        <w:docPartUnique/>
      </w:docPartObj>
    </w:sdtPr>
    <w:sdtContent>
      <w:p w:rsidR="00AD3771" w:rsidRDefault="00AD3771">
        <w:pPr>
          <w:pStyle w:val="a4"/>
          <w:jc w:val="right"/>
        </w:pPr>
        <w:r>
          <w:fldChar w:fldCharType="begin"/>
        </w:r>
        <w:r>
          <w:instrText>PAGE   \* MERGEFORMAT</w:instrText>
        </w:r>
        <w:r>
          <w:fldChar w:fldCharType="separate"/>
        </w:r>
        <w:r w:rsidR="00A54AE3">
          <w:rPr>
            <w:noProof/>
          </w:rPr>
          <w:t>31</w:t>
        </w:r>
        <w:r>
          <w:fldChar w:fldCharType="end"/>
        </w:r>
      </w:p>
    </w:sdtContent>
  </w:sdt>
  <w:p w:rsidR="00AD3771" w:rsidRDefault="00AD37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3CC" w:rsidRDefault="00CB03CC" w:rsidP="00A943A4">
      <w:pPr>
        <w:spacing w:after="0" w:line="240" w:lineRule="auto"/>
      </w:pPr>
      <w:r>
        <w:separator/>
      </w:r>
    </w:p>
  </w:footnote>
  <w:footnote w:type="continuationSeparator" w:id="0">
    <w:p w:rsidR="00CB03CC" w:rsidRDefault="00CB03CC" w:rsidP="00A943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771" w:rsidRDefault="00AD3771">
    <w:pPr>
      <w:pStyle w:val="Headerleft"/>
      <w:jc w:val="center"/>
    </w:pPr>
    <w:r>
      <w:fldChar w:fldCharType="begin"/>
    </w:r>
    <w:r>
      <w:instrText xml:space="preserve"> PAGE </w:instrText>
    </w:r>
    <w:r>
      <w:fldChar w:fldCharType="separate"/>
    </w:r>
    <w:r>
      <w:t>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273"/>
    <w:multiLevelType w:val="hybridMultilevel"/>
    <w:tmpl w:val="562A2266"/>
    <w:lvl w:ilvl="0" w:tplc="661A6964">
      <w:start w:val="1"/>
      <w:numFmt w:val="bullet"/>
      <w:lvlText w:val=""/>
      <w:lvlJc w:val="left"/>
      <w:pPr>
        <w:tabs>
          <w:tab w:val="num" w:pos="2694"/>
        </w:tabs>
        <w:ind w:left="2694" w:firstLine="1134"/>
      </w:pPr>
      <w:rPr>
        <w:rFonts w:ascii="Wingdings" w:hAnsi="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E7682802">
      <w:start w:val="1"/>
      <w:numFmt w:val="bullet"/>
      <w:pStyle w:val="Pro-List-1"/>
      <w:lvlText w:val=""/>
      <w:lvlJc w:val="left"/>
      <w:pPr>
        <w:tabs>
          <w:tab w:val="num" w:pos="666"/>
        </w:tabs>
        <w:ind w:left="666" w:firstLine="1134"/>
      </w:pPr>
      <w:rPr>
        <w:rFonts w:ascii="Wingdings" w:hAnsi="Wingdings" w:hint="default"/>
        <w:color w:val="C41C16"/>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0D6E41"/>
    <w:multiLevelType w:val="hybridMultilevel"/>
    <w:tmpl w:val="40B81F76"/>
    <w:lvl w:ilvl="0" w:tplc="75D85748">
      <w:start w:val="1"/>
      <w:numFmt w:val="bullet"/>
      <w:lvlText w:val="-"/>
      <w:lvlJc w:val="left"/>
      <w:pPr>
        <w:tabs>
          <w:tab w:val="num" w:pos="2880"/>
        </w:tabs>
        <w:ind w:left="2880" w:hanging="360"/>
      </w:pPr>
      <w:rPr>
        <w:rFonts w:ascii="Georgia" w:hAnsi="Georgia"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E4A4FCAA">
      <w:start w:val="1"/>
      <w:numFmt w:val="bullet"/>
      <w:lvlText w:val=""/>
      <w:lvlJc w:val="left"/>
      <w:pPr>
        <w:tabs>
          <w:tab w:val="num" w:pos="666"/>
        </w:tabs>
        <w:ind w:left="666" w:firstLine="1134"/>
      </w:pPr>
      <w:rPr>
        <w:rFonts w:ascii="Wingdings" w:hAnsi="Wingdings" w:hint="default"/>
        <w:color w:val="C41C16"/>
        <w:sz w:val="24"/>
        <w:szCs w:val="24"/>
      </w:rPr>
    </w:lvl>
    <w:lvl w:ilvl="3" w:tplc="5E36BBDC">
      <w:start w:val="1"/>
      <w:numFmt w:val="bullet"/>
      <w:pStyle w:val="Pro-List-2"/>
      <w:lvlText w:val="-"/>
      <w:lvlJc w:val="left"/>
      <w:pPr>
        <w:tabs>
          <w:tab w:val="num" w:pos="2880"/>
        </w:tabs>
        <w:ind w:left="2880" w:hanging="360"/>
      </w:pPr>
      <w:rPr>
        <w:rFonts w:ascii="Georgia" w:hAnsi="Georgia" w:hint="default"/>
        <w:color w:val="auto"/>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80310F"/>
    <w:multiLevelType w:val="hybridMultilevel"/>
    <w:tmpl w:val="83BEA044"/>
    <w:lvl w:ilvl="0" w:tplc="FC4A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7460D81"/>
    <w:multiLevelType w:val="multilevel"/>
    <w:tmpl w:val="7DA45C9A"/>
    <w:styleLink w:val="WWOutlineListStyle11"/>
    <w:lvl w:ilvl="0">
      <w:start w:val="1"/>
      <w:numFmt w:val="none"/>
      <w:lvlText w:val="%1"/>
      <w:lvlJc w:val="left"/>
    </w:lvl>
    <w:lvl w:ilvl="1">
      <w:start w:val="1"/>
      <w:numFmt w:val="decimal"/>
      <w:lvlText w:val="%2."/>
      <w:lvlJc w:val="left"/>
      <w:pPr>
        <w:ind w:left="283" w:hanging="283"/>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2177012F"/>
    <w:multiLevelType w:val="multilevel"/>
    <w:tmpl w:val="1C8A54BC"/>
    <w:lvl w:ilvl="0">
      <w:start w:val="1"/>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2B5272C"/>
    <w:multiLevelType w:val="hybridMultilevel"/>
    <w:tmpl w:val="700879E6"/>
    <w:lvl w:ilvl="0" w:tplc="1CD44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2CA3F93"/>
    <w:multiLevelType w:val="multilevel"/>
    <w:tmpl w:val="6250201E"/>
    <w:lvl w:ilvl="0">
      <w:start w:val="2"/>
      <w:numFmt w:val="decimal"/>
      <w:lvlText w:val="%1."/>
      <w:lvlJc w:val="left"/>
      <w:pPr>
        <w:ind w:left="675" w:hanging="675"/>
      </w:pPr>
      <w:rPr>
        <w:rFonts w:eastAsiaTheme="minorEastAsia" w:hint="default"/>
        <w:color w:val="2D2D2D"/>
      </w:rPr>
    </w:lvl>
    <w:lvl w:ilvl="1">
      <w:start w:val="7"/>
      <w:numFmt w:val="decimal"/>
      <w:lvlText w:val="%1.%2."/>
      <w:lvlJc w:val="left"/>
      <w:pPr>
        <w:ind w:left="862" w:hanging="720"/>
      </w:pPr>
      <w:rPr>
        <w:rFonts w:eastAsiaTheme="minorEastAsia" w:hint="default"/>
        <w:color w:val="2D2D2D"/>
      </w:rPr>
    </w:lvl>
    <w:lvl w:ilvl="2">
      <w:start w:val="2"/>
      <w:numFmt w:val="decimal"/>
      <w:lvlText w:val="%1.%2.%3."/>
      <w:lvlJc w:val="left"/>
      <w:pPr>
        <w:ind w:left="1004" w:hanging="720"/>
      </w:pPr>
      <w:rPr>
        <w:rFonts w:eastAsiaTheme="minorEastAsia" w:hint="default"/>
        <w:color w:val="2D2D2D"/>
      </w:rPr>
    </w:lvl>
    <w:lvl w:ilvl="3">
      <w:start w:val="1"/>
      <w:numFmt w:val="decimal"/>
      <w:lvlText w:val="%1.%2.%3.%4."/>
      <w:lvlJc w:val="left"/>
      <w:pPr>
        <w:ind w:left="1506" w:hanging="1080"/>
      </w:pPr>
      <w:rPr>
        <w:rFonts w:eastAsiaTheme="minorEastAsia" w:hint="default"/>
        <w:color w:val="2D2D2D"/>
      </w:rPr>
    </w:lvl>
    <w:lvl w:ilvl="4">
      <w:start w:val="1"/>
      <w:numFmt w:val="decimal"/>
      <w:lvlText w:val="%1.%2.%3.%4.%5."/>
      <w:lvlJc w:val="left"/>
      <w:pPr>
        <w:ind w:left="1648" w:hanging="1080"/>
      </w:pPr>
      <w:rPr>
        <w:rFonts w:eastAsiaTheme="minorEastAsia" w:hint="default"/>
        <w:color w:val="2D2D2D"/>
      </w:rPr>
    </w:lvl>
    <w:lvl w:ilvl="5">
      <w:start w:val="1"/>
      <w:numFmt w:val="decimal"/>
      <w:lvlText w:val="%1.%2.%3.%4.%5.%6."/>
      <w:lvlJc w:val="left"/>
      <w:pPr>
        <w:ind w:left="2150" w:hanging="1440"/>
      </w:pPr>
      <w:rPr>
        <w:rFonts w:eastAsiaTheme="minorEastAsia" w:hint="default"/>
        <w:color w:val="2D2D2D"/>
      </w:rPr>
    </w:lvl>
    <w:lvl w:ilvl="6">
      <w:start w:val="1"/>
      <w:numFmt w:val="decimal"/>
      <w:lvlText w:val="%1.%2.%3.%4.%5.%6.%7."/>
      <w:lvlJc w:val="left"/>
      <w:pPr>
        <w:ind w:left="2652" w:hanging="1800"/>
      </w:pPr>
      <w:rPr>
        <w:rFonts w:eastAsiaTheme="minorEastAsia" w:hint="default"/>
        <w:color w:val="2D2D2D"/>
      </w:rPr>
    </w:lvl>
    <w:lvl w:ilvl="7">
      <w:start w:val="1"/>
      <w:numFmt w:val="decimal"/>
      <w:lvlText w:val="%1.%2.%3.%4.%5.%6.%7.%8."/>
      <w:lvlJc w:val="left"/>
      <w:pPr>
        <w:ind w:left="2794" w:hanging="1800"/>
      </w:pPr>
      <w:rPr>
        <w:rFonts w:eastAsiaTheme="minorEastAsia" w:hint="default"/>
        <w:color w:val="2D2D2D"/>
      </w:rPr>
    </w:lvl>
    <w:lvl w:ilvl="8">
      <w:start w:val="1"/>
      <w:numFmt w:val="decimal"/>
      <w:lvlText w:val="%1.%2.%3.%4.%5.%6.%7.%8.%9."/>
      <w:lvlJc w:val="left"/>
      <w:pPr>
        <w:ind w:left="3296" w:hanging="2160"/>
      </w:pPr>
      <w:rPr>
        <w:rFonts w:eastAsiaTheme="minorEastAsia" w:hint="default"/>
        <w:color w:val="2D2D2D"/>
      </w:rPr>
    </w:lvl>
  </w:abstractNum>
  <w:abstractNum w:abstractNumId="7">
    <w:nsid w:val="39B51AB1"/>
    <w:multiLevelType w:val="hybridMultilevel"/>
    <w:tmpl w:val="D13A3C5E"/>
    <w:lvl w:ilvl="0" w:tplc="FC4A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9DE3A10"/>
    <w:multiLevelType w:val="multilevel"/>
    <w:tmpl w:val="12AA4D70"/>
    <w:lvl w:ilvl="0">
      <w:start w:val="1"/>
      <w:numFmt w:val="decimal"/>
      <w:lvlText w:val="%1."/>
      <w:lvlJc w:val="left"/>
      <w:pPr>
        <w:ind w:left="1165" w:hanging="456"/>
      </w:pPr>
      <w:rPr>
        <w:rFonts w:ascii="Times New Roman" w:hAnsi="Times New Roman" w:cs="Times New Roman" w:hint="default"/>
        <w:sz w:val="28"/>
        <w:szCs w:val="28"/>
      </w:rPr>
    </w:lvl>
    <w:lvl w:ilvl="1">
      <w:start w:val="4"/>
      <w:numFmt w:val="decimal"/>
      <w:isLgl/>
      <w:lvlText w:val="%1.%2."/>
      <w:lvlJc w:val="left"/>
      <w:pPr>
        <w:ind w:left="1500" w:hanging="720"/>
      </w:pPr>
      <w:rPr>
        <w:rFonts w:eastAsia="Times New Roman" w:hint="default"/>
        <w:color w:val="2D2D2D"/>
      </w:rPr>
    </w:lvl>
    <w:lvl w:ilvl="2">
      <w:start w:val="2"/>
      <w:numFmt w:val="decimal"/>
      <w:isLgl/>
      <w:lvlText w:val="%1.%2.%3."/>
      <w:lvlJc w:val="left"/>
      <w:pPr>
        <w:ind w:left="1004" w:hanging="720"/>
      </w:pPr>
      <w:rPr>
        <w:rFonts w:eastAsia="Times New Roman" w:hint="default"/>
        <w:color w:val="2D2D2D"/>
      </w:rPr>
    </w:lvl>
    <w:lvl w:ilvl="3">
      <w:start w:val="1"/>
      <w:numFmt w:val="decimal"/>
      <w:isLgl/>
      <w:lvlText w:val="%1.%2.%3.%4."/>
      <w:lvlJc w:val="left"/>
      <w:pPr>
        <w:ind w:left="2002" w:hanging="1080"/>
      </w:pPr>
      <w:rPr>
        <w:rFonts w:eastAsia="Times New Roman" w:hint="default"/>
        <w:color w:val="2D2D2D"/>
      </w:rPr>
    </w:lvl>
    <w:lvl w:ilvl="4">
      <w:start w:val="1"/>
      <w:numFmt w:val="decimal"/>
      <w:isLgl/>
      <w:lvlText w:val="%1.%2.%3.%4.%5."/>
      <w:lvlJc w:val="left"/>
      <w:pPr>
        <w:ind w:left="2073" w:hanging="1080"/>
      </w:pPr>
      <w:rPr>
        <w:rFonts w:eastAsia="Times New Roman" w:hint="default"/>
        <w:color w:val="2D2D2D"/>
      </w:rPr>
    </w:lvl>
    <w:lvl w:ilvl="5">
      <w:start w:val="1"/>
      <w:numFmt w:val="decimal"/>
      <w:isLgl/>
      <w:lvlText w:val="%1.%2.%3.%4.%5.%6."/>
      <w:lvlJc w:val="left"/>
      <w:pPr>
        <w:ind w:left="2504" w:hanging="1440"/>
      </w:pPr>
      <w:rPr>
        <w:rFonts w:eastAsia="Times New Roman" w:hint="default"/>
        <w:color w:val="2D2D2D"/>
      </w:rPr>
    </w:lvl>
    <w:lvl w:ilvl="6">
      <w:start w:val="1"/>
      <w:numFmt w:val="decimal"/>
      <w:isLgl/>
      <w:lvlText w:val="%1.%2.%3.%4.%5.%6.%7."/>
      <w:lvlJc w:val="left"/>
      <w:pPr>
        <w:ind w:left="2935" w:hanging="1800"/>
      </w:pPr>
      <w:rPr>
        <w:rFonts w:eastAsia="Times New Roman" w:hint="default"/>
        <w:color w:val="2D2D2D"/>
      </w:rPr>
    </w:lvl>
    <w:lvl w:ilvl="7">
      <w:start w:val="1"/>
      <w:numFmt w:val="decimal"/>
      <w:isLgl/>
      <w:lvlText w:val="%1.%2.%3.%4.%5.%6.%7.%8."/>
      <w:lvlJc w:val="left"/>
      <w:pPr>
        <w:ind w:left="3006" w:hanging="1800"/>
      </w:pPr>
      <w:rPr>
        <w:rFonts w:eastAsia="Times New Roman" w:hint="default"/>
        <w:color w:val="2D2D2D"/>
      </w:rPr>
    </w:lvl>
    <w:lvl w:ilvl="8">
      <w:start w:val="1"/>
      <w:numFmt w:val="decimal"/>
      <w:isLgl/>
      <w:lvlText w:val="%1.%2.%3.%4.%5.%6.%7.%8.%9."/>
      <w:lvlJc w:val="left"/>
      <w:pPr>
        <w:ind w:left="3437" w:hanging="2160"/>
      </w:pPr>
      <w:rPr>
        <w:rFonts w:eastAsia="Times New Roman" w:hint="default"/>
        <w:color w:val="2D2D2D"/>
      </w:rPr>
    </w:lvl>
  </w:abstractNum>
  <w:abstractNum w:abstractNumId="9">
    <w:nsid w:val="3A0A4BCE"/>
    <w:multiLevelType w:val="multilevel"/>
    <w:tmpl w:val="A3B4B20C"/>
    <w:lvl w:ilvl="0">
      <w:start w:val="1"/>
      <w:numFmt w:val="decimal"/>
      <w:lvlText w:val="%1."/>
      <w:lvlJc w:val="left"/>
      <w:pPr>
        <w:ind w:left="1710" w:hanging="990"/>
      </w:pPr>
      <w:rPr>
        <w:rFonts w:ascii="Times New Roman" w:hAnsi="Times New Roman" w:cs="Times New Roman"/>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3B01676A"/>
    <w:multiLevelType w:val="multilevel"/>
    <w:tmpl w:val="1892D9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B0D11D7"/>
    <w:multiLevelType w:val="hybridMultilevel"/>
    <w:tmpl w:val="1D5822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DAA5D5F"/>
    <w:multiLevelType w:val="hybridMultilevel"/>
    <w:tmpl w:val="FC68A3F8"/>
    <w:lvl w:ilvl="0" w:tplc="C3204080">
      <w:start w:val="6"/>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3">
    <w:nsid w:val="3EE47D3F"/>
    <w:multiLevelType w:val="hybridMultilevel"/>
    <w:tmpl w:val="7D301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EF3262"/>
    <w:multiLevelType w:val="hybridMultilevel"/>
    <w:tmpl w:val="1F2EA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1F6BFB"/>
    <w:multiLevelType w:val="multilevel"/>
    <w:tmpl w:val="B5FC2134"/>
    <w:lvl w:ilvl="0">
      <w:start w:val="1"/>
      <w:numFmt w:val="decimal"/>
      <w:lvlText w:val="%1."/>
      <w:lvlJc w:val="left"/>
      <w:pPr>
        <w:ind w:left="1710" w:hanging="990"/>
      </w:pPr>
      <w:rPr>
        <w:rFonts w:ascii="Times New Roman" w:hAnsi="Times New Roman" w:cs="Times New Roman"/>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6E7F4E38"/>
    <w:multiLevelType w:val="hybridMultilevel"/>
    <w:tmpl w:val="DF44EBD2"/>
    <w:lvl w:ilvl="0" w:tplc="FC4A6890">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11"/>
  </w:num>
  <w:num w:numId="4">
    <w:abstractNumId w:val="7"/>
  </w:num>
  <w:num w:numId="5">
    <w:abstractNumId w:val="16"/>
  </w:num>
  <w:num w:numId="6">
    <w:abstractNumId w:val="2"/>
  </w:num>
  <w:num w:numId="7">
    <w:abstractNumId w:val="15"/>
  </w:num>
  <w:num w:numId="8">
    <w:abstractNumId w:val="3"/>
  </w:num>
  <w:num w:numId="9">
    <w:abstractNumId w:val="8"/>
  </w:num>
  <w:num w:numId="10">
    <w:abstractNumId w:val="9"/>
  </w:num>
  <w:num w:numId="11">
    <w:abstractNumId w:val="4"/>
  </w:num>
  <w:num w:numId="12">
    <w:abstractNumId w:val="6"/>
  </w:num>
  <w:num w:numId="13">
    <w:abstractNumId w:val="14"/>
  </w:num>
  <w:num w:numId="14">
    <w:abstractNumId w:val="5"/>
  </w:num>
  <w:num w:numId="15">
    <w:abstractNumId w:val="12"/>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2FB"/>
    <w:rsid w:val="000037E4"/>
    <w:rsid w:val="00004740"/>
    <w:rsid w:val="00006DA2"/>
    <w:rsid w:val="000071DA"/>
    <w:rsid w:val="000101A5"/>
    <w:rsid w:val="00011E52"/>
    <w:rsid w:val="000146A7"/>
    <w:rsid w:val="00014901"/>
    <w:rsid w:val="0001740C"/>
    <w:rsid w:val="00017C3A"/>
    <w:rsid w:val="000242ED"/>
    <w:rsid w:val="00024A13"/>
    <w:rsid w:val="0002528F"/>
    <w:rsid w:val="00025EB2"/>
    <w:rsid w:val="0002656D"/>
    <w:rsid w:val="00027651"/>
    <w:rsid w:val="00027A8E"/>
    <w:rsid w:val="000300E9"/>
    <w:rsid w:val="00030198"/>
    <w:rsid w:val="000316C3"/>
    <w:rsid w:val="00032884"/>
    <w:rsid w:val="0003397F"/>
    <w:rsid w:val="000363FA"/>
    <w:rsid w:val="000370A6"/>
    <w:rsid w:val="00041DB5"/>
    <w:rsid w:val="00041FB2"/>
    <w:rsid w:val="00046249"/>
    <w:rsid w:val="0004745D"/>
    <w:rsid w:val="000475E8"/>
    <w:rsid w:val="00051C06"/>
    <w:rsid w:val="00053750"/>
    <w:rsid w:val="00054CA3"/>
    <w:rsid w:val="00057CB1"/>
    <w:rsid w:val="00061565"/>
    <w:rsid w:val="00061FA3"/>
    <w:rsid w:val="000656AF"/>
    <w:rsid w:val="00065E7E"/>
    <w:rsid w:val="00067322"/>
    <w:rsid w:val="00067614"/>
    <w:rsid w:val="00070534"/>
    <w:rsid w:val="00070E05"/>
    <w:rsid w:val="00081124"/>
    <w:rsid w:val="0008202C"/>
    <w:rsid w:val="0008233B"/>
    <w:rsid w:val="000823B0"/>
    <w:rsid w:val="0008274A"/>
    <w:rsid w:val="00085045"/>
    <w:rsid w:val="00086979"/>
    <w:rsid w:val="0008714D"/>
    <w:rsid w:val="00092E59"/>
    <w:rsid w:val="000946C7"/>
    <w:rsid w:val="00095750"/>
    <w:rsid w:val="00097549"/>
    <w:rsid w:val="000A0A36"/>
    <w:rsid w:val="000A36C3"/>
    <w:rsid w:val="000A4DAE"/>
    <w:rsid w:val="000A5504"/>
    <w:rsid w:val="000A5A5D"/>
    <w:rsid w:val="000B100C"/>
    <w:rsid w:val="000B13CE"/>
    <w:rsid w:val="000C0779"/>
    <w:rsid w:val="000C4528"/>
    <w:rsid w:val="000D264B"/>
    <w:rsid w:val="000D27D9"/>
    <w:rsid w:val="000D3772"/>
    <w:rsid w:val="000D58F6"/>
    <w:rsid w:val="000D6248"/>
    <w:rsid w:val="000D62ED"/>
    <w:rsid w:val="000D73EE"/>
    <w:rsid w:val="000E2493"/>
    <w:rsid w:val="000E6631"/>
    <w:rsid w:val="000E6E4F"/>
    <w:rsid w:val="000F07AB"/>
    <w:rsid w:val="000F11BD"/>
    <w:rsid w:val="000F1B3D"/>
    <w:rsid w:val="000F2688"/>
    <w:rsid w:val="000F2EE0"/>
    <w:rsid w:val="000F4A1E"/>
    <w:rsid w:val="000F7FF0"/>
    <w:rsid w:val="001006C6"/>
    <w:rsid w:val="0010256B"/>
    <w:rsid w:val="001029C6"/>
    <w:rsid w:val="00104483"/>
    <w:rsid w:val="00105712"/>
    <w:rsid w:val="00106250"/>
    <w:rsid w:val="00107224"/>
    <w:rsid w:val="0011026D"/>
    <w:rsid w:val="00110DA3"/>
    <w:rsid w:val="00112064"/>
    <w:rsid w:val="00112C83"/>
    <w:rsid w:val="001203A2"/>
    <w:rsid w:val="001230B5"/>
    <w:rsid w:val="00124059"/>
    <w:rsid w:val="00125033"/>
    <w:rsid w:val="0012688A"/>
    <w:rsid w:val="001279B2"/>
    <w:rsid w:val="00130468"/>
    <w:rsid w:val="00131348"/>
    <w:rsid w:val="001318BE"/>
    <w:rsid w:val="00134100"/>
    <w:rsid w:val="0013572A"/>
    <w:rsid w:val="00136581"/>
    <w:rsid w:val="00137277"/>
    <w:rsid w:val="00140E6B"/>
    <w:rsid w:val="0014163B"/>
    <w:rsid w:val="00141962"/>
    <w:rsid w:val="0014537D"/>
    <w:rsid w:val="00151054"/>
    <w:rsid w:val="0015192F"/>
    <w:rsid w:val="00156F35"/>
    <w:rsid w:val="00157F4D"/>
    <w:rsid w:val="00160300"/>
    <w:rsid w:val="00160DF6"/>
    <w:rsid w:val="0016180D"/>
    <w:rsid w:val="00161C06"/>
    <w:rsid w:val="00163F0E"/>
    <w:rsid w:val="001641DC"/>
    <w:rsid w:val="001656E1"/>
    <w:rsid w:val="00166EF1"/>
    <w:rsid w:val="001677C2"/>
    <w:rsid w:val="001701B9"/>
    <w:rsid w:val="00172C6C"/>
    <w:rsid w:val="00172DBF"/>
    <w:rsid w:val="001763F9"/>
    <w:rsid w:val="001774D5"/>
    <w:rsid w:val="00180008"/>
    <w:rsid w:val="001801E9"/>
    <w:rsid w:val="00187665"/>
    <w:rsid w:val="00190071"/>
    <w:rsid w:val="0019177D"/>
    <w:rsid w:val="00195B72"/>
    <w:rsid w:val="00196A36"/>
    <w:rsid w:val="00197405"/>
    <w:rsid w:val="00197818"/>
    <w:rsid w:val="001A02FB"/>
    <w:rsid w:val="001A06BA"/>
    <w:rsid w:val="001A086F"/>
    <w:rsid w:val="001A6F27"/>
    <w:rsid w:val="001B1110"/>
    <w:rsid w:val="001B260F"/>
    <w:rsid w:val="001B4A1B"/>
    <w:rsid w:val="001B60E8"/>
    <w:rsid w:val="001B69EF"/>
    <w:rsid w:val="001B6A8E"/>
    <w:rsid w:val="001B7895"/>
    <w:rsid w:val="001C0AC4"/>
    <w:rsid w:val="001C3D14"/>
    <w:rsid w:val="001C667D"/>
    <w:rsid w:val="001C7FCD"/>
    <w:rsid w:val="001D0322"/>
    <w:rsid w:val="001D07F5"/>
    <w:rsid w:val="001D0B46"/>
    <w:rsid w:val="001D21C6"/>
    <w:rsid w:val="001D4679"/>
    <w:rsid w:val="001D66A1"/>
    <w:rsid w:val="001D7A4B"/>
    <w:rsid w:val="001E31AD"/>
    <w:rsid w:val="001E3A1D"/>
    <w:rsid w:val="001E74F4"/>
    <w:rsid w:val="001F01CE"/>
    <w:rsid w:val="001F1814"/>
    <w:rsid w:val="001F1F53"/>
    <w:rsid w:val="001F417A"/>
    <w:rsid w:val="001F4950"/>
    <w:rsid w:val="001F5DB8"/>
    <w:rsid w:val="001F6265"/>
    <w:rsid w:val="001F7027"/>
    <w:rsid w:val="001F76B5"/>
    <w:rsid w:val="00200100"/>
    <w:rsid w:val="00201387"/>
    <w:rsid w:val="0020184D"/>
    <w:rsid w:val="00203866"/>
    <w:rsid w:val="0020666C"/>
    <w:rsid w:val="0020719D"/>
    <w:rsid w:val="002074C4"/>
    <w:rsid w:val="00212DAA"/>
    <w:rsid w:val="00213E25"/>
    <w:rsid w:val="00215260"/>
    <w:rsid w:val="002179DF"/>
    <w:rsid w:val="00221641"/>
    <w:rsid w:val="00221B51"/>
    <w:rsid w:val="00222AD6"/>
    <w:rsid w:val="00223FF0"/>
    <w:rsid w:val="00224F0E"/>
    <w:rsid w:val="00232348"/>
    <w:rsid w:val="00233653"/>
    <w:rsid w:val="00236953"/>
    <w:rsid w:val="0023759C"/>
    <w:rsid w:val="002379A0"/>
    <w:rsid w:val="00244348"/>
    <w:rsid w:val="002445F1"/>
    <w:rsid w:val="00247D6B"/>
    <w:rsid w:val="00252EFD"/>
    <w:rsid w:val="00254501"/>
    <w:rsid w:val="0025487A"/>
    <w:rsid w:val="002573E9"/>
    <w:rsid w:val="00257616"/>
    <w:rsid w:val="002579C1"/>
    <w:rsid w:val="00262234"/>
    <w:rsid w:val="002645FA"/>
    <w:rsid w:val="00264FF0"/>
    <w:rsid w:val="0027239B"/>
    <w:rsid w:val="00272D8F"/>
    <w:rsid w:val="002730C5"/>
    <w:rsid w:val="00275964"/>
    <w:rsid w:val="00281228"/>
    <w:rsid w:val="00281740"/>
    <w:rsid w:val="002828EE"/>
    <w:rsid w:val="002830B0"/>
    <w:rsid w:val="0028708B"/>
    <w:rsid w:val="00287B53"/>
    <w:rsid w:val="0029055B"/>
    <w:rsid w:val="00290CC7"/>
    <w:rsid w:val="0029108F"/>
    <w:rsid w:val="00291A3B"/>
    <w:rsid w:val="00292A8A"/>
    <w:rsid w:val="0029357A"/>
    <w:rsid w:val="00296834"/>
    <w:rsid w:val="002A0CF9"/>
    <w:rsid w:val="002A3591"/>
    <w:rsid w:val="002A54C5"/>
    <w:rsid w:val="002A5DC7"/>
    <w:rsid w:val="002A668A"/>
    <w:rsid w:val="002A7DA2"/>
    <w:rsid w:val="002B4705"/>
    <w:rsid w:val="002B4B11"/>
    <w:rsid w:val="002B573D"/>
    <w:rsid w:val="002B5E25"/>
    <w:rsid w:val="002C2D6C"/>
    <w:rsid w:val="002C33C8"/>
    <w:rsid w:val="002C596C"/>
    <w:rsid w:val="002C5B5A"/>
    <w:rsid w:val="002C6B0E"/>
    <w:rsid w:val="002D1540"/>
    <w:rsid w:val="002D1D54"/>
    <w:rsid w:val="002D3A8A"/>
    <w:rsid w:val="002D6213"/>
    <w:rsid w:val="002D6E1B"/>
    <w:rsid w:val="002D7E5C"/>
    <w:rsid w:val="002E00C0"/>
    <w:rsid w:val="002E06E9"/>
    <w:rsid w:val="002E0A13"/>
    <w:rsid w:val="002E206C"/>
    <w:rsid w:val="002E2309"/>
    <w:rsid w:val="002E5401"/>
    <w:rsid w:val="002E681D"/>
    <w:rsid w:val="002E724A"/>
    <w:rsid w:val="002F23CD"/>
    <w:rsid w:val="002F26CC"/>
    <w:rsid w:val="002F3144"/>
    <w:rsid w:val="002F41D2"/>
    <w:rsid w:val="002F4A3F"/>
    <w:rsid w:val="002F53DD"/>
    <w:rsid w:val="002F7F4B"/>
    <w:rsid w:val="003015CA"/>
    <w:rsid w:val="00301D8F"/>
    <w:rsid w:val="0030442F"/>
    <w:rsid w:val="0031112D"/>
    <w:rsid w:val="0031172A"/>
    <w:rsid w:val="003118E3"/>
    <w:rsid w:val="00311FA8"/>
    <w:rsid w:val="00312B16"/>
    <w:rsid w:val="00312E3F"/>
    <w:rsid w:val="003139BB"/>
    <w:rsid w:val="003145AC"/>
    <w:rsid w:val="00314CA1"/>
    <w:rsid w:val="00317594"/>
    <w:rsid w:val="00320180"/>
    <w:rsid w:val="003227CE"/>
    <w:rsid w:val="00326E94"/>
    <w:rsid w:val="003307E1"/>
    <w:rsid w:val="00331BC9"/>
    <w:rsid w:val="00332303"/>
    <w:rsid w:val="00332C2F"/>
    <w:rsid w:val="003330D1"/>
    <w:rsid w:val="00334388"/>
    <w:rsid w:val="00342B78"/>
    <w:rsid w:val="0034347C"/>
    <w:rsid w:val="0034391A"/>
    <w:rsid w:val="003447DC"/>
    <w:rsid w:val="00344B69"/>
    <w:rsid w:val="0034584B"/>
    <w:rsid w:val="00350590"/>
    <w:rsid w:val="0035122E"/>
    <w:rsid w:val="00351F7C"/>
    <w:rsid w:val="00353932"/>
    <w:rsid w:val="00353F0A"/>
    <w:rsid w:val="00355919"/>
    <w:rsid w:val="00356CF8"/>
    <w:rsid w:val="00361200"/>
    <w:rsid w:val="00361B11"/>
    <w:rsid w:val="00364FE2"/>
    <w:rsid w:val="00365A86"/>
    <w:rsid w:val="00367772"/>
    <w:rsid w:val="00371331"/>
    <w:rsid w:val="003752EB"/>
    <w:rsid w:val="00375C60"/>
    <w:rsid w:val="0037655E"/>
    <w:rsid w:val="00376D4B"/>
    <w:rsid w:val="0038038F"/>
    <w:rsid w:val="00383FED"/>
    <w:rsid w:val="00385D11"/>
    <w:rsid w:val="00385DFA"/>
    <w:rsid w:val="003867BB"/>
    <w:rsid w:val="00387766"/>
    <w:rsid w:val="00387A53"/>
    <w:rsid w:val="00392439"/>
    <w:rsid w:val="00392462"/>
    <w:rsid w:val="00394FF7"/>
    <w:rsid w:val="00395E8F"/>
    <w:rsid w:val="00396356"/>
    <w:rsid w:val="0039721C"/>
    <w:rsid w:val="003A0751"/>
    <w:rsid w:val="003A1DE7"/>
    <w:rsid w:val="003A4157"/>
    <w:rsid w:val="003A4270"/>
    <w:rsid w:val="003A4C2C"/>
    <w:rsid w:val="003A7E4B"/>
    <w:rsid w:val="003B01C1"/>
    <w:rsid w:val="003B174D"/>
    <w:rsid w:val="003B2583"/>
    <w:rsid w:val="003B2C81"/>
    <w:rsid w:val="003B3965"/>
    <w:rsid w:val="003B3B27"/>
    <w:rsid w:val="003B5868"/>
    <w:rsid w:val="003B75AF"/>
    <w:rsid w:val="003B7CA3"/>
    <w:rsid w:val="003C0B94"/>
    <w:rsid w:val="003C1F90"/>
    <w:rsid w:val="003C21BC"/>
    <w:rsid w:val="003C26D2"/>
    <w:rsid w:val="003C2BD6"/>
    <w:rsid w:val="003C39DD"/>
    <w:rsid w:val="003C4125"/>
    <w:rsid w:val="003D17E5"/>
    <w:rsid w:val="003D23F4"/>
    <w:rsid w:val="003D54D8"/>
    <w:rsid w:val="003D597B"/>
    <w:rsid w:val="003D7399"/>
    <w:rsid w:val="003D7A9D"/>
    <w:rsid w:val="003E0700"/>
    <w:rsid w:val="003E19C8"/>
    <w:rsid w:val="003E2259"/>
    <w:rsid w:val="003E35B4"/>
    <w:rsid w:val="003E6549"/>
    <w:rsid w:val="003F032A"/>
    <w:rsid w:val="003F05AB"/>
    <w:rsid w:val="003F16D4"/>
    <w:rsid w:val="003F292C"/>
    <w:rsid w:val="003F3076"/>
    <w:rsid w:val="003F3B3C"/>
    <w:rsid w:val="003F6570"/>
    <w:rsid w:val="00400947"/>
    <w:rsid w:val="00400A4A"/>
    <w:rsid w:val="00401530"/>
    <w:rsid w:val="0040180C"/>
    <w:rsid w:val="00402A82"/>
    <w:rsid w:val="00403405"/>
    <w:rsid w:val="00403422"/>
    <w:rsid w:val="00404BE9"/>
    <w:rsid w:val="004063C7"/>
    <w:rsid w:val="004115DA"/>
    <w:rsid w:val="00411EA8"/>
    <w:rsid w:val="004120DD"/>
    <w:rsid w:val="00414BB2"/>
    <w:rsid w:val="00414DA8"/>
    <w:rsid w:val="00416BC4"/>
    <w:rsid w:val="004171E9"/>
    <w:rsid w:val="0041772E"/>
    <w:rsid w:val="00417775"/>
    <w:rsid w:val="0042123F"/>
    <w:rsid w:val="00424791"/>
    <w:rsid w:val="004267AA"/>
    <w:rsid w:val="00432951"/>
    <w:rsid w:val="0043516A"/>
    <w:rsid w:val="0043651C"/>
    <w:rsid w:val="00437BC7"/>
    <w:rsid w:val="00440593"/>
    <w:rsid w:val="0044071B"/>
    <w:rsid w:val="00441425"/>
    <w:rsid w:val="00442329"/>
    <w:rsid w:val="00442595"/>
    <w:rsid w:val="004457DC"/>
    <w:rsid w:val="00447DB1"/>
    <w:rsid w:val="00451CEE"/>
    <w:rsid w:val="00452634"/>
    <w:rsid w:val="00452922"/>
    <w:rsid w:val="00456A76"/>
    <w:rsid w:val="00461E23"/>
    <w:rsid w:val="0046280F"/>
    <w:rsid w:val="00462B4E"/>
    <w:rsid w:val="00463045"/>
    <w:rsid w:val="004632BC"/>
    <w:rsid w:val="00463FC4"/>
    <w:rsid w:val="00464608"/>
    <w:rsid w:val="0046542C"/>
    <w:rsid w:val="00465ECC"/>
    <w:rsid w:val="00466D56"/>
    <w:rsid w:val="0046720C"/>
    <w:rsid w:val="00472AB3"/>
    <w:rsid w:val="00473564"/>
    <w:rsid w:val="00473D76"/>
    <w:rsid w:val="00474383"/>
    <w:rsid w:val="00476DE2"/>
    <w:rsid w:val="00480679"/>
    <w:rsid w:val="00480DC9"/>
    <w:rsid w:val="00482F07"/>
    <w:rsid w:val="004853EF"/>
    <w:rsid w:val="00485971"/>
    <w:rsid w:val="00486BFD"/>
    <w:rsid w:val="00487073"/>
    <w:rsid w:val="00490150"/>
    <w:rsid w:val="004919C0"/>
    <w:rsid w:val="00492560"/>
    <w:rsid w:val="004942D7"/>
    <w:rsid w:val="00495CA8"/>
    <w:rsid w:val="00495DE9"/>
    <w:rsid w:val="004A069D"/>
    <w:rsid w:val="004A18DB"/>
    <w:rsid w:val="004A2B7C"/>
    <w:rsid w:val="004A44A7"/>
    <w:rsid w:val="004A5DA8"/>
    <w:rsid w:val="004A6358"/>
    <w:rsid w:val="004B3A10"/>
    <w:rsid w:val="004B3C96"/>
    <w:rsid w:val="004B5BA8"/>
    <w:rsid w:val="004B704E"/>
    <w:rsid w:val="004B70BD"/>
    <w:rsid w:val="004B71E6"/>
    <w:rsid w:val="004C12CB"/>
    <w:rsid w:val="004C16A0"/>
    <w:rsid w:val="004C1C42"/>
    <w:rsid w:val="004C4DB6"/>
    <w:rsid w:val="004C5BB9"/>
    <w:rsid w:val="004C782A"/>
    <w:rsid w:val="004C7EC2"/>
    <w:rsid w:val="004D1496"/>
    <w:rsid w:val="004D2344"/>
    <w:rsid w:val="004D4421"/>
    <w:rsid w:val="004D6023"/>
    <w:rsid w:val="004D6734"/>
    <w:rsid w:val="004D6970"/>
    <w:rsid w:val="004E08C3"/>
    <w:rsid w:val="004E10DA"/>
    <w:rsid w:val="004E1B19"/>
    <w:rsid w:val="004E37B3"/>
    <w:rsid w:val="004E387B"/>
    <w:rsid w:val="004E38D9"/>
    <w:rsid w:val="004F19F3"/>
    <w:rsid w:val="004F23AE"/>
    <w:rsid w:val="004F38B1"/>
    <w:rsid w:val="004F3A5A"/>
    <w:rsid w:val="004F3B14"/>
    <w:rsid w:val="004F6E1D"/>
    <w:rsid w:val="004F709C"/>
    <w:rsid w:val="00501064"/>
    <w:rsid w:val="00501206"/>
    <w:rsid w:val="005036FF"/>
    <w:rsid w:val="0050471D"/>
    <w:rsid w:val="00510387"/>
    <w:rsid w:val="005109E1"/>
    <w:rsid w:val="00510BA2"/>
    <w:rsid w:val="00511B6F"/>
    <w:rsid w:val="00511B90"/>
    <w:rsid w:val="005123D6"/>
    <w:rsid w:val="00512CEE"/>
    <w:rsid w:val="005164F6"/>
    <w:rsid w:val="00516FAD"/>
    <w:rsid w:val="005200DC"/>
    <w:rsid w:val="00522235"/>
    <w:rsid w:val="0052369C"/>
    <w:rsid w:val="00524CAB"/>
    <w:rsid w:val="00526429"/>
    <w:rsid w:val="00526770"/>
    <w:rsid w:val="00530C26"/>
    <w:rsid w:val="00532471"/>
    <w:rsid w:val="00532D3D"/>
    <w:rsid w:val="00533977"/>
    <w:rsid w:val="00533E9C"/>
    <w:rsid w:val="0053489E"/>
    <w:rsid w:val="00535D81"/>
    <w:rsid w:val="00536BE2"/>
    <w:rsid w:val="00537964"/>
    <w:rsid w:val="0054024C"/>
    <w:rsid w:val="00540253"/>
    <w:rsid w:val="00542591"/>
    <w:rsid w:val="00543068"/>
    <w:rsid w:val="005431AB"/>
    <w:rsid w:val="0054683C"/>
    <w:rsid w:val="00546EF5"/>
    <w:rsid w:val="0055065C"/>
    <w:rsid w:val="00552B9C"/>
    <w:rsid w:val="0055502C"/>
    <w:rsid w:val="00556279"/>
    <w:rsid w:val="005608B5"/>
    <w:rsid w:val="0056100F"/>
    <w:rsid w:val="00561EC3"/>
    <w:rsid w:val="00561FDC"/>
    <w:rsid w:val="00564EDE"/>
    <w:rsid w:val="00566B77"/>
    <w:rsid w:val="00567225"/>
    <w:rsid w:val="005700DA"/>
    <w:rsid w:val="005716D7"/>
    <w:rsid w:val="00575270"/>
    <w:rsid w:val="00575446"/>
    <w:rsid w:val="005778D9"/>
    <w:rsid w:val="00582FFB"/>
    <w:rsid w:val="0058548A"/>
    <w:rsid w:val="00586383"/>
    <w:rsid w:val="0058771D"/>
    <w:rsid w:val="00587A58"/>
    <w:rsid w:val="005907EA"/>
    <w:rsid w:val="00590989"/>
    <w:rsid w:val="00590F27"/>
    <w:rsid w:val="00591240"/>
    <w:rsid w:val="00592651"/>
    <w:rsid w:val="00594EE6"/>
    <w:rsid w:val="0059543C"/>
    <w:rsid w:val="005958F6"/>
    <w:rsid w:val="00596D37"/>
    <w:rsid w:val="005A163F"/>
    <w:rsid w:val="005A1678"/>
    <w:rsid w:val="005A48F9"/>
    <w:rsid w:val="005A61F9"/>
    <w:rsid w:val="005A69F2"/>
    <w:rsid w:val="005B032B"/>
    <w:rsid w:val="005B113B"/>
    <w:rsid w:val="005B1F45"/>
    <w:rsid w:val="005B2B6B"/>
    <w:rsid w:val="005B3777"/>
    <w:rsid w:val="005B38DF"/>
    <w:rsid w:val="005B39E9"/>
    <w:rsid w:val="005B3B22"/>
    <w:rsid w:val="005B426F"/>
    <w:rsid w:val="005B527A"/>
    <w:rsid w:val="005B5A36"/>
    <w:rsid w:val="005B5F72"/>
    <w:rsid w:val="005C1256"/>
    <w:rsid w:val="005C15CC"/>
    <w:rsid w:val="005C57E2"/>
    <w:rsid w:val="005D1A09"/>
    <w:rsid w:val="005D3E07"/>
    <w:rsid w:val="005D4CAD"/>
    <w:rsid w:val="005D5DDE"/>
    <w:rsid w:val="005E03CB"/>
    <w:rsid w:val="005E179C"/>
    <w:rsid w:val="005E4AA6"/>
    <w:rsid w:val="005E5AE0"/>
    <w:rsid w:val="005E6340"/>
    <w:rsid w:val="005E6E01"/>
    <w:rsid w:val="005F07F9"/>
    <w:rsid w:val="005F1800"/>
    <w:rsid w:val="005F4EBC"/>
    <w:rsid w:val="005F6C3F"/>
    <w:rsid w:val="005F7E82"/>
    <w:rsid w:val="00604F76"/>
    <w:rsid w:val="00605191"/>
    <w:rsid w:val="00605E7F"/>
    <w:rsid w:val="00606659"/>
    <w:rsid w:val="00606CC1"/>
    <w:rsid w:val="006075FB"/>
    <w:rsid w:val="00611296"/>
    <w:rsid w:val="006114C6"/>
    <w:rsid w:val="0061280E"/>
    <w:rsid w:val="00614946"/>
    <w:rsid w:val="006177F2"/>
    <w:rsid w:val="00620EFB"/>
    <w:rsid w:val="0062135B"/>
    <w:rsid w:val="0062181A"/>
    <w:rsid w:val="00626191"/>
    <w:rsid w:val="00626B52"/>
    <w:rsid w:val="00631682"/>
    <w:rsid w:val="00634668"/>
    <w:rsid w:val="00636089"/>
    <w:rsid w:val="006413FD"/>
    <w:rsid w:val="006433FC"/>
    <w:rsid w:val="006439A7"/>
    <w:rsid w:val="00645A85"/>
    <w:rsid w:val="00651DA5"/>
    <w:rsid w:val="00652138"/>
    <w:rsid w:val="006536DD"/>
    <w:rsid w:val="0065560E"/>
    <w:rsid w:val="00657D69"/>
    <w:rsid w:val="00660D99"/>
    <w:rsid w:val="00661CAD"/>
    <w:rsid w:val="00662038"/>
    <w:rsid w:val="00662C8F"/>
    <w:rsid w:val="00662FA2"/>
    <w:rsid w:val="006635F4"/>
    <w:rsid w:val="00664D4C"/>
    <w:rsid w:val="006653F6"/>
    <w:rsid w:val="006656F8"/>
    <w:rsid w:val="006702DE"/>
    <w:rsid w:val="00672C8A"/>
    <w:rsid w:val="00672E3A"/>
    <w:rsid w:val="00674C3E"/>
    <w:rsid w:val="0067759C"/>
    <w:rsid w:val="00677CF6"/>
    <w:rsid w:val="00683130"/>
    <w:rsid w:val="00685A6C"/>
    <w:rsid w:val="00686F70"/>
    <w:rsid w:val="0068758D"/>
    <w:rsid w:val="00691224"/>
    <w:rsid w:val="00693A41"/>
    <w:rsid w:val="00693A9C"/>
    <w:rsid w:val="00695E09"/>
    <w:rsid w:val="00696E6A"/>
    <w:rsid w:val="00697571"/>
    <w:rsid w:val="00697575"/>
    <w:rsid w:val="006A0079"/>
    <w:rsid w:val="006A0394"/>
    <w:rsid w:val="006A0AA4"/>
    <w:rsid w:val="006A0F80"/>
    <w:rsid w:val="006A2560"/>
    <w:rsid w:val="006A2761"/>
    <w:rsid w:val="006A32AB"/>
    <w:rsid w:val="006A440D"/>
    <w:rsid w:val="006A71E1"/>
    <w:rsid w:val="006A7BB0"/>
    <w:rsid w:val="006B0D39"/>
    <w:rsid w:val="006B146D"/>
    <w:rsid w:val="006B1C5E"/>
    <w:rsid w:val="006B1D77"/>
    <w:rsid w:val="006C4872"/>
    <w:rsid w:val="006C53E7"/>
    <w:rsid w:val="006C5AA5"/>
    <w:rsid w:val="006C5CF3"/>
    <w:rsid w:val="006C6E86"/>
    <w:rsid w:val="006D1AA9"/>
    <w:rsid w:val="006D1B0A"/>
    <w:rsid w:val="006D2997"/>
    <w:rsid w:val="006D3021"/>
    <w:rsid w:val="006D7CB9"/>
    <w:rsid w:val="006E2501"/>
    <w:rsid w:val="006E55A7"/>
    <w:rsid w:val="006E6FC5"/>
    <w:rsid w:val="006E7719"/>
    <w:rsid w:val="006E7D7E"/>
    <w:rsid w:val="006F03F2"/>
    <w:rsid w:val="006F3C04"/>
    <w:rsid w:val="00700C05"/>
    <w:rsid w:val="0070118A"/>
    <w:rsid w:val="007035CB"/>
    <w:rsid w:val="00705A4C"/>
    <w:rsid w:val="00705D7D"/>
    <w:rsid w:val="00705E24"/>
    <w:rsid w:val="007106AD"/>
    <w:rsid w:val="00710719"/>
    <w:rsid w:val="00712198"/>
    <w:rsid w:val="00713714"/>
    <w:rsid w:val="007223AA"/>
    <w:rsid w:val="0072420E"/>
    <w:rsid w:val="00724EAB"/>
    <w:rsid w:val="00725450"/>
    <w:rsid w:val="00731239"/>
    <w:rsid w:val="00731573"/>
    <w:rsid w:val="00732E1B"/>
    <w:rsid w:val="00734836"/>
    <w:rsid w:val="00735650"/>
    <w:rsid w:val="00735DDA"/>
    <w:rsid w:val="0073723A"/>
    <w:rsid w:val="0074053F"/>
    <w:rsid w:val="007405AA"/>
    <w:rsid w:val="00740C05"/>
    <w:rsid w:val="00740F22"/>
    <w:rsid w:val="00741D39"/>
    <w:rsid w:val="00745216"/>
    <w:rsid w:val="0074631D"/>
    <w:rsid w:val="00753193"/>
    <w:rsid w:val="00753847"/>
    <w:rsid w:val="0075457E"/>
    <w:rsid w:val="00754C79"/>
    <w:rsid w:val="00755D5B"/>
    <w:rsid w:val="00756DCE"/>
    <w:rsid w:val="0075737C"/>
    <w:rsid w:val="00761401"/>
    <w:rsid w:val="00762F94"/>
    <w:rsid w:val="00763B4C"/>
    <w:rsid w:val="007736E0"/>
    <w:rsid w:val="007736E6"/>
    <w:rsid w:val="00777DD8"/>
    <w:rsid w:val="007801B0"/>
    <w:rsid w:val="00782510"/>
    <w:rsid w:val="00783716"/>
    <w:rsid w:val="007862BE"/>
    <w:rsid w:val="00786458"/>
    <w:rsid w:val="00787F73"/>
    <w:rsid w:val="00790831"/>
    <w:rsid w:val="0079305E"/>
    <w:rsid w:val="0079319A"/>
    <w:rsid w:val="0079475E"/>
    <w:rsid w:val="00795FAF"/>
    <w:rsid w:val="00796C16"/>
    <w:rsid w:val="00796FC4"/>
    <w:rsid w:val="007A0A60"/>
    <w:rsid w:val="007A2801"/>
    <w:rsid w:val="007A6EA5"/>
    <w:rsid w:val="007A7DA0"/>
    <w:rsid w:val="007B0369"/>
    <w:rsid w:val="007B0638"/>
    <w:rsid w:val="007B0B7C"/>
    <w:rsid w:val="007B1D01"/>
    <w:rsid w:val="007B3DB7"/>
    <w:rsid w:val="007B4604"/>
    <w:rsid w:val="007B5CC7"/>
    <w:rsid w:val="007B6B4B"/>
    <w:rsid w:val="007B7EE7"/>
    <w:rsid w:val="007C086C"/>
    <w:rsid w:val="007C09BC"/>
    <w:rsid w:val="007C0EA1"/>
    <w:rsid w:val="007C34F6"/>
    <w:rsid w:val="007C3843"/>
    <w:rsid w:val="007C5DA3"/>
    <w:rsid w:val="007C7F29"/>
    <w:rsid w:val="007D2E90"/>
    <w:rsid w:val="007D3C7E"/>
    <w:rsid w:val="007D51BF"/>
    <w:rsid w:val="007E0109"/>
    <w:rsid w:val="007E1342"/>
    <w:rsid w:val="007E1A37"/>
    <w:rsid w:val="007E2024"/>
    <w:rsid w:val="007E416A"/>
    <w:rsid w:val="007E43FE"/>
    <w:rsid w:val="007E467C"/>
    <w:rsid w:val="007E4BEE"/>
    <w:rsid w:val="007E6A49"/>
    <w:rsid w:val="007E73F2"/>
    <w:rsid w:val="007F03CE"/>
    <w:rsid w:val="007F0B2A"/>
    <w:rsid w:val="007F10B3"/>
    <w:rsid w:val="007F3C31"/>
    <w:rsid w:val="007F4F7D"/>
    <w:rsid w:val="00800C90"/>
    <w:rsid w:val="00802185"/>
    <w:rsid w:val="00802857"/>
    <w:rsid w:val="00804F68"/>
    <w:rsid w:val="00806054"/>
    <w:rsid w:val="008133B6"/>
    <w:rsid w:val="00814FFC"/>
    <w:rsid w:val="00815252"/>
    <w:rsid w:val="00815DF5"/>
    <w:rsid w:val="008160A3"/>
    <w:rsid w:val="0082240E"/>
    <w:rsid w:val="00822551"/>
    <w:rsid w:val="00823D53"/>
    <w:rsid w:val="008259E2"/>
    <w:rsid w:val="008269B6"/>
    <w:rsid w:val="00826B82"/>
    <w:rsid w:val="0083197E"/>
    <w:rsid w:val="00831F1B"/>
    <w:rsid w:val="0083233A"/>
    <w:rsid w:val="008369E8"/>
    <w:rsid w:val="00840414"/>
    <w:rsid w:val="00841B08"/>
    <w:rsid w:val="00843568"/>
    <w:rsid w:val="00845318"/>
    <w:rsid w:val="00845F82"/>
    <w:rsid w:val="008468D0"/>
    <w:rsid w:val="00846B56"/>
    <w:rsid w:val="0084789C"/>
    <w:rsid w:val="00847A06"/>
    <w:rsid w:val="0085034E"/>
    <w:rsid w:val="0085333F"/>
    <w:rsid w:val="008539F1"/>
    <w:rsid w:val="00853C13"/>
    <w:rsid w:val="008557AD"/>
    <w:rsid w:val="00860477"/>
    <w:rsid w:val="00862A3A"/>
    <w:rsid w:val="00862C81"/>
    <w:rsid w:val="00863C31"/>
    <w:rsid w:val="0086409F"/>
    <w:rsid w:val="00864A3D"/>
    <w:rsid w:val="00866A5B"/>
    <w:rsid w:val="008675A8"/>
    <w:rsid w:val="008708E4"/>
    <w:rsid w:val="00870B97"/>
    <w:rsid w:val="00871947"/>
    <w:rsid w:val="0088050A"/>
    <w:rsid w:val="00881006"/>
    <w:rsid w:val="00881671"/>
    <w:rsid w:val="008816E1"/>
    <w:rsid w:val="00881CCF"/>
    <w:rsid w:val="00884E8D"/>
    <w:rsid w:val="00886C5A"/>
    <w:rsid w:val="00887335"/>
    <w:rsid w:val="0089377F"/>
    <w:rsid w:val="0089591A"/>
    <w:rsid w:val="00895BEC"/>
    <w:rsid w:val="00896BF1"/>
    <w:rsid w:val="008A2534"/>
    <w:rsid w:val="008A3040"/>
    <w:rsid w:val="008A3389"/>
    <w:rsid w:val="008A4A84"/>
    <w:rsid w:val="008A52C4"/>
    <w:rsid w:val="008A6E0D"/>
    <w:rsid w:val="008A7E79"/>
    <w:rsid w:val="008B1204"/>
    <w:rsid w:val="008B4A30"/>
    <w:rsid w:val="008B685F"/>
    <w:rsid w:val="008B7557"/>
    <w:rsid w:val="008B77B7"/>
    <w:rsid w:val="008B7D4A"/>
    <w:rsid w:val="008C0080"/>
    <w:rsid w:val="008C05DB"/>
    <w:rsid w:val="008C0BE3"/>
    <w:rsid w:val="008C2676"/>
    <w:rsid w:val="008C3A50"/>
    <w:rsid w:val="008C4711"/>
    <w:rsid w:val="008C5D53"/>
    <w:rsid w:val="008C66B6"/>
    <w:rsid w:val="008C7F62"/>
    <w:rsid w:val="008D398A"/>
    <w:rsid w:val="008D677F"/>
    <w:rsid w:val="008D6941"/>
    <w:rsid w:val="008E1D2D"/>
    <w:rsid w:val="008E2311"/>
    <w:rsid w:val="008E2C38"/>
    <w:rsid w:val="008E4369"/>
    <w:rsid w:val="008E4B79"/>
    <w:rsid w:val="008E6706"/>
    <w:rsid w:val="008E7677"/>
    <w:rsid w:val="008E78CC"/>
    <w:rsid w:val="008F0282"/>
    <w:rsid w:val="008F1655"/>
    <w:rsid w:val="008F274B"/>
    <w:rsid w:val="008F2DDD"/>
    <w:rsid w:val="008F367B"/>
    <w:rsid w:val="008F3B7B"/>
    <w:rsid w:val="008F5CF6"/>
    <w:rsid w:val="009023A5"/>
    <w:rsid w:val="00903EF7"/>
    <w:rsid w:val="00906E57"/>
    <w:rsid w:val="00907709"/>
    <w:rsid w:val="00911720"/>
    <w:rsid w:val="0091626E"/>
    <w:rsid w:val="00920211"/>
    <w:rsid w:val="0092210F"/>
    <w:rsid w:val="009241CA"/>
    <w:rsid w:val="00925CCF"/>
    <w:rsid w:val="009269FA"/>
    <w:rsid w:val="00926C70"/>
    <w:rsid w:val="00934B5D"/>
    <w:rsid w:val="009367B2"/>
    <w:rsid w:val="00937763"/>
    <w:rsid w:val="00942E5C"/>
    <w:rsid w:val="00944125"/>
    <w:rsid w:val="00944F1F"/>
    <w:rsid w:val="009466E7"/>
    <w:rsid w:val="0094672C"/>
    <w:rsid w:val="00950BAE"/>
    <w:rsid w:val="00950F3D"/>
    <w:rsid w:val="00953C9D"/>
    <w:rsid w:val="009540E4"/>
    <w:rsid w:val="00955D0E"/>
    <w:rsid w:val="009613FA"/>
    <w:rsid w:val="0096145A"/>
    <w:rsid w:val="0096249B"/>
    <w:rsid w:val="0096255F"/>
    <w:rsid w:val="009628BA"/>
    <w:rsid w:val="00963DC1"/>
    <w:rsid w:val="009643B9"/>
    <w:rsid w:val="00964BC7"/>
    <w:rsid w:val="009655BA"/>
    <w:rsid w:val="00970B10"/>
    <w:rsid w:val="00970EEF"/>
    <w:rsid w:val="009728CD"/>
    <w:rsid w:val="00972ED5"/>
    <w:rsid w:val="00973B6D"/>
    <w:rsid w:val="0097417D"/>
    <w:rsid w:val="00974A8F"/>
    <w:rsid w:val="00977CDF"/>
    <w:rsid w:val="0098010A"/>
    <w:rsid w:val="00982B15"/>
    <w:rsid w:val="00984090"/>
    <w:rsid w:val="00984401"/>
    <w:rsid w:val="00986434"/>
    <w:rsid w:val="00986A12"/>
    <w:rsid w:val="00986A8E"/>
    <w:rsid w:val="0099032A"/>
    <w:rsid w:val="00990E86"/>
    <w:rsid w:val="009918BC"/>
    <w:rsid w:val="0099502C"/>
    <w:rsid w:val="009950B2"/>
    <w:rsid w:val="00995F9D"/>
    <w:rsid w:val="00997948"/>
    <w:rsid w:val="009A0431"/>
    <w:rsid w:val="009A1763"/>
    <w:rsid w:val="009A20CF"/>
    <w:rsid w:val="009A30ED"/>
    <w:rsid w:val="009A3284"/>
    <w:rsid w:val="009A7C7B"/>
    <w:rsid w:val="009B0FB9"/>
    <w:rsid w:val="009B262B"/>
    <w:rsid w:val="009B3049"/>
    <w:rsid w:val="009B4A66"/>
    <w:rsid w:val="009B4ADA"/>
    <w:rsid w:val="009B5CE8"/>
    <w:rsid w:val="009B6061"/>
    <w:rsid w:val="009B7C8F"/>
    <w:rsid w:val="009C1D67"/>
    <w:rsid w:val="009C2E70"/>
    <w:rsid w:val="009C412A"/>
    <w:rsid w:val="009C4595"/>
    <w:rsid w:val="009C4E12"/>
    <w:rsid w:val="009C70A5"/>
    <w:rsid w:val="009C7B2B"/>
    <w:rsid w:val="009D03A4"/>
    <w:rsid w:val="009D0A2F"/>
    <w:rsid w:val="009D2BBC"/>
    <w:rsid w:val="009D34B7"/>
    <w:rsid w:val="009D5FDD"/>
    <w:rsid w:val="009E2299"/>
    <w:rsid w:val="009E2E24"/>
    <w:rsid w:val="009E4D9E"/>
    <w:rsid w:val="009E54E0"/>
    <w:rsid w:val="009E699C"/>
    <w:rsid w:val="009E79F5"/>
    <w:rsid w:val="009F2DD2"/>
    <w:rsid w:val="009F4473"/>
    <w:rsid w:val="009F7458"/>
    <w:rsid w:val="00A00832"/>
    <w:rsid w:val="00A01FAF"/>
    <w:rsid w:val="00A02FA7"/>
    <w:rsid w:val="00A05D0D"/>
    <w:rsid w:val="00A06915"/>
    <w:rsid w:val="00A06951"/>
    <w:rsid w:val="00A11FC4"/>
    <w:rsid w:val="00A126A2"/>
    <w:rsid w:val="00A12F7B"/>
    <w:rsid w:val="00A14697"/>
    <w:rsid w:val="00A20170"/>
    <w:rsid w:val="00A20FB4"/>
    <w:rsid w:val="00A24A24"/>
    <w:rsid w:val="00A24D7A"/>
    <w:rsid w:val="00A312D5"/>
    <w:rsid w:val="00A3579B"/>
    <w:rsid w:val="00A359EE"/>
    <w:rsid w:val="00A35C06"/>
    <w:rsid w:val="00A36866"/>
    <w:rsid w:val="00A36B73"/>
    <w:rsid w:val="00A41551"/>
    <w:rsid w:val="00A441AF"/>
    <w:rsid w:val="00A4492F"/>
    <w:rsid w:val="00A4629C"/>
    <w:rsid w:val="00A51C4E"/>
    <w:rsid w:val="00A54A05"/>
    <w:rsid w:val="00A54AE3"/>
    <w:rsid w:val="00A56473"/>
    <w:rsid w:val="00A61713"/>
    <w:rsid w:val="00A63F9F"/>
    <w:rsid w:val="00A6505B"/>
    <w:rsid w:val="00A65141"/>
    <w:rsid w:val="00A664CD"/>
    <w:rsid w:val="00A666AB"/>
    <w:rsid w:val="00A66A3E"/>
    <w:rsid w:val="00A7190C"/>
    <w:rsid w:val="00A770AA"/>
    <w:rsid w:val="00A81E52"/>
    <w:rsid w:val="00A82AB3"/>
    <w:rsid w:val="00A82B10"/>
    <w:rsid w:val="00A849A0"/>
    <w:rsid w:val="00A85BAB"/>
    <w:rsid w:val="00A85CE9"/>
    <w:rsid w:val="00A870FE"/>
    <w:rsid w:val="00A87D11"/>
    <w:rsid w:val="00A90F3F"/>
    <w:rsid w:val="00A91565"/>
    <w:rsid w:val="00A92189"/>
    <w:rsid w:val="00A943A4"/>
    <w:rsid w:val="00AA069B"/>
    <w:rsid w:val="00AA1D5E"/>
    <w:rsid w:val="00AA3570"/>
    <w:rsid w:val="00AA5200"/>
    <w:rsid w:val="00AA67AA"/>
    <w:rsid w:val="00AA73B7"/>
    <w:rsid w:val="00AB2F10"/>
    <w:rsid w:val="00AB42FF"/>
    <w:rsid w:val="00AB43BB"/>
    <w:rsid w:val="00AB55A8"/>
    <w:rsid w:val="00AB6441"/>
    <w:rsid w:val="00AC0033"/>
    <w:rsid w:val="00AC3405"/>
    <w:rsid w:val="00AC34A8"/>
    <w:rsid w:val="00AC408A"/>
    <w:rsid w:val="00AC44B8"/>
    <w:rsid w:val="00AC4D34"/>
    <w:rsid w:val="00AC5F41"/>
    <w:rsid w:val="00AC6628"/>
    <w:rsid w:val="00AC67AB"/>
    <w:rsid w:val="00AD0DB2"/>
    <w:rsid w:val="00AD3771"/>
    <w:rsid w:val="00AD390C"/>
    <w:rsid w:val="00AD48AB"/>
    <w:rsid w:val="00AD62F6"/>
    <w:rsid w:val="00AD7205"/>
    <w:rsid w:val="00AD75D1"/>
    <w:rsid w:val="00AD7FE4"/>
    <w:rsid w:val="00AE10EA"/>
    <w:rsid w:val="00AE335F"/>
    <w:rsid w:val="00AE488E"/>
    <w:rsid w:val="00AE558E"/>
    <w:rsid w:val="00AE57FA"/>
    <w:rsid w:val="00AE68E5"/>
    <w:rsid w:val="00AE7613"/>
    <w:rsid w:val="00AF031D"/>
    <w:rsid w:val="00AF0AC8"/>
    <w:rsid w:val="00AF50F2"/>
    <w:rsid w:val="00AF69AF"/>
    <w:rsid w:val="00AF736F"/>
    <w:rsid w:val="00AF7CD0"/>
    <w:rsid w:val="00B00E45"/>
    <w:rsid w:val="00B01CA0"/>
    <w:rsid w:val="00B02641"/>
    <w:rsid w:val="00B0286F"/>
    <w:rsid w:val="00B02CD3"/>
    <w:rsid w:val="00B072CC"/>
    <w:rsid w:val="00B1095C"/>
    <w:rsid w:val="00B14D81"/>
    <w:rsid w:val="00B15BFF"/>
    <w:rsid w:val="00B21452"/>
    <w:rsid w:val="00B21D3A"/>
    <w:rsid w:val="00B21F8D"/>
    <w:rsid w:val="00B23196"/>
    <w:rsid w:val="00B23476"/>
    <w:rsid w:val="00B321A3"/>
    <w:rsid w:val="00B33673"/>
    <w:rsid w:val="00B33B99"/>
    <w:rsid w:val="00B40AF6"/>
    <w:rsid w:val="00B40FFC"/>
    <w:rsid w:val="00B43740"/>
    <w:rsid w:val="00B4520C"/>
    <w:rsid w:val="00B46975"/>
    <w:rsid w:val="00B50634"/>
    <w:rsid w:val="00B50B44"/>
    <w:rsid w:val="00B526F2"/>
    <w:rsid w:val="00B533CE"/>
    <w:rsid w:val="00B535E1"/>
    <w:rsid w:val="00B53E49"/>
    <w:rsid w:val="00B543ED"/>
    <w:rsid w:val="00B61988"/>
    <w:rsid w:val="00B629D8"/>
    <w:rsid w:val="00B64290"/>
    <w:rsid w:val="00B64659"/>
    <w:rsid w:val="00B65D80"/>
    <w:rsid w:val="00B71713"/>
    <w:rsid w:val="00B722DB"/>
    <w:rsid w:val="00B72388"/>
    <w:rsid w:val="00B72B62"/>
    <w:rsid w:val="00B74536"/>
    <w:rsid w:val="00B748C2"/>
    <w:rsid w:val="00B75411"/>
    <w:rsid w:val="00B80A17"/>
    <w:rsid w:val="00B8562A"/>
    <w:rsid w:val="00B87BB1"/>
    <w:rsid w:val="00B9197B"/>
    <w:rsid w:val="00B93153"/>
    <w:rsid w:val="00B939B2"/>
    <w:rsid w:val="00B95400"/>
    <w:rsid w:val="00B97517"/>
    <w:rsid w:val="00B977A8"/>
    <w:rsid w:val="00BA070C"/>
    <w:rsid w:val="00BA346E"/>
    <w:rsid w:val="00BA439F"/>
    <w:rsid w:val="00BA673A"/>
    <w:rsid w:val="00BB06EC"/>
    <w:rsid w:val="00BB0B69"/>
    <w:rsid w:val="00BB0D4E"/>
    <w:rsid w:val="00BB3F44"/>
    <w:rsid w:val="00BB41DE"/>
    <w:rsid w:val="00BB43D8"/>
    <w:rsid w:val="00BB5C88"/>
    <w:rsid w:val="00BB61AF"/>
    <w:rsid w:val="00BB71C2"/>
    <w:rsid w:val="00BB7564"/>
    <w:rsid w:val="00BB77E7"/>
    <w:rsid w:val="00BC04BD"/>
    <w:rsid w:val="00BC3A1C"/>
    <w:rsid w:val="00BC3B30"/>
    <w:rsid w:val="00BC50FB"/>
    <w:rsid w:val="00BD0FAC"/>
    <w:rsid w:val="00BD2C2F"/>
    <w:rsid w:val="00BD3698"/>
    <w:rsid w:val="00BD3DE5"/>
    <w:rsid w:val="00BD718D"/>
    <w:rsid w:val="00BD7D3E"/>
    <w:rsid w:val="00BE0D35"/>
    <w:rsid w:val="00BF0632"/>
    <w:rsid w:val="00BF1684"/>
    <w:rsid w:val="00BF2BD0"/>
    <w:rsid w:val="00BF41B3"/>
    <w:rsid w:val="00BF5D58"/>
    <w:rsid w:val="00BF7B3A"/>
    <w:rsid w:val="00C0401E"/>
    <w:rsid w:val="00C0471D"/>
    <w:rsid w:val="00C04BDB"/>
    <w:rsid w:val="00C0551E"/>
    <w:rsid w:val="00C13E8B"/>
    <w:rsid w:val="00C14774"/>
    <w:rsid w:val="00C1497E"/>
    <w:rsid w:val="00C14ED2"/>
    <w:rsid w:val="00C15961"/>
    <w:rsid w:val="00C20C0C"/>
    <w:rsid w:val="00C21603"/>
    <w:rsid w:val="00C2238F"/>
    <w:rsid w:val="00C23D64"/>
    <w:rsid w:val="00C24B01"/>
    <w:rsid w:val="00C263F0"/>
    <w:rsid w:val="00C26555"/>
    <w:rsid w:val="00C2767E"/>
    <w:rsid w:val="00C31655"/>
    <w:rsid w:val="00C316DE"/>
    <w:rsid w:val="00C333F6"/>
    <w:rsid w:val="00C35434"/>
    <w:rsid w:val="00C36325"/>
    <w:rsid w:val="00C363EE"/>
    <w:rsid w:val="00C37D9B"/>
    <w:rsid w:val="00C4190D"/>
    <w:rsid w:val="00C431BB"/>
    <w:rsid w:val="00C45AC5"/>
    <w:rsid w:val="00C45D73"/>
    <w:rsid w:val="00C462D4"/>
    <w:rsid w:val="00C47086"/>
    <w:rsid w:val="00C47558"/>
    <w:rsid w:val="00C50F6D"/>
    <w:rsid w:val="00C515FC"/>
    <w:rsid w:val="00C51B11"/>
    <w:rsid w:val="00C51B99"/>
    <w:rsid w:val="00C5553B"/>
    <w:rsid w:val="00C55FE4"/>
    <w:rsid w:val="00C616CB"/>
    <w:rsid w:val="00C6202A"/>
    <w:rsid w:val="00C647A5"/>
    <w:rsid w:val="00C6550E"/>
    <w:rsid w:val="00C670F4"/>
    <w:rsid w:val="00C67BF1"/>
    <w:rsid w:val="00C73954"/>
    <w:rsid w:val="00C74B39"/>
    <w:rsid w:val="00C771C5"/>
    <w:rsid w:val="00C80E6A"/>
    <w:rsid w:val="00C82305"/>
    <w:rsid w:val="00C8564E"/>
    <w:rsid w:val="00C85D1F"/>
    <w:rsid w:val="00C92810"/>
    <w:rsid w:val="00C95D21"/>
    <w:rsid w:val="00C974A4"/>
    <w:rsid w:val="00CA0457"/>
    <w:rsid w:val="00CA25DA"/>
    <w:rsid w:val="00CA28B9"/>
    <w:rsid w:val="00CA2B7D"/>
    <w:rsid w:val="00CA36FD"/>
    <w:rsid w:val="00CA3B75"/>
    <w:rsid w:val="00CA50BA"/>
    <w:rsid w:val="00CA5546"/>
    <w:rsid w:val="00CA561B"/>
    <w:rsid w:val="00CA6553"/>
    <w:rsid w:val="00CA6D5F"/>
    <w:rsid w:val="00CA73D8"/>
    <w:rsid w:val="00CA7B15"/>
    <w:rsid w:val="00CA7F42"/>
    <w:rsid w:val="00CB03CC"/>
    <w:rsid w:val="00CB0CD4"/>
    <w:rsid w:val="00CB233D"/>
    <w:rsid w:val="00CB283A"/>
    <w:rsid w:val="00CB310F"/>
    <w:rsid w:val="00CB3600"/>
    <w:rsid w:val="00CB5F24"/>
    <w:rsid w:val="00CB7238"/>
    <w:rsid w:val="00CC248A"/>
    <w:rsid w:val="00CC287F"/>
    <w:rsid w:val="00CC3D8A"/>
    <w:rsid w:val="00CC51FB"/>
    <w:rsid w:val="00CC6B14"/>
    <w:rsid w:val="00CC73D0"/>
    <w:rsid w:val="00CD2CA1"/>
    <w:rsid w:val="00CD5C10"/>
    <w:rsid w:val="00CD5D9E"/>
    <w:rsid w:val="00CD743B"/>
    <w:rsid w:val="00CE20FD"/>
    <w:rsid w:val="00CE2D76"/>
    <w:rsid w:val="00CE2EBA"/>
    <w:rsid w:val="00CE40F9"/>
    <w:rsid w:val="00CF070D"/>
    <w:rsid w:val="00CF1411"/>
    <w:rsid w:val="00CF35FD"/>
    <w:rsid w:val="00CF4A5E"/>
    <w:rsid w:val="00CF7591"/>
    <w:rsid w:val="00D0014D"/>
    <w:rsid w:val="00D010CF"/>
    <w:rsid w:val="00D01C10"/>
    <w:rsid w:val="00D01D6F"/>
    <w:rsid w:val="00D03C55"/>
    <w:rsid w:val="00D048A7"/>
    <w:rsid w:val="00D05CBE"/>
    <w:rsid w:val="00D05D03"/>
    <w:rsid w:val="00D06C23"/>
    <w:rsid w:val="00D11311"/>
    <w:rsid w:val="00D117D8"/>
    <w:rsid w:val="00D14CBF"/>
    <w:rsid w:val="00D220CD"/>
    <w:rsid w:val="00D22358"/>
    <w:rsid w:val="00D23362"/>
    <w:rsid w:val="00D26383"/>
    <w:rsid w:val="00D265DF"/>
    <w:rsid w:val="00D32AF4"/>
    <w:rsid w:val="00D345B5"/>
    <w:rsid w:val="00D34952"/>
    <w:rsid w:val="00D349BA"/>
    <w:rsid w:val="00D35294"/>
    <w:rsid w:val="00D36CB1"/>
    <w:rsid w:val="00D404FF"/>
    <w:rsid w:val="00D42F14"/>
    <w:rsid w:val="00D430EE"/>
    <w:rsid w:val="00D43382"/>
    <w:rsid w:val="00D44FBB"/>
    <w:rsid w:val="00D52367"/>
    <w:rsid w:val="00D5282F"/>
    <w:rsid w:val="00D53BB9"/>
    <w:rsid w:val="00D550DC"/>
    <w:rsid w:val="00D55C5E"/>
    <w:rsid w:val="00D55D49"/>
    <w:rsid w:val="00D576CA"/>
    <w:rsid w:val="00D57E56"/>
    <w:rsid w:val="00D60490"/>
    <w:rsid w:val="00D60E00"/>
    <w:rsid w:val="00D60F7A"/>
    <w:rsid w:val="00D63940"/>
    <w:rsid w:val="00D66451"/>
    <w:rsid w:val="00D70367"/>
    <w:rsid w:val="00D71620"/>
    <w:rsid w:val="00D728DE"/>
    <w:rsid w:val="00D7372E"/>
    <w:rsid w:val="00D738AF"/>
    <w:rsid w:val="00D74941"/>
    <w:rsid w:val="00D7516B"/>
    <w:rsid w:val="00D77034"/>
    <w:rsid w:val="00D814FE"/>
    <w:rsid w:val="00D827E6"/>
    <w:rsid w:val="00D85E6B"/>
    <w:rsid w:val="00D86347"/>
    <w:rsid w:val="00D8723E"/>
    <w:rsid w:val="00D87F8B"/>
    <w:rsid w:val="00D91491"/>
    <w:rsid w:val="00D9181E"/>
    <w:rsid w:val="00D91D19"/>
    <w:rsid w:val="00D93D45"/>
    <w:rsid w:val="00DA0029"/>
    <w:rsid w:val="00DA384A"/>
    <w:rsid w:val="00DA4232"/>
    <w:rsid w:val="00DA42FF"/>
    <w:rsid w:val="00DA4A6B"/>
    <w:rsid w:val="00DA6DCF"/>
    <w:rsid w:val="00DB0D55"/>
    <w:rsid w:val="00DB255B"/>
    <w:rsid w:val="00DB2585"/>
    <w:rsid w:val="00DB38D7"/>
    <w:rsid w:val="00DB4854"/>
    <w:rsid w:val="00DB5303"/>
    <w:rsid w:val="00DB7941"/>
    <w:rsid w:val="00DC0AAC"/>
    <w:rsid w:val="00DC5B86"/>
    <w:rsid w:val="00DD2B7E"/>
    <w:rsid w:val="00DD2F0E"/>
    <w:rsid w:val="00DD32BF"/>
    <w:rsid w:val="00DD48B2"/>
    <w:rsid w:val="00DD6882"/>
    <w:rsid w:val="00DE1737"/>
    <w:rsid w:val="00DE1E9C"/>
    <w:rsid w:val="00DE241A"/>
    <w:rsid w:val="00DE5F64"/>
    <w:rsid w:val="00DE76D5"/>
    <w:rsid w:val="00DE7744"/>
    <w:rsid w:val="00DF0190"/>
    <w:rsid w:val="00DF22C6"/>
    <w:rsid w:val="00DF2C5E"/>
    <w:rsid w:val="00DF2FBA"/>
    <w:rsid w:val="00DF2FFC"/>
    <w:rsid w:val="00DF4FAE"/>
    <w:rsid w:val="00DF583B"/>
    <w:rsid w:val="00DF604C"/>
    <w:rsid w:val="00DF6FDB"/>
    <w:rsid w:val="00E000AE"/>
    <w:rsid w:val="00E02EC7"/>
    <w:rsid w:val="00E03737"/>
    <w:rsid w:val="00E0566A"/>
    <w:rsid w:val="00E0743A"/>
    <w:rsid w:val="00E20B3E"/>
    <w:rsid w:val="00E21C6E"/>
    <w:rsid w:val="00E21F2B"/>
    <w:rsid w:val="00E229EF"/>
    <w:rsid w:val="00E22BDB"/>
    <w:rsid w:val="00E25B4C"/>
    <w:rsid w:val="00E30309"/>
    <w:rsid w:val="00E303EA"/>
    <w:rsid w:val="00E30948"/>
    <w:rsid w:val="00E30E6A"/>
    <w:rsid w:val="00E33624"/>
    <w:rsid w:val="00E343AC"/>
    <w:rsid w:val="00E3505A"/>
    <w:rsid w:val="00E37C49"/>
    <w:rsid w:val="00E37E56"/>
    <w:rsid w:val="00E40149"/>
    <w:rsid w:val="00E40AD5"/>
    <w:rsid w:val="00E40E0F"/>
    <w:rsid w:val="00E43187"/>
    <w:rsid w:val="00E439A0"/>
    <w:rsid w:val="00E469EC"/>
    <w:rsid w:val="00E46D81"/>
    <w:rsid w:val="00E502A3"/>
    <w:rsid w:val="00E53333"/>
    <w:rsid w:val="00E56692"/>
    <w:rsid w:val="00E573D6"/>
    <w:rsid w:val="00E601E4"/>
    <w:rsid w:val="00E61A70"/>
    <w:rsid w:val="00E635F9"/>
    <w:rsid w:val="00E63617"/>
    <w:rsid w:val="00E70E1F"/>
    <w:rsid w:val="00E714DF"/>
    <w:rsid w:val="00E728FF"/>
    <w:rsid w:val="00E73C8F"/>
    <w:rsid w:val="00E73FEC"/>
    <w:rsid w:val="00E757B1"/>
    <w:rsid w:val="00E76B29"/>
    <w:rsid w:val="00E80339"/>
    <w:rsid w:val="00E808AB"/>
    <w:rsid w:val="00E818C9"/>
    <w:rsid w:val="00E82B57"/>
    <w:rsid w:val="00E836C8"/>
    <w:rsid w:val="00E85683"/>
    <w:rsid w:val="00E91B4C"/>
    <w:rsid w:val="00E91DFD"/>
    <w:rsid w:val="00E925E3"/>
    <w:rsid w:val="00E92F36"/>
    <w:rsid w:val="00E930A2"/>
    <w:rsid w:val="00E93FE9"/>
    <w:rsid w:val="00E94B5D"/>
    <w:rsid w:val="00E94DD6"/>
    <w:rsid w:val="00E971E2"/>
    <w:rsid w:val="00EA099A"/>
    <w:rsid w:val="00EA5A92"/>
    <w:rsid w:val="00EB06D0"/>
    <w:rsid w:val="00EB092E"/>
    <w:rsid w:val="00EB0A19"/>
    <w:rsid w:val="00EB0B9A"/>
    <w:rsid w:val="00EB217E"/>
    <w:rsid w:val="00EB290E"/>
    <w:rsid w:val="00EB50F8"/>
    <w:rsid w:val="00EB54EC"/>
    <w:rsid w:val="00EB70AC"/>
    <w:rsid w:val="00EB7C8C"/>
    <w:rsid w:val="00EC0CC7"/>
    <w:rsid w:val="00EC0D44"/>
    <w:rsid w:val="00EC10E7"/>
    <w:rsid w:val="00EC1FCC"/>
    <w:rsid w:val="00EC2650"/>
    <w:rsid w:val="00EC58A5"/>
    <w:rsid w:val="00ED2694"/>
    <w:rsid w:val="00ED34AB"/>
    <w:rsid w:val="00ED472D"/>
    <w:rsid w:val="00ED4E0B"/>
    <w:rsid w:val="00ED7C0A"/>
    <w:rsid w:val="00EE2A57"/>
    <w:rsid w:val="00EE4CCF"/>
    <w:rsid w:val="00EE549B"/>
    <w:rsid w:val="00EE70AE"/>
    <w:rsid w:val="00EF1533"/>
    <w:rsid w:val="00EF3041"/>
    <w:rsid w:val="00EF3F52"/>
    <w:rsid w:val="00EF4C5F"/>
    <w:rsid w:val="00EF4E6A"/>
    <w:rsid w:val="00EF7628"/>
    <w:rsid w:val="00F005A9"/>
    <w:rsid w:val="00F10551"/>
    <w:rsid w:val="00F10861"/>
    <w:rsid w:val="00F11D06"/>
    <w:rsid w:val="00F1207B"/>
    <w:rsid w:val="00F122AE"/>
    <w:rsid w:val="00F136FE"/>
    <w:rsid w:val="00F16799"/>
    <w:rsid w:val="00F20E86"/>
    <w:rsid w:val="00F22A97"/>
    <w:rsid w:val="00F24069"/>
    <w:rsid w:val="00F26D38"/>
    <w:rsid w:val="00F27626"/>
    <w:rsid w:val="00F32153"/>
    <w:rsid w:val="00F333A8"/>
    <w:rsid w:val="00F34F7C"/>
    <w:rsid w:val="00F3724E"/>
    <w:rsid w:val="00F372F5"/>
    <w:rsid w:val="00F37313"/>
    <w:rsid w:val="00F41889"/>
    <w:rsid w:val="00F42BAB"/>
    <w:rsid w:val="00F474FE"/>
    <w:rsid w:val="00F524E1"/>
    <w:rsid w:val="00F54196"/>
    <w:rsid w:val="00F570B2"/>
    <w:rsid w:val="00F6110F"/>
    <w:rsid w:val="00F633F3"/>
    <w:rsid w:val="00F648F6"/>
    <w:rsid w:val="00F64D66"/>
    <w:rsid w:val="00F651F0"/>
    <w:rsid w:val="00F65956"/>
    <w:rsid w:val="00F662ED"/>
    <w:rsid w:val="00F70078"/>
    <w:rsid w:val="00F73164"/>
    <w:rsid w:val="00F74879"/>
    <w:rsid w:val="00F75308"/>
    <w:rsid w:val="00F80D1B"/>
    <w:rsid w:val="00F81957"/>
    <w:rsid w:val="00F8227B"/>
    <w:rsid w:val="00F82643"/>
    <w:rsid w:val="00F8411E"/>
    <w:rsid w:val="00F84968"/>
    <w:rsid w:val="00F86747"/>
    <w:rsid w:val="00F93062"/>
    <w:rsid w:val="00F930E7"/>
    <w:rsid w:val="00F935E4"/>
    <w:rsid w:val="00F9487D"/>
    <w:rsid w:val="00F952A5"/>
    <w:rsid w:val="00F979B4"/>
    <w:rsid w:val="00F97D26"/>
    <w:rsid w:val="00FA0DD2"/>
    <w:rsid w:val="00FA1E4E"/>
    <w:rsid w:val="00FA5BF1"/>
    <w:rsid w:val="00FA61AA"/>
    <w:rsid w:val="00FA7C2D"/>
    <w:rsid w:val="00FB10DF"/>
    <w:rsid w:val="00FB378B"/>
    <w:rsid w:val="00FB62DB"/>
    <w:rsid w:val="00FB78FA"/>
    <w:rsid w:val="00FC1D2E"/>
    <w:rsid w:val="00FC4939"/>
    <w:rsid w:val="00FD19AA"/>
    <w:rsid w:val="00FD2ED8"/>
    <w:rsid w:val="00FD4B35"/>
    <w:rsid w:val="00FD5206"/>
    <w:rsid w:val="00FE2090"/>
    <w:rsid w:val="00FE55C2"/>
    <w:rsid w:val="00FF0E55"/>
    <w:rsid w:val="00FF0FA7"/>
    <w:rsid w:val="00FF123E"/>
    <w:rsid w:val="00FF1981"/>
    <w:rsid w:val="00FF1A05"/>
    <w:rsid w:val="00FF232A"/>
    <w:rsid w:val="00FF28A7"/>
    <w:rsid w:val="00FF3574"/>
    <w:rsid w:val="00FF3697"/>
    <w:rsid w:val="00FF52D5"/>
    <w:rsid w:val="00FF6F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A76"/>
    <w:rPr>
      <w:rFonts w:eastAsiaTheme="minorEastAsia"/>
      <w:lang w:eastAsia="ru-RU"/>
    </w:rPr>
  </w:style>
  <w:style w:type="paragraph" w:styleId="1">
    <w:name w:val="heading 1"/>
    <w:basedOn w:val="a0"/>
    <w:next w:val="Pro-Gramma"/>
    <w:link w:val="10"/>
    <w:qFormat/>
    <w:rsid w:val="0023759C"/>
    <w:pPr>
      <w:ind w:left="0"/>
    </w:pPr>
  </w:style>
  <w:style w:type="paragraph" w:styleId="2">
    <w:name w:val="heading 2"/>
    <w:basedOn w:val="a"/>
    <w:next w:val="Pro-Gramma"/>
    <w:link w:val="20"/>
    <w:qFormat/>
    <w:rsid w:val="003B5868"/>
    <w:pPr>
      <w:keepNext/>
      <w:pageBreakBefore/>
      <w:pBdr>
        <w:bottom w:val="single" w:sz="24" w:space="5" w:color="999999"/>
      </w:pBdr>
      <w:spacing w:after="840" w:line="240" w:lineRule="auto"/>
      <w:ind w:left="1080" w:hanging="1080"/>
      <w:jc w:val="right"/>
      <w:outlineLvl w:val="1"/>
    </w:pPr>
    <w:rPr>
      <w:rFonts w:ascii="Verdana" w:eastAsia="Times New Roman" w:hAnsi="Verdana" w:cs="Arial"/>
      <w:b/>
      <w:bCs/>
      <w:iCs/>
      <w:color w:val="C41C16"/>
      <w:sz w:val="28"/>
      <w:szCs w:val="28"/>
    </w:rPr>
  </w:style>
  <w:style w:type="paragraph" w:styleId="3">
    <w:name w:val="heading 3"/>
    <w:basedOn w:val="Pro-Gramma"/>
    <w:next w:val="Pro-Gramma"/>
    <w:link w:val="30"/>
    <w:qFormat/>
    <w:rsid w:val="000037E4"/>
    <w:pPr>
      <w:outlineLvl w:val="2"/>
    </w:pPr>
  </w:style>
  <w:style w:type="paragraph" w:styleId="4">
    <w:name w:val="heading 4"/>
    <w:basedOn w:val="Pro-Gramma"/>
    <w:next w:val="Pro-Gramma"/>
    <w:link w:val="40"/>
    <w:qFormat/>
    <w:rsid w:val="000823B0"/>
    <w:pPr>
      <w:ind w:firstLine="0"/>
      <w:jc w:val="center"/>
      <w:outlineLvl w:val="3"/>
    </w:pPr>
    <w:rPr>
      <w: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nhideWhenUsed/>
    <w:rsid w:val="003B58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1"/>
    <w:link w:val="a4"/>
    <w:uiPriority w:val="99"/>
    <w:rsid w:val="003B5868"/>
    <w:rPr>
      <w:rFonts w:ascii="Times New Roman" w:eastAsia="Times New Roman" w:hAnsi="Times New Roman" w:cs="Times New Roman"/>
      <w:sz w:val="24"/>
      <w:szCs w:val="24"/>
      <w:lang w:eastAsia="ru-RU"/>
    </w:rPr>
  </w:style>
  <w:style w:type="paragraph" w:customStyle="1" w:styleId="Bottom">
    <w:name w:val="Bottom"/>
    <w:basedOn w:val="a4"/>
    <w:unhideWhenUsed/>
    <w:rsid w:val="003B5868"/>
    <w:pPr>
      <w:pBdr>
        <w:top w:val="single" w:sz="4" w:space="6" w:color="808080"/>
      </w:pBdr>
      <w:tabs>
        <w:tab w:val="clear" w:pos="4677"/>
        <w:tab w:val="clear" w:pos="9355"/>
      </w:tabs>
      <w:ind w:right="-18"/>
      <w:jc w:val="right"/>
    </w:pPr>
    <w:rPr>
      <w:rFonts w:ascii="Verdana" w:hAnsi="Verdana"/>
      <w:color w:val="C41C16"/>
      <w:sz w:val="16"/>
    </w:rPr>
  </w:style>
  <w:style w:type="paragraph" w:customStyle="1" w:styleId="Pro-Gramma">
    <w:name w:val="Pro-Gramma"/>
    <w:basedOn w:val="a"/>
    <w:link w:val="Pro-Gramma0"/>
    <w:qFormat/>
    <w:rsid w:val="00A06915"/>
    <w:pPr>
      <w:spacing w:after="0" w:line="240" w:lineRule="auto"/>
      <w:ind w:firstLine="709"/>
      <w:contextualSpacing/>
      <w:jc w:val="both"/>
    </w:pPr>
    <w:rPr>
      <w:rFonts w:ascii="Times New Roman" w:eastAsia="Times New Roman" w:hAnsi="Times New Roman" w:cs="Times New Roman"/>
      <w:sz w:val="28"/>
      <w:szCs w:val="28"/>
    </w:rPr>
  </w:style>
  <w:style w:type="character" w:customStyle="1" w:styleId="Pro-Gramma0">
    <w:name w:val="Pro-Gramma Знак"/>
    <w:basedOn w:val="a1"/>
    <w:link w:val="Pro-Gramma"/>
    <w:rsid w:val="00A06915"/>
    <w:rPr>
      <w:rFonts w:ascii="Times New Roman" w:hAnsi="Times New Roman" w:cs="Times New Roman"/>
      <w:sz w:val="28"/>
      <w:szCs w:val="28"/>
      <w:lang w:eastAsia="ru-RU"/>
    </w:rPr>
  </w:style>
  <w:style w:type="paragraph" w:customStyle="1" w:styleId="Pro-List1">
    <w:name w:val="Pro-List #1"/>
    <w:basedOn w:val="Pro-Gramma"/>
    <w:rsid w:val="003B5868"/>
    <w:pPr>
      <w:tabs>
        <w:tab w:val="left" w:pos="1134"/>
      </w:tabs>
      <w:spacing w:before="180"/>
      <w:ind w:hanging="567"/>
    </w:pPr>
  </w:style>
  <w:style w:type="paragraph" w:customStyle="1" w:styleId="NPAText">
    <w:name w:val="NPA Text"/>
    <w:basedOn w:val="Pro-List1"/>
    <w:rsid w:val="003B5868"/>
  </w:style>
  <w:style w:type="paragraph" w:customStyle="1" w:styleId="NPA-Comment">
    <w:name w:val="NPA-Comment"/>
    <w:basedOn w:val="Pro-Gramma"/>
    <w:rsid w:val="003B5868"/>
    <w:pPr>
      <w:pBdr>
        <w:top w:val="single" w:sz="4" w:space="1" w:color="808080"/>
        <w:bottom w:val="single" w:sz="4" w:space="1" w:color="808080"/>
      </w:pBdr>
      <w:spacing w:before="60" w:after="60"/>
      <w:ind w:left="482"/>
    </w:pPr>
  </w:style>
  <w:style w:type="paragraph" w:customStyle="1" w:styleId="Pro-List2">
    <w:name w:val="Pro-List #2"/>
    <w:basedOn w:val="Pro-List1"/>
    <w:rsid w:val="003B5868"/>
    <w:pPr>
      <w:tabs>
        <w:tab w:val="clear" w:pos="1134"/>
        <w:tab w:val="left" w:pos="2040"/>
      </w:tabs>
      <w:ind w:left="2040" w:hanging="480"/>
    </w:pPr>
  </w:style>
  <w:style w:type="paragraph" w:customStyle="1" w:styleId="Pro-List3">
    <w:name w:val="Pro-List #3"/>
    <w:basedOn w:val="Pro-List2"/>
    <w:rsid w:val="003B5868"/>
    <w:pPr>
      <w:tabs>
        <w:tab w:val="left" w:pos="2640"/>
      </w:tabs>
      <w:ind w:left="2640" w:hanging="600"/>
    </w:pPr>
    <w:rPr>
      <w:lang w:val="en-US"/>
    </w:rPr>
  </w:style>
  <w:style w:type="paragraph" w:customStyle="1" w:styleId="Pro-List-1">
    <w:name w:val="Pro-List -1"/>
    <w:basedOn w:val="Pro-List1"/>
    <w:rsid w:val="003B5868"/>
    <w:pPr>
      <w:numPr>
        <w:ilvl w:val="2"/>
        <w:numId w:val="1"/>
      </w:numPr>
      <w:tabs>
        <w:tab w:val="clear" w:pos="1134"/>
      </w:tabs>
    </w:pPr>
  </w:style>
  <w:style w:type="paragraph" w:customStyle="1" w:styleId="Pro-List-2">
    <w:name w:val="Pro-List -2"/>
    <w:basedOn w:val="Pro-List-1"/>
    <w:rsid w:val="003B5868"/>
    <w:pPr>
      <w:numPr>
        <w:ilvl w:val="3"/>
        <w:numId w:val="2"/>
      </w:numPr>
      <w:spacing w:before="60"/>
    </w:pPr>
  </w:style>
  <w:style w:type="character" w:customStyle="1" w:styleId="Pro-Marka">
    <w:name w:val="Pro-Marka"/>
    <w:basedOn w:val="a1"/>
    <w:rsid w:val="003B5868"/>
    <w:rPr>
      <w:b/>
      <w:color w:val="C41C16"/>
    </w:rPr>
  </w:style>
  <w:style w:type="paragraph" w:customStyle="1" w:styleId="Pro-Tab">
    <w:name w:val="Pro-Tab"/>
    <w:basedOn w:val="a"/>
    <w:rsid w:val="00BF0632"/>
    <w:pPr>
      <w:spacing w:before="60" w:after="0" w:line="240" w:lineRule="auto"/>
    </w:pPr>
    <w:rPr>
      <w:rFonts w:ascii="Times New Roman" w:eastAsia="Times New Roman" w:hAnsi="Times New Roman" w:cs="Times New Roman"/>
      <w:sz w:val="24"/>
      <w:szCs w:val="24"/>
    </w:rPr>
  </w:style>
  <w:style w:type="paragraph" w:customStyle="1" w:styleId="Pro-TabHead">
    <w:name w:val="Pro-Tab Head"/>
    <w:basedOn w:val="Pro-Tab"/>
    <w:rsid w:val="003B5868"/>
    <w:rPr>
      <w:b/>
      <w:bCs/>
    </w:rPr>
  </w:style>
  <w:style w:type="paragraph" w:customStyle="1" w:styleId="Pro-TabName">
    <w:name w:val="Pro-Tab Name"/>
    <w:basedOn w:val="Pro-TabHead"/>
    <w:rsid w:val="003B5868"/>
    <w:pPr>
      <w:keepNext/>
      <w:spacing w:before="240" w:after="120"/>
    </w:pPr>
    <w:rPr>
      <w:color w:val="C41C16"/>
    </w:rPr>
  </w:style>
  <w:style w:type="table" w:customStyle="1" w:styleId="Pro-Table">
    <w:name w:val="Pro-Table"/>
    <w:basedOn w:val="a2"/>
    <w:rsid w:val="00EB290E"/>
    <w:pPr>
      <w:spacing w:before="60" w:after="60" w:line="240" w:lineRule="auto"/>
    </w:pPr>
    <w:rPr>
      <w:rFonts w:ascii="Tahoma" w:hAnsi="Tahoma" w:cs="Times New Roman"/>
      <w:sz w:val="16"/>
      <w:szCs w:val="20"/>
      <w:lang w:eastAsia="ru-RU"/>
    </w:rPr>
    <w:tblPr>
      <w:tblInd w:w="0"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CellMar>
        <w:top w:w="0" w:type="dxa"/>
        <w:left w:w="108" w:type="dxa"/>
        <w:bottom w:w="0" w:type="dxa"/>
        <w:right w:w="108" w:type="dxa"/>
      </w:tblCellMar>
    </w:tblPr>
    <w:trPr>
      <w:cantSplit/>
    </w:trPr>
    <w:tblStylePr w:type="firstRow">
      <w:pPr>
        <w:keepNext/>
        <w:wordWrap/>
        <w:spacing w:beforeLines="0" w:beforeAutospacing="0" w:afterLines="0" w:afterAutospacing="0"/>
        <w:contextualSpacing w:val="0"/>
      </w:pPr>
      <w:rPr>
        <w:b/>
      </w:rPr>
      <w:tblPr/>
      <w:tcPr>
        <w:tcBorders>
          <w:top w:val="single" w:sz="2" w:space="0" w:color="808080"/>
          <w:left w:val="single" w:sz="2" w:space="0" w:color="808080"/>
          <w:bottom w:val="single" w:sz="2" w:space="0" w:color="808080"/>
          <w:right w:val="single" w:sz="2" w:space="0" w:color="808080"/>
          <w:insideH w:val="single" w:sz="2" w:space="0" w:color="808080"/>
          <w:insideV w:val="single" w:sz="2" w:space="0" w:color="808080"/>
          <w:tl2br w:val="nil"/>
          <w:tr2bl w:val="nil"/>
        </w:tcBorders>
      </w:tcPr>
    </w:tblStylePr>
  </w:style>
  <w:style w:type="character" w:customStyle="1" w:styleId="Pro-">
    <w:name w:val="Pro-Ссылка"/>
    <w:basedOn w:val="a1"/>
    <w:rsid w:val="003B5868"/>
    <w:rPr>
      <w:i/>
      <w:color w:val="808080"/>
      <w:u w:val="none"/>
    </w:rPr>
  </w:style>
  <w:style w:type="character" w:customStyle="1" w:styleId="TextNPA">
    <w:name w:val="Text NPA"/>
    <w:basedOn w:val="a1"/>
    <w:rsid w:val="003B5868"/>
    <w:rPr>
      <w:rFonts w:ascii="Courier New" w:hAnsi="Courier New"/>
    </w:rPr>
  </w:style>
  <w:style w:type="paragraph" w:styleId="a6">
    <w:name w:val="List Paragraph"/>
    <w:basedOn w:val="a"/>
    <w:uiPriority w:val="34"/>
    <w:qFormat/>
    <w:rsid w:val="003B5868"/>
    <w:pPr>
      <w:spacing w:after="0" w:line="240" w:lineRule="auto"/>
      <w:ind w:left="720"/>
      <w:contextualSpacing/>
    </w:pPr>
    <w:rPr>
      <w:rFonts w:ascii="Times New Roman" w:eastAsia="Times New Roman" w:hAnsi="Times New Roman" w:cs="Times New Roman"/>
      <w:sz w:val="24"/>
      <w:szCs w:val="24"/>
    </w:rPr>
  </w:style>
  <w:style w:type="paragraph" w:styleId="a7">
    <w:name w:val="header"/>
    <w:basedOn w:val="a"/>
    <w:link w:val="a8"/>
    <w:uiPriority w:val="99"/>
    <w:unhideWhenUsed/>
    <w:rsid w:val="003B58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1"/>
    <w:link w:val="a7"/>
    <w:uiPriority w:val="99"/>
    <w:rsid w:val="003B5868"/>
    <w:rPr>
      <w:rFonts w:ascii="Times New Roman" w:eastAsia="Times New Roman" w:hAnsi="Times New Roman" w:cs="Times New Roman"/>
      <w:sz w:val="24"/>
      <w:szCs w:val="24"/>
      <w:lang w:eastAsia="ru-RU"/>
    </w:rPr>
  </w:style>
  <w:style w:type="character" w:styleId="a9">
    <w:name w:val="Hyperlink"/>
    <w:basedOn w:val="a1"/>
    <w:uiPriority w:val="99"/>
    <w:unhideWhenUsed/>
    <w:rsid w:val="003B5868"/>
    <w:rPr>
      <w:color w:val="0000FF"/>
      <w:u w:val="single"/>
    </w:rPr>
  </w:style>
  <w:style w:type="character" w:customStyle="1" w:styleId="10">
    <w:name w:val="Заголовок 1 Знак"/>
    <w:basedOn w:val="a1"/>
    <w:link w:val="1"/>
    <w:rsid w:val="0023759C"/>
    <w:rPr>
      <w:rFonts w:ascii="Verdana" w:hAnsi="Verdana" w:cs="Arial"/>
      <w:b/>
      <w:bCs/>
      <w:kern w:val="28"/>
      <w:sz w:val="40"/>
      <w:szCs w:val="32"/>
      <w:lang w:eastAsia="ru-RU"/>
    </w:rPr>
  </w:style>
  <w:style w:type="character" w:customStyle="1" w:styleId="20">
    <w:name w:val="Заголовок 2 Знак"/>
    <w:basedOn w:val="a1"/>
    <w:link w:val="2"/>
    <w:rsid w:val="003B5868"/>
    <w:rPr>
      <w:rFonts w:ascii="Verdana" w:eastAsia="Times New Roman" w:hAnsi="Verdana" w:cs="Arial"/>
      <w:b/>
      <w:bCs/>
      <w:iCs/>
      <w:color w:val="C41C16"/>
      <w:sz w:val="28"/>
      <w:szCs w:val="28"/>
      <w:lang w:eastAsia="ru-RU"/>
    </w:rPr>
  </w:style>
  <w:style w:type="character" w:customStyle="1" w:styleId="30">
    <w:name w:val="Заголовок 3 Знак"/>
    <w:basedOn w:val="a1"/>
    <w:link w:val="3"/>
    <w:rsid w:val="000037E4"/>
    <w:rPr>
      <w:rFonts w:ascii="Times New Roman" w:hAnsi="Times New Roman" w:cs="Times New Roman"/>
      <w:sz w:val="28"/>
      <w:szCs w:val="28"/>
      <w:lang w:eastAsia="ru-RU"/>
    </w:rPr>
  </w:style>
  <w:style w:type="character" w:customStyle="1" w:styleId="40">
    <w:name w:val="Заголовок 4 Знак"/>
    <w:basedOn w:val="a1"/>
    <w:link w:val="4"/>
    <w:rsid w:val="000823B0"/>
    <w:rPr>
      <w:rFonts w:ascii="Times New Roman" w:hAnsi="Times New Roman" w:cs="Times New Roman"/>
      <w:b/>
      <w:sz w:val="28"/>
      <w:szCs w:val="28"/>
      <w:lang w:eastAsia="ru-RU"/>
    </w:rPr>
  </w:style>
  <w:style w:type="character" w:styleId="aa">
    <w:name w:val="annotation reference"/>
    <w:basedOn w:val="a1"/>
    <w:uiPriority w:val="99"/>
    <w:semiHidden/>
    <w:rsid w:val="003B5868"/>
    <w:rPr>
      <w:sz w:val="16"/>
      <w:szCs w:val="16"/>
    </w:rPr>
  </w:style>
  <w:style w:type="character" w:styleId="ab">
    <w:name w:val="footnote reference"/>
    <w:basedOn w:val="a1"/>
    <w:unhideWhenUsed/>
    <w:rsid w:val="003B5868"/>
    <w:rPr>
      <w:vertAlign w:val="superscript"/>
    </w:rPr>
  </w:style>
  <w:style w:type="paragraph" w:styleId="a0">
    <w:name w:val="Title"/>
    <w:basedOn w:val="a"/>
    <w:link w:val="ac"/>
    <w:qFormat/>
    <w:rsid w:val="003B5868"/>
    <w:pPr>
      <w:pBdr>
        <w:bottom w:val="single" w:sz="48" w:space="18" w:color="C4161C"/>
      </w:pBdr>
      <w:spacing w:before="3000" w:after="5520" w:line="240" w:lineRule="auto"/>
      <w:ind w:left="1678"/>
      <w:jc w:val="right"/>
      <w:outlineLvl w:val="0"/>
    </w:pPr>
    <w:rPr>
      <w:rFonts w:ascii="Verdana" w:eastAsia="Times New Roman" w:hAnsi="Verdana" w:cs="Arial"/>
      <w:b/>
      <w:bCs/>
      <w:kern w:val="28"/>
      <w:sz w:val="40"/>
      <w:szCs w:val="32"/>
    </w:rPr>
  </w:style>
  <w:style w:type="character" w:customStyle="1" w:styleId="ac">
    <w:name w:val="Название Знак"/>
    <w:basedOn w:val="a1"/>
    <w:link w:val="a0"/>
    <w:rsid w:val="003B5868"/>
    <w:rPr>
      <w:rFonts w:ascii="Verdana" w:eastAsia="Times New Roman" w:hAnsi="Verdana" w:cs="Arial"/>
      <w:b/>
      <w:bCs/>
      <w:kern w:val="28"/>
      <w:sz w:val="40"/>
      <w:szCs w:val="32"/>
      <w:lang w:eastAsia="ru-RU"/>
    </w:rPr>
  </w:style>
  <w:style w:type="character" w:styleId="ad">
    <w:name w:val="page number"/>
    <w:basedOn w:val="a1"/>
    <w:semiHidden/>
    <w:rsid w:val="003B5868"/>
    <w:rPr>
      <w:rFonts w:ascii="Verdana" w:hAnsi="Verdana"/>
      <w:b/>
      <w:color w:val="C41C16"/>
      <w:sz w:val="16"/>
    </w:rPr>
  </w:style>
  <w:style w:type="paragraph" w:styleId="11">
    <w:name w:val="toc 1"/>
    <w:basedOn w:val="a"/>
    <w:next w:val="a"/>
    <w:autoRedefine/>
    <w:uiPriority w:val="39"/>
    <w:rsid w:val="003B5868"/>
    <w:pPr>
      <w:pBdr>
        <w:bottom w:val="single" w:sz="12" w:space="1" w:color="808080"/>
      </w:pBdr>
      <w:tabs>
        <w:tab w:val="right" w:pos="9921"/>
      </w:tabs>
      <w:spacing w:before="360" w:after="360" w:line="240" w:lineRule="auto"/>
    </w:pPr>
    <w:rPr>
      <w:rFonts w:ascii="Verdana" w:eastAsia="Times New Roman" w:hAnsi="Verdana" w:cs="Times New Roman"/>
      <w:bCs/>
      <w:noProof/>
      <w:sz w:val="24"/>
    </w:rPr>
  </w:style>
  <w:style w:type="paragraph" w:styleId="31">
    <w:name w:val="toc 3"/>
    <w:basedOn w:val="a"/>
    <w:next w:val="a"/>
    <w:autoRedefine/>
    <w:uiPriority w:val="39"/>
    <w:rsid w:val="003B5868"/>
    <w:pPr>
      <w:tabs>
        <w:tab w:val="right" w:pos="9911"/>
      </w:tabs>
      <w:spacing w:before="240" w:after="120" w:line="240" w:lineRule="auto"/>
      <w:ind w:left="1202"/>
    </w:pPr>
    <w:rPr>
      <w:rFonts w:ascii="Georgia" w:eastAsia="Times New Roman" w:hAnsi="Georgia" w:cs="Times New Roman"/>
      <w:sz w:val="20"/>
      <w:szCs w:val="20"/>
    </w:rPr>
  </w:style>
  <w:style w:type="paragraph" w:styleId="ae">
    <w:name w:val="Subtitle"/>
    <w:basedOn w:val="a"/>
    <w:next w:val="a"/>
    <w:link w:val="af"/>
    <w:uiPriority w:val="11"/>
    <w:qFormat/>
    <w:rsid w:val="003B5868"/>
    <w:pPr>
      <w:spacing w:after="60" w:line="240" w:lineRule="auto"/>
      <w:jc w:val="center"/>
      <w:outlineLvl w:val="1"/>
    </w:pPr>
    <w:rPr>
      <w:rFonts w:asciiTheme="majorHAnsi" w:eastAsiaTheme="majorEastAsia" w:hAnsiTheme="majorHAnsi" w:cstheme="majorBidi"/>
      <w:sz w:val="24"/>
      <w:szCs w:val="24"/>
    </w:rPr>
  </w:style>
  <w:style w:type="character" w:customStyle="1" w:styleId="af">
    <w:name w:val="Подзаголовок Знак"/>
    <w:basedOn w:val="a1"/>
    <w:link w:val="ae"/>
    <w:uiPriority w:val="11"/>
    <w:rsid w:val="003B5868"/>
    <w:rPr>
      <w:rFonts w:asciiTheme="majorHAnsi" w:eastAsiaTheme="majorEastAsia" w:hAnsiTheme="majorHAnsi" w:cstheme="majorBidi"/>
      <w:sz w:val="24"/>
      <w:szCs w:val="24"/>
      <w:lang w:eastAsia="ru-RU"/>
    </w:rPr>
  </w:style>
  <w:style w:type="table" w:styleId="af0">
    <w:name w:val="Table Grid"/>
    <w:basedOn w:val="a2"/>
    <w:uiPriority w:val="59"/>
    <w:rsid w:val="003B5868"/>
    <w:pPr>
      <w:spacing w:after="40" w:line="240" w:lineRule="auto"/>
    </w:pPr>
    <w:rPr>
      <w:rFonts w:ascii="Times New Roman" w:eastAsia="Calibri" w:hAnsi="Times New Roman" w:cs="Times New Roman"/>
      <w:sz w:val="20"/>
      <w:szCs w:val="20"/>
      <w:lang w:eastAsia="ru-RU"/>
    </w:rPr>
    <w:tblPr>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0" w:type="dxa"/>
        <w:left w:w="108" w:type="dxa"/>
        <w:bottom w:w="0" w:type="dxa"/>
        <w:right w:w="108" w:type="dxa"/>
      </w:tblCellMar>
    </w:tblPr>
  </w:style>
  <w:style w:type="paragraph" w:styleId="af1">
    <w:name w:val="Document Map"/>
    <w:basedOn w:val="a"/>
    <w:link w:val="af2"/>
    <w:uiPriority w:val="99"/>
    <w:semiHidden/>
    <w:unhideWhenUsed/>
    <w:rsid w:val="003B5868"/>
    <w:pPr>
      <w:spacing w:after="0" w:line="240" w:lineRule="auto"/>
    </w:pPr>
    <w:rPr>
      <w:rFonts w:ascii="Tahoma" w:eastAsia="Times New Roman" w:hAnsi="Tahoma" w:cs="Tahoma"/>
      <w:sz w:val="16"/>
      <w:szCs w:val="16"/>
    </w:rPr>
  </w:style>
  <w:style w:type="character" w:customStyle="1" w:styleId="af2">
    <w:name w:val="Схема документа Знак"/>
    <w:basedOn w:val="a1"/>
    <w:link w:val="af1"/>
    <w:uiPriority w:val="99"/>
    <w:semiHidden/>
    <w:rsid w:val="003B5868"/>
    <w:rPr>
      <w:rFonts w:ascii="Tahoma" w:eastAsia="Times New Roman" w:hAnsi="Tahoma" w:cs="Tahoma"/>
      <w:sz w:val="16"/>
      <w:szCs w:val="16"/>
      <w:lang w:eastAsia="ru-RU"/>
    </w:rPr>
  </w:style>
  <w:style w:type="paragraph" w:styleId="af3">
    <w:name w:val="Balloon Text"/>
    <w:basedOn w:val="a"/>
    <w:link w:val="af4"/>
    <w:uiPriority w:val="99"/>
    <w:semiHidden/>
    <w:unhideWhenUsed/>
    <w:rsid w:val="003B5868"/>
    <w:pPr>
      <w:spacing w:after="0" w:line="240" w:lineRule="auto"/>
    </w:pPr>
    <w:rPr>
      <w:rFonts w:ascii="Tahoma" w:eastAsia="Times New Roman" w:hAnsi="Tahoma" w:cs="Tahoma"/>
      <w:sz w:val="16"/>
      <w:szCs w:val="16"/>
    </w:rPr>
  </w:style>
  <w:style w:type="character" w:customStyle="1" w:styleId="af4">
    <w:name w:val="Текст выноски Знак"/>
    <w:basedOn w:val="a1"/>
    <w:link w:val="af3"/>
    <w:uiPriority w:val="99"/>
    <w:semiHidden/>
    <w:rsid w:val="003B5868"/>
    <w:rPr>
      <w:rFonts w:ascii="Tahoma" w:eastAsia="Times New Roman" w:hAnsi="Tahoma" w:cs="Tahoma"/>
      <w:sz w:val="16"/>
      <w:szCs w:val="16"/>
      <w:lang w:eastAsia="ru-RU"/>
    </w:rPr>
  </w:style>
  <w:style w:type="paragraph" w:styleId="af5">
    <w:name w:val="annotation text"/>
    <w:basedOn w:val="a"/>
    <w:link w:val="af6"/>
    <w:uiPriority w:val="99"/>
    <w:unhideWhenUsed/>
    <w:rsid w:val="003B5868"/>
    <w:rPr>
      <w:rFonts w:ascii="Calibri" w:eastAsia="Calibri" w:hAnsi="Calibri" w:cs="Times New Roman"/>
      <w:sz w:val="20"/>
      <w:szCs w:val="20"/>
      <w:lang w:eastAsia="en-US"/>
    </w:rPr>
  </w:style>
  <w:style w:type="character" w:customStyle="1" w:styleId="af6">
    <w:name w:val="Текст примечания Знак"/>
    <w:basedOn w:val="a1"/>
    <w:link w:val="af5"/>
    <w:uiPriority w:val="99"/>
    <w:rsid w:val="003B5868"/>
    <w:rPr>
      <w:rFonts w:ascii="Calibri" w:eastAsia="Calibri" w:hAnsi="Calibri" w:cs="Times New Roman"/>
      <w:sz w:val="20"/>
      <w:szCs w:val="20"/>
    </w:rPr>
  </w:style>
  <w:style w:type="paragraph" w:styleId="af7">
    <w:name w:val="footnote text"/>
    <w:basedOn w:val="a"/>
    <w:link w:val="af8"/>
    <w:unhideWhenUsed/>
    <w:rsid w:val="003B5868"/>
    <w:pPr>
      <w:spacing w:after="0" w:line="240" w:lineRule="auto"/>
    </w:pPr>
    <w:rPr>
      <w:rFonts w:ascii="Tahoma" w:eastAsia="Times New Roman" w:hAnsi="Tahoma" w:cs="Tahoma"/>
      <w:sz w:val="16"/>
      <w:szCs w:val="16"/>
    </w:rPr>
  </w:style>
  <w:style w:type="character" w:customStyle="1" w:styleId="af8">
    <w:name w:val="Текст сноски Знак"/>
    <w:basedOn w:val="a1"/>
    <w:link w:val="af7"/>
    <w:rsid w:val="003B5868"/>
    <w:rPr>
      <w:rFonts w:ascii="Tahoma" w:eastAsia="Times New Roman" w:hAnsi="Tahoma" w:cs="Tahoma"/>
      <w:sz w:val="16"/>
      <w:szCs w:val="16"/>
      <w:lang w:eastAsia="ru-RU"/>
    </w:rPr>
  </w:style>
  <w:style w:type="paragraph" w:styleId="af9">
    <w:name w:val="annotation subject"/>
    <w:basedOn w:val="af5"/>
    <w:next w:val="af5"/>
    <w:link w:val="afa"/>
    <w:uiPriority w:val="99"/>
    <w:semiHidden/>
    <w:unhideWhenUsed/>
    <w:rsid w:val="003B5868"/>
    <w:pPr>
      <w:spacing w:after="0" w:line="240" w:lineRule="auto"/>
    </w:pPr>
    <w:rPr>
      <w:rFonts w:ascii="Times New Roman" w:eastAsia="Times New Roman" w:hAnsi="Times New Roman"/>
      <w:b/>
      <w:bCs/>
      <w:lang w:eastAsia="ru-RU"/>
    </w:rPr>
  </w:style>
  <w:style w:type="character" w:customStyle="1" w:styleId="afa">
    <w:name w:val="Тема примечания Знак"/>
    <w:basedOn w:val="af6"/>
    <w:link w:val="af9"/>
    <w:uiPriority w:val="99"/>
    <w:semiHidden/>
    <w:rsid w:val="003B5868"/>
    <w:rPr>
      <w:rFonts w:ascii="Times New Roman" w:eastAsia="Times New Roman" w:hAnsi="Times New Roman" w:cs="Times New Roman"/>
      <w:b/>
      <w:bCs/>
      <w:sz w:val="20"/>
      <w:szCs w:val="20"/>
      <w:lang w:eastAsia="ru-RU"/>
    </w:rPr>
  </w:style>
  <w:style w:type="table" w:customStyle="1" w:styleId="12">
    <w:name w:val="Стиль1"/>
    <w:basedOn w:val="a2"/>
    <w:uiPriority w:val="99"/>
    <w:rsid w:val="0028708B"/>
    <w:pPr>
      <w:spacing w:after="0" w:line="240" w:lineRule="auto"/>
      <w:jc w:val="center"/>
    </w:pPr>
    <w:rPr>
      <w:rFonts w:ascii="Tahoma" w:hAnsi="Tahoma"/>
      <w:b/>
      <w:color w:val="D99594" w:themeColor="accent2" w:themeTint="99"/>
      <w:sz w:val="20"/>
    </w:rPr>
    <w:tblPr>
      <w:tblStyleRowBandSize w:val="1"/>
      <w:tblInd w:w="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top w:w="0" w:type="dxa"/>
        <w:left w:w="108" w:type="dxa"/>
        <w:bottom w:w="0" w:type="dxa"/>
        <w:right w:w="108" w:type="dxa"/>
      </w:tblCellMar>
    </w:tblPr>
    <w:tcPr>
      <w:vAlign w:val="center"/>
    </w:tcPr>
    <w:tblStylePr w:type="band2Horz">
      <w:rPr>
        <w:color w:val="8DB3E2" w:themeColor="text2" w:themeTint="66"/>
        <w:sz w:val="16"/>
      </w:rPr>
    </w:tblStylePr>
  </w:style>
  <w:style w:type="character" w:styleId="afb">
    <w:name w:val="Placeholder Text"/>
    <w:basedOn w:val="a1"/>
    <w:uiPriority w:val="99"/>
    <w:semiHidden/>
    <w:rsid w:val="001F417A"/>
    <w:rPr>
      <w:color w:val="808080"/>
    </w:rPr>
  </w:style>
  <w:style w:type="paragraph" w:styleId="afc">
    <w:name w:val="Normal (Web)"/>
    <w:basedOn w:val="a"/>
    <w:uiPriority w:val="99"/>
    <w:unhideWhenUsed/>
    <w:rsid w:val="000D624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 светлая1"/>
    <w:basedOn w:val="a2"/>
    <w:uiPriority w:val="40"/>
    <w:rsid w:val="00754C7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blk">
    <w:name w:val="blk"/>
    <w:basedOn w:val="a1"/>
    <w:rsid w:val="00342B78"/>
  </w:style>
  <w:style w:type="paragraph" w:customStyle="1" w:styleId="ConsPlusTitle">
    <w:name w:val="ConsPlusTitle"/>
    <w:rsid w:val="00D8723E"/>
    <w:pPr>
      <w:widowControl w:val="0"/>
      <w:autoSpaceDE w:val="0"/>
      <w:autoSpaceDN w:val="0"/>
      <w:adjustRightInd w:val="0"/>
      <w:spacing w:after="0" w:line="240" w:lineRule="auto"/>
    </w:pPr>
    <w:rPr>
      <w:rFonts w:ascii="Times New Roman" w:hAnsi="Times New Roman" w:cs="Times New Roman"/>
      <w:b/>
      <w:bCs/>
      <w:sz w:val="24"/>
      <w:szCs w:val="24"/>
      <w:lang w:eastAsia="ru-RU"/>
    </w:rPr>
  </w:style>
  <w:style w:type="paragraph" w:styleId="afd">
    <w:name w:val="Revision"/>
    <w:hidden/>
    <w:uiPriority w:val="99"/>
    <w:semiHidden/>
    <w:rsid w:val="00626191"/>
    <w:pPr>
      <w:spacing w:after="0" w:line="240" w:lineRule="auto"/>
    </w:pPr>
    <w:rPr>
      <w:rFonts w:eastAsiaTheme="minorEastAsia"/>
      <w:lang w:eastAsia="ru-RU"/>
    </w:rPr>
  </w:style>
  <w:style w:type="paragraph" w:styleId="afe">
    <w:name w:val="Body Text Indent"/>
    <w:basedOn w:val="a"/>
    <w:link w:val="aff"/>
    <w:rsid w:val="005F4EBC"/>
    <w:pPr>
      <w:spacing w:after="0" w:line="240" w:lineRule="auto"/>
      <w:ind w:firstLine="709"/>
      <w:jc w:val="both"/>
    </w:pPr>
    <w:rPr>
      <w:rFonts w:ascii="Times New Roman" w:eastAsia="Times New Roman" w:hAnsi="Times New Roman" w:cs="Times New Roman"/>
      <w:sz w:val="28"/>
      <w:szCs w:val="20"/>
    </w:rPr>
  </w:style>
  <w:style w:type="character" w:customStyle="1" w:styleId="aff">
    <w:name w:val="Основной текст с отступом Знак"/>
    <w:basedOn w:val="a1"/>
    <w:link w:val="afe"/>
    <w:rsid w:val="005F4EBC"/>
    <w:rPr>
      <w:rFonts w:ascii="Times New Roman" w:hAnsi="Times New Roman" w:cs="Times New Roman"/>
      <w:sz w:val="28"/>
      <w:szCs w:val="20"/>
      <w:lang w:eastAsia="ru-RU"/>
    </w:rPr>
  </w:style>
  <w:style w:type="paragraph" w:customStyle="1" w:styleId="Heading">
    <w:name w:val="Heading"/>
    <w:basedOn w:val="a"/>
    <w:next w:val="a"/>
    <w:rsid w:val="00B526F2"/>
    <w:pPr>
      <w:keepNext/>
      <w:widowControl w:val="0"/>
      <w:suppressAutoHyphens/>
      <w:autoSpaceDN w:val="0"/>
      <w:spacing w:before="240" w:after="120" w:line="240" w:lineRule="auto"/>
      <w:textAlignment w:val="baseline"/>
    </w:pPr>
    <w:rPr>
      <w:rFonts w:ascii="Arial" w:eastAsia="Lucida Sans Unicode" w:hAnsi="Arial" w:cs="Mangal"/>
      <w:kern w:val="3"/>
      <w:sz w:val="28"/>
      <w:szCs w:val="28"/>
      <w:lang w:eastAsia="zh-CN" w:bidi="hi-IN"/>
    </w:rPr>
  </w:style>
  <w:style w:type="paragraph" w:customStyle="1" w:styleId="Textbody">
    <w:name w:val="Text body"/>
    <w:basedOn w:val="a"/>
    <w:rsid w:val="0072420E"/>
    <w:pPr>
      <w:widowControl w:val="0"/>
      <w:suppressLineNumbers/>
      <w:suppressAutoHyphens/>
      <w:autoSpaceDN w:val="0"/>
      <w:spacing w:after="0" w:line="240" w:lineRule="auto"/>
      <w:ind w:firstLine="567"/>
      <w:jc w:val="both"/>
      <w:textAlignment w:val="baseline"/>
    </w:pPr>
    <w:rPr>
      <w:rFonts w:ascii="Times New Roman" w:eastAsia="Lucida Sans Unicode" w:hAnsi="Times New Roman" w:cs="Mangal"/>
      <w:kern w:val="3"/>
      <w:sz w:val="28"/>
      <w:szCs w:val="24"/>
      <w:lang w:eastAsia="zh-CN" w:bidi="hi-IN"/>
    </w:rPr>
  </w:style>
  <w:style w:type="paragraph" w:customStyle="1" w:styleId="Headerleft">
    <w:name w:val="Header left"/>
    <w:basedOn w:val="a"/>
    <w:rsid w:val="0072420E"/>
    <w:pPr>
      <w:widowControl w:val="0"/>
      <w:suppressLineNumbers/>
      <w:tabs>
        <w:tab w:val="center" w:pos="4819"/>
        <w:tab w:val="right" w:pos="9638"/>
      </w:tabs>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OutlineListStyle11">
    <w:name w:val="WW_OutlineListStyle_11"/>
    <w:basedOn w:val="a3"/>
    <w:rsid w:val="0072420E"/>
    <w:pPr>
      <w:numPr>
        <w:numId w:val="8"/>
      </w:numPr>
    </w:pPr>
  </w:style>
  <w:style w:type="character" w:customStyle="1" w:styleId="WW8Num3z0">
    <w:name w:val="WW8Num3z0"/>
    <w:rsid w:val="00213E25"/>
    <w:rPr>
      <w:rFonts w:ascii="Symbol" w:hAnsi="Symbol"/>
      <w:b/>
      <w:bCs/>
      <w:lang w:val="en-US"/>
    </w:rPr>
  </w:style>
  <w:style w:type="paragraph" w:customStyle="1" w:styleId="ConsPlusNormal">
    <w:name w:val="ConsPlusNormal"/>
    <w:rsid w:val="00700C05"/>
    <w:pPr>
      <w:widowControl w:val="0"/>
      <w:autoSpaceDE w:val="0"/>
      <w:autoSpaceDN w:val="0"/>
      <w:spacing w:after="0" w:line="240" w:lineRule="auto"/>
    </w:pPr>
    <w:rPr>
      <w:rFonts w:ascii="Calibri"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A76"/>
    <w:rPr>
      <w:rFonts w:eastAsiaTheme="minorEastAsia"/>
      <w:lang w:eastAsia="ru-RU"/>
    </w:rPr>
  </w:style>
  <w:style w:type="paragraph" w:styleId="1">
    <w:name w:val="heading 1"/>
    <w:basedOn w:val="a0"/>
    <w:next w:val="Pro-Gramma"/>
    <w:link w:val="10"/>
    <w:qFormat/>
    <w:rsid w:val="0023759C"/>
    <w:pPr>
      <w:ind w:left="0"/>
    </w:pPr>
  </w:style>
  <w:style w:type="paragraph" w:styleId="2">
    <w:name w:val="heading 2"/>
    <w:basedOn w:val="a"/>
    <w:next w:val="Pro-Gramma"/>
    <w:link w:val="20"/>
    <w:qFormat/>
    <w:rsid w:val="003B5868"/>
    <w:pPr>
      <w:keepNext/>
      <w:pageBreakBefore/>
      <w:pBdr>
        <w:bottom w:val="single" w:sz="24" w:space="5" w:color="999999"/>
      </w:pBdr>
      <w:spacing w:after="840" w:line="240" w:lineRule="auto"/>
      <w:ind w:left="1080" w:hanging="1080"/>
      <w:jc w:val="right"/>
      <w:outlineLvl w:val="1"/>
    </w:pPr>
    <w:rPr>
      <w:rFonts w:ascii="Verdana" w:eastAsia="Times New Roman" w:hAnsi="Verdana" w:cs="Arial"/>
      <w:b/>
      <w:bCs/>
      <w:iCs/>
      <w:color w:val="C41C16"/>
      <w:sz w:val="28"/>
      <w:szCs w:val="28"/>
    </w:rPr>
  </w:style>
  <w:style w:type="paragraph" w:styleId="3">
    <w:name w:val="heading 3"/>
    <w:basedOn w:val="Pro-Gramma"/>
    <w:next w:val="Pro-Gramma"/>
    <w:link w:val="30"/>
    <w:qFormat/>
    <w:rsid w:val="000037E4"/>
    <w:pPr>
      <w:outlineLvl w:val="2"/>
    </w:pPr>
  </w:style>
  <w:style w:type="paragraph" w:styleId="4">
    <w:name w:val="heading 4"/>
    <w:basedOn w:val="Pro-Gramma"/>
    <w:next w:val="Pro-Gramma"/>
    <w:link w:val="40"/>
    <w:qFormat/>
    <w:rsid w:val="000823B0"/>
    <w:pPr>
      <w:ind w:firstLine="0"/>
      <w:jc w:val="center"/>
      <w:outlineLvl w:val="3"/>
    </w:pPr>
    <w:rPr>
      <w: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
    <w:link w:val="a5"/>
    <w:unhideWhenUsed/>
    <w:rsid w:val="003B58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1"/>
    <w:link w:val="a4"/>
    <w:uiPriority w:val="99"/>
    <w:rsid w:val="003B5868"/>
    <w:rPr>
      <w:rFonts w:ascii="Times New Roman" w:eastAsia="Times New Roman" w:hAnsi="Times New Roman" w:cs="Times New Roman"/>
      <w:sz w:val="24"/>
      <w:szCs w:val="24"/>
      <w:lang w:eastAsia="ru-RU"/>
    </w:rPr>
  </w:style>
  <w:style w:type="paragraph" w:customStyle="1" w:styleId="Bottom">
    <w:name w:val="Bottom"/>
    <w:basedOn w:val="a4"/>
    <w:unhideWhenUsed/>
    <w:rsid w:val="003B5868"/>
    <w:pPr>
      <w:pBdr>
        <w:top w:val="single" w:sz="4" w:space="6" w:color="808080"/>
      </w:pBdr>
      <w:tabs>
        <w:tab w:val="clear" w:pos="4677"/>
        <w:tab w:val="clear" w:pos="9355"/>
      </w:tabs>
      <w:ind w:right="-18"/>
      <w:jc w:val="right"/>
    </w:pPr>
    <w:rPr>
      <w:rFonts w:ascii="Verdana" w:hAnsi="Verdana"/>
      <w:color w:val="C41C16"/>
      <w:sz w:val="16"/>
    </w:rPr>
  </w:style>
  <w:style w:type="paragraph" w:customStyle="1" w:styleId="Pro-Gramma">
    <w:name w:val="Pro-Gramma"/>
    <w:basedOn w:val="a"/>
    <w:link w:val="Pro-Gramma0"/>
    <w:qFormat/>
    <w:rsid w:val="00A06915"/>
    <w:pPr>
      <w:spacing w:after="0" w:line="240" w:lineRule="auto"/>
      <w:ind w:firstLine="709"/>
      <w:contextualSpacing/>
      <w:jc w:val="both"/>
    </w:pPr>
    <w:rPr>
      <w:rFonts w:ascii="Times New Roman" w:eastAsia="Times New Roman" w:hAnsi="Times New Roman" w:cs="Times New Roman"/>
      <w:sz w:val="28"/>
      <w:szCs w:val="28"/>
    </w:rPr>
  </w:style>
  <w:style w:type="character" w:customStyle="1" w:styleId="Pro-Gramma0">
    <w:name w:val="Pro-Gramma Знак"/>
    <w:basedOn w:val="a1"/>
    <w:link w:val="Pro-Gramma"/>
    <w:rsid w:val="00A06915"/>
    <w:rPr>
      <w:rFonts w:ascii="Times New Roman" w:hAnsi="Times New Roman" w:cs="Times New Roman"/>
      <w:sz w:val="28"/>
      <w:szCs w:val="28"/>
      <w:lang w:eastAsia="ru-RU"/>
    </w:rPr>
  </w:style>
  <w:style w:type="paragraph" w:customStyle="1" w:styleId="Pro-List1">
    <w:name w:val="Pro-List #1"/>
    <w:basedOn w:val="Pro-Gramma"/>
    <w:rsid w:val="003B5868"/>
    <w:pPr>
      <w:tabs>
        <w:tab w:val="left" w:pos="1134"/>
      </w:tabs>
      <w:spacing w:before="180"/>
      <w:ind w:hanging="567"/>
    </w:pPr>
  </w:style>
  <w:style w:type="paragraph" w:customStyle="1" w:styleId="NPAText">
    <w:name w:val="NPA Text"/>
    <w:basedOn w:val="Pro-List1"/>
    <w:rsid w:val="003B5868"/>
  </w:style>
  <w:style w:type="paragraph" w:customStyle="1" w:styleId="NPA-Comment">
    <w:name w:val="NPA-Comment"/>
    <w:basedOn w:val="Pro-Gramma"/>
    <w:rsid w:val="003B5868"/>
    <w:pPr>
      <w:pBdr>
        <w:top w:val="single" w:sz="4" w:space="1" w:color="808080"/>
        <w:bottom w:val="single" w:sz="4" w:space="1" w:color="808080"/>
      </w:pBdr>
      <w:spacing w:before="60" w:after="60"/>
      <w:ind w:left="482"/>
    </w:pPr>
  </w:style>
  <w:style w:type="paragraph" w:customStyle="1" w:styleId="Pro-List2">
    <w:name w:val="Pro-List #2"/>
    <w:basedOn w:val="Pro-List1"/>
    <w:rsid w:val="003B5868"/>
    <w:pPr>
      <w:tabs>
        <w:tab w:val="clear" w:pos="1134"/>
        <w:tab w:val="left" w:pos="2040"/>
      </w:tabs>
      <w:ind w:left="2040" w:hanging="480"/>
    </w:pPr>
  </w:style>
  <w:style w:type="paragraph" w:customStyle="1" w:styleId="Pro-List3">
    <w:name w:val="Pro-List #3"/>
    <w:basedOn w:val="Pro-List2"/>
    <w:rsid w:val="003B5868"/>
    <w:pPr>
      <w:tabs>
        <w:tab w:val="left" w:pos="2640"/>
      </w:tabs>
      <w:ind w:left="2640" w:hanging="600"/>
    </w:pPr>
    <w:rPr>
      <w:lang w:val="en-US"/>
    </w:rPr>
  </w:style>
  <w:style w:type="paragraph" w:customStyle="1" w:styleId="Pro-List-1">
    <w:name w:val="Pro-List -1"/>
    <w:basedOn w:val="Pro-List1"/>
    <w:rsid w:val="003B5868"/>
    <w:pPr>
      <w:numPr>
        <w:ilvl w:val="2"/>
        <w:numId w:val="1"/>
      </w:numPr>
      <w:tabs>
        <w:tab w:val="clear" w:pos="1134"/>
      </w:tabs>
    </w:pPr>
  </w:style>
  <w:style w:type="paragraph" w:customStyle="1" w:styleId="Pro-List-2">
    <w:name w:val="Pro-List -2"/>
    <w:basedOn w:val="Pro-List-1"/>
    <w:rsid w:val="003B5868"/>
    <w:pPr>
      <w:numPr>
        <w:ilvl w:val="3"/>
        <w:numId w:val="2"/>
      </w:numPr>
      <w:spacing w:before="60"/>
    </w:pPr>
  </w:style>
  <w:style w:type="character" w:customStyle="1" w:styleId="Pro-Marka">
    <w:name w:val="Pro-Marka"/>
    <w:basedOn w:val="a1"/>
    <w:rsid w:val="003B5868"/>
    <w:rPr>
      <w:b/>
      <w:color w:val="C41C16"/>
    </w:rPr>
  </w:style>
  <w:style w:type="paragraph" w:customStyle="1" w:styleId="Pro-Tab">
    <w:name w:val="Pro-Tab"/>
    <w:basedOn w:val="a"/>
    <w:rsid w:val="00BF0632"/>
    <w:pPr>
      <w:spacing w:before="60" w:after="0" w:line="240" w:lineRule="auto"/>
    </w:pPr>
    <w:rPr>
      <w:rFonts w:ascii="Times New Roman" w:eastAsia="Times New Roman" w:hAnsi="Times New Roman" w:cs="Times New Roman"/>
      <w:sz w:val="24"/>
      <w:szCs w:val="24"/>
    </w:rPr>
  </w:style>
  <w:style w:type="paragraph" w:customStyle="1" w:styleId="Pro-TabHead">
    <w:name w:val="Pro-Tab Head"/>
    <w:basedOn w:val="Pro-Tab"/>
    <w:rsid w:val="003B5868"/>
    <w:rPr>
      <w:b/>
      <w:bCs/>
    </w:rPr>
  </w:style>
  <w:style w:type="paragraph" w:customStyle="1" w:styleId="Pro-TabName">
    <w:name w:val="Pro-Tab Name"/>
    <w:basedOn w:val="Pro-TabHead"/>
    <w:rsid w:val="003B5868"/>
    <w:pPr>
      <w:keepNext/>
      <w:spacing w:before="240" w:after="120"/>
    </w:pPr>
    <w:rPr>
      <w:color w:val="C41C16"/>
    </w:rPr>
  </w:style>
  <w:style w:type="table" w:customStyle="1" w:styleId="Pro-Table">
    <w:name w:val="Pro-Table"/>
    <w:basedOn w:val="a2"/>
    <w:rsid w:val="00EB290E"/>
    <w:pPr>
      <w:spacing w:before="60" w:after="60" w:line="240" w:lineRule="auto"/>
    </w:pPr>
    <w:rPr>
      <w:rFonts w:ascii="Tahoma" w:hAnsi="Tahoma" w:cs="Times New Roman"/>
      <w:sz w:val="16"/>
      <w:szCs w:val="20"/>
      <w:lang w:eastAsia="ru-RU"/>
    </w:rPr>
    <w:tblPr>
      <w:tblInd w:w="0"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CellMar>
        <w:top w:w="0" w:type="dxa"/>
        <w:left w:w="108" w:type="dxa"/>
        <w:bottom w:w="0" w:type="dxa"/>
        <w:right w:w="108" w:type="dxa"/>
      </w:tblCellMar>
    </w:tblPr>
    <w:trPr>
      <w:cantSplit/>
    </w:trPr>
    <w:tblStylePr w:type="firstRow">
      <w:pPr>
        <w:keepNext/>
        <w:wordWrap/>
        <w:spacing w:beforeLines="0" w:beforeAutospacing="0" w:afterLines="0" w:afterAutospacing="0"/>
        <w:contextualSpacing w:val="0"/>
      </w:pPr>
      <w:rPr>
        <w:b/>
      </w:rPr>
      <w:tblPr/>
      <w:tcPr>
        <w:tcBorders>
          <w:top w:val="single" w:sz="2" w:space="0" w:color="808080"/>
          <w:left w:val="single" w:sz="2" w:space="0" w:color="808080"/>
          <w:bottom w:val="single" w:sz="2" w:space="0" w:color="808080"/>
          <w:right w:val="single" w:sz="2" w:space="0" w:color="808080"/>
          <w:insideH w:val="single" w:sz="2" w:space="0" w:color="808080"/>
          <w:insideV w:val="single" w:sz="2" w:space="0" w:color="808080"/>
          <w:tl2br w:val="nil"/>
          <w:tr2bl w:val="nil"/>
        </w:tcBorders>
      </w:tcPr>
    </w:tblStylePr>
  </w:style>
  <w:style w:type="character" w:customStyle="1" w:styleId="Pro-">
    <w:name w:val="Pro-Ссылка"/>
    <w:basedOn w:val="a1"/>
    <w:rsid w:val="003B5868"/>
    <w:rPr>
      <w:i/>
      <w:color w:val="808080"/>
      <w:u w:val="none"/>
    </w:rPr>
  </w:style>
  <w:style w:type="character" w:customStyle="1" w:styleId="TextNPA">
    <w:name w:val="Text NPA"/>
    <w:basedOn w:val="a1"/>
    <w:rsid w:val="003B5868"/>
    <w:rPr>
      <w:rFonts w:ascii="Courier New" w:hAnsi="Courier New"/>
    </w:rPr>
  </w:style>
  <w:style w:type="paragraph" w:styleId="a6">
    <w:name w:val="List Paragraph"/>
    <w:basedOn w:val="a"/>
    <w:uiPriority w:val="34"/>
    <w:qFormat/>
    <w:rsid w:val="003B5868"/>
    <w:pPr>
      <w:spacing w:after="0" w:line="240" w:lineRule="auto"/>
      <w:ind w:left="720"/>
      <w:contextualSpacing/>
    </w:pPr>
    <w:rPr>
      <w:rFonts w:ascii="Times New Roman" w:eastAsia="Times New Roman" w:hAnsi="Times New Roman" w:cs="Times New Roman"/>
      <w:sz w:val="24"/>
      <w:szCs w:val="24"/>
    </w:rPr>
  </w:style>
  <w:style w:type="paragraph" w:styleId="a7">
    <w:name w:val="header"/>
    <w:basedOn w:val="a"/>
    <w:link w:val="a8"/>
    <w:uiPriority w:val="99"/>
    <w:unhideWhenUsed/>
    <w:rsid w:val="003B586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1"/>
    <w:link w:val="a7"/>
    <w:uiPriority w:val="99"/>
    <w:rsid w:val="003B5868"/>
    <w:rPr>
      <w:rFonts w:ascii="Times New Roman" w:eastAsia="Times New Roman" w:hAnsi="Times New Roman" w:cs="Times New Roman"/>
      <w:sz w:val="24"/>
      <w:szCs w:val="24"/>
      <w:lang w:eastAsia="ru-RU"/>
    </w:rPr>
  </w:style>
  <w:style w:type="character" w:styleId="a9">
    <w:name w:val="Hyperlink"/>
    <w:basedOn w:val="a1"/>
    <w:uiPriority w:val="99"/>
    <w:unhideWhenUsed/>
    <w:rsid w:val="003B5868"/>
    <w:rPr>
      <w:color w:val="0000FF"/>
      <w:u w:val="single"/>
    </w:rPr>
  </w:style>
  <w:style w:type="character" w:customStyle="1" w:styleId="10">
    <w:name w:val="Заголовок 1 Знак"/>
    <w:basedOn w:val="a1"/>
    <w:link w:val="1"/>
    <w:rsid w:val="0023759C"/>
    <w:rPr>
      <w:rFonts w:ascii="Verdana" w:hAnsi="Verdana" w:cs="Arial"/>
      <w:b/>
      <w:bCs/>
      <w:kern w:val="28"/>
      <w:sz w:val="40"/>
      <w:szCs w:val="32"/>
      <w:lang w:eastAsia="ru-RU"/>
    </w:rPr>
  </w:style>
  <w:style w:type="character" w:customStyle="1" w:styleId="20">
    <w:name w:val="Заголовок 2 Знак"/>
    <w:basedOn w:val="a1"/>
    <w:link w:val="2"/>
    <w:rsid w:val="003B5868"/>
    <w:rPr>
      <w:rFonts w:ascii="Verdana" w:eastAsia="Times New Roman" w:hAnsi="Verdana" w:cs="Arial"/>
      <w:b/>
      <w:bCs/>
      <w:iCs/>
      <w:color w:val="C41C16"/>
      <w:sz w:val="28"/>
      <w:szCs w:val="28"/>
      <w:lang w:eastAsia="ru-RU"/>
    </w:rPr>
  </w:style>
  <w:style w:type="character" w:customStyle="1" w:styleId="30">
    <w:name w:val="Заголовок 3 Знак"/>
    <w:basedOn w:val="a1"/>
    <w:link w:val="3"/>
    <w:rsid w:val="000037E4"/>
    <w:rPr>
      <w:rFonts w:ascii="Times New Roman" w:hAnsi="Times New Roman" w:cs="Times New Roman"/>
      <w:sz w:val="28"/>
      <w:szCs w:val="28"/>
      <w:lang w:eastAsia="ru-RU"/>
    </w:rPr>
  </w:style>
  <w:style w:type="character" w:customStyle="1" w:styleId="40">
    <w:name w:val="Заголовок 4 Знак"/>
    <w:basedOn w:val="a1"/>
    <w:link w:val="4"/>
    <w:rsid w:val="000823B0"/>
    <w:rPr>
      <w:rFonts w:ascii="Times New Roman" w:hAnsi="Times New Roman" w:cs="Times New Roman"/>
      <w:b/>
      <w:sz w:val="28"/>
      <w:szCs w:val="28"/>
      <w:lang w:eastAsia="ru-RU"/>
    </w:rPr>
  </w:style>
  <w:style w:type="character" w:styleId="aa">
    <w:name w:val="annotation reference"/>
    <w:basedOn w:val="a1"/>
    <w:uiPriority w:val="99"/>
    <w:semiHidden/>
    <w:rsid w:val="003B5868"/>
    <w:rPr>
      <w:sz w:val="16"/>
      <w:szCs w:val="16"/>
    </w:rPr>
  </w:style>
  <w:style w:type="character" w:styleId="ab">
    <w:name w:val="footnote reference"/>
    <w:basedOn w:val="a1"/>
    <w:unhideWhenUsed/>
    <w:rsid w:val="003B5868"/>
    <w:rPr>
      <w:vertAlign w:val="superscript"/>
    </w:rPr>
  </w:style>
  <w:style w:type="paragraph" w:styleId="a0">
    <w:name w:val="Title"/>
    <w:basedOn w:val="a"/>
    <w:link w:val="ac"/>
    <w:qFormat/>
    <w:rsid w:val="003B5868"/>
    <w:pPr>
      <w:pBdr>
        <w:bottom w:val="single" w:sz="48" w:space="18" w:color="C4161C"/>
      </w:pBdr>
      <w:spacing w:before="3000" w:after="5520" w:line="240" w:lineRule="auto"/>
      <w:ind w:left="1678"/>
      <w:jc w:val="right"/>
      <w:outlineLvl w:val="0"/>
    </w:pPr>
    <w:rPr>
      <w:rFonts w:ascii="Verdana" w:eastAsia="Times New Roman" w:hAnsi="Verdana" w:cs="Arial"/>
      <w:b/>
      <w:bCs/>
      <w:kern w:val="28"/>
      <w:sz w:val="40"/>
      <w:szCs w:val="32"/>
    </w:rPr>
  </w:style>
  <w:style w:type="character" w:customStyle="1" w:styleId="ac">
    <w:name w:val="Название Знак"/>
    <w:basedOn w:val="a1"/>
    <w:link w:val="a0"/>
    <w:rsid w:val="003B5868"/>
    <w:rPr>
      <w:rFonts w:ascii="Verdana" w:eastAsia="Times New Roman" w:hAnsi="Verdana" w:cs="Arial"/>
      <w:b/>
      <w:bCs/>
      <w:kern w:val="28"/>
      <w:sz w:val="40"/>
      <w:szCs w:val="32"/>
      <w:lang w:eastAsia="ru-RU"/>
    </w:rPr>
  </w:style>
  <w:style w:type="character" w:styleId="ad">
    <w:name w:val="page number"/>
    <w:basedOn w:val="a1"/>
    <w:semiHidden/>
    <w:rsid w:val="003B5868"/>
    <w:rPr>
      <w:rFonts w:ascii="Verdana" w:hAnsi="Verdana"/>
      <w:b/>
      <w:color w:val="C41C16"/>
      <w:sz w:val="16"/>
    </w:rPr>
  </w:style>
  <w:style w:type="paragraph" w:styleId="11">
    <w:name w:val="toc 1"/>
    <w:basedOn w:val="a"/>
    <w:next w:val="a"/>
    <w:autoRedefine/>
    <w:uiPriority w:val="39"/>
    <w:rsid w:val="003B5868"/>
    <w:pPr>
      <w:pBdr>
        <w:bottom w:val="single" w:sz="12" w:space="1" w:color="808080"/>
      </w:pBdr>
      <w:tabs>
        <w:tab w:val="right" w:pos="9921"/>
      </w:tabs>
      <w:spacing w:before="360" w:after="360" w:line="240" w:lineRule="auto"/>
    </w:pPr>
    <w:rPr>
      <w:rFonts w:ascii="Verdana" w:eastAsia="Times New Roman" w:hAnsi="Verdana" w:cs="Times New Roman"/>
      <w:bCs/>
      <w:noProof/>
      <w:sz w:val="24"/>
    </w:rPr>
  </w:style>
  <w:style w:type="paragraph" w:styleId="31">
    <w:name w:val="toc 3"/>
    <w:basedOn w:val="a"/>
    <w:next w:val="a"/>
    <w:autoRedefine/>
    <w:uiPriority w:val="39"/>
    <w:rsid w:val="003B5868"/>
    <w:pPr>
      <w:tabs>
        <w:tab w:val="right" w:pos="9911"/>
      </w:tabs>
      <w:spacing w:before="240" w:after="120" w:line="240" w:lineRule="auto"/>
      <w:ind w:left="1202"/>
    </w:pPr>
    <w:rPr>
      <w:rFonts w:ascii="Georgia" w:eastAsia="Times New Roman" w:hAnsi="Georgia" w:cs="Times New Roman"/>
      <w:sz w:val="20"/>
      <w:szCs w:val="20"/>
    </w:rPr>
  </w:style>
  <w:style w:type="paragraph" w:styleId="ae">
    <w:name w:val="Subtitle"/>
    <w:basedOn w:val="a"/>
    <w:next w:val="a"/>
    <w:link w:val="af"/>
    <w:uiPriority w:val="11"/>
    <w:qFormat/>
    <w:rsid w:val="003B5868"/>
    <w:pPr>
      <w:spacing w:after="60" w:line="240" w:lineRule="auto"/>
      <w:jc w:val="center"/>
      <w:outlineLvl w:val="1"/>
    </w:pPr>
    <w:rPr>
      <w:rFonts w:asciiTheme="majorHAnsi" w:eastAsiaTheme="majorEastAsia" w:hAnsiTheme="majorHAnsi" w:cstheme="majorBidi"/>
      <w:sz w:val="24"/>
      <w:szCs w:val="24"/>
    </w:rPr>
  </w:style>
  <w:style w:type="character" w:customStyle="1" w:styleId="af">
    <w:name w:val="Подзаголовок Знак"/>
    <w:basedOn w:val="a1"/>
    <w:link w:val="ae"/>
    <w:uiPriority w:val="11"/>
    <w:rsid w:val="003B5868"/>
    <w:rPr>
      <w:rFonts w:asciiTheme="majorHAnsi" w:eastAsiaTheme="majorEastAsia" w:hAnsiTheme="majorHAnsi" w:cstheme="majorBidi"/>
      <w:sz w:val="24"/>
      <w:szCs w:val="24"/>
      <w:lang w:eastAsia="ru-RU"/>
    </w:rPr>
  </w:style>
  <w:style w:type="table" w:styleId="af0">
    <w:name w:val="Table Grid"/>
    <w:basedOn w:val="a2"/>
    <w:uiPriority w:val="59"/>
    <w:rsid w:val="003B5868"/>
    <w:pPr>
      <w:spacing w:after="40" w:line="240" w:lineRule="auto"/>
    </w:pPr>
    <w:rPr>
      <w:rFonts w:ascii="Times New Roman" w:eastAsia="Calibri" w:hAnsi="Times New Roman" w:cs="Times New Roman"/>
      <w:sz w:val="20"/>
      <w:szCs w:val="20"/>
      <w:lang w:eastAsia="ru-RU"/>
    </w:rPr>
    <w:tblPr>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0" w:type="dxa"/>
        <w:left w:w="108" w:type="dxa"/>
        <w:bottom w:w="0" w:type="dxa"/>
        <w:right w:w="108" w:type="dxa"/>
      </w:tblCellMar>
    </w:tblPr>
  </w:style>
  <w:style w:type="paragraph" w:styleId="af1">
    <w:name w:val="Document Map"/>
    <w:basedOn w:val="a"/>
    <w:link w:val="af2"/>
    <w:uiPriority w:val="99"/>
    <w:semiHidden/>
    <w:unhideWhenUsed/>
    <w:rsid w:val="003B5868"/>
    <w:pPr>
      <w:spacing w:after="0" w:line="240" w:lineRule="auto"/>
    </w:pPr>
    <w:rPr>
      <w:rFonts w:ascii="Tahoma" w:eastAsia="Times New Roman" w:hAnsi="Tahoma" w:cs="Tahoma"/>
      <w:sz w:val="16"/>
      <w:szCs w:val="16"/>
    </w:rPr>
  </w:style>
  <w:style w:type="character" w:customStyle="1" w:styleId="af2">
    <w:name w:val="Схема документа Знак"/>
    <w:basedOn w:val="a1"/>
    <w:link w:val="af1"/>
    <w:uiPriority w:val="99"/>
    <w:semiHidden/>
    <w:rsid w:val="003B5868"/>
    <w:rPr>
      <w:rFonts w:ascii="Tahoma" w:eastAsia="Times New Roman" w:hAnsi="Tahoma" w:cs="Tahoma"/>
      <w:sz w:val="16"/>
      <w:szCs w:val="16"/>
      <w:lang w:eastAsia="ru-RU"/>
    </w:rPr>
  </w:style>
  <w:style w:type="paragraph" w:styleId="af3">
    <w:name w:val="Balloon Text"/>
    <w:basedOn w:val="a"/>
    <w:link w:val="af4"/>
    <w:uiPriority w:val="99"/>
    <w:semiHidden/>
    <w:unhideWhenUsed/>
    <w:rsid w:val="003B5868"/>
    <w:pPr>
      <w:spacing w:after="0" w:line="240" w:lineRule="auto"/>
    </w:pPr>
    <w:rPr>
      <w:rFonts w:ascii="Tahoma" w:eastAsia="Times New Roman" w:hAnsi="Tahoma" w:cs="Tahoma"/>
      <w:sz w:val="16"/>
      <w:szCs w:val="16"/>
    </w:rPr>
  </w:style>
  <w:style w:type="character" w:customStyle="1" w:styleId="af4">
    <w:name w:val="Текст выноски Знак"/>
    <w:basedOn w:val="a1"/>
    <w:link w:val="af3"/>
    <w:uiPriority w:val="99"/>
    <w:semiHidden/>
    <w:rsid w:val="003B5868"/>
    <w:rPr>
      <w:rFonts w:ascii="Tahoma" w:eastAsia="Times New Roman" w:hAnsi="Tahoma" w:cs="Tahoma"/>
      <w:sz w:val="16"/>
      <w:szCs w:val="16"/>
      <w:lang w:eastAsia="ru-RU"/>
    </w:rPr>
  </w:style>
  <w:style w:type="paragraph" w:styleId="af5">
    <w:name w:val="annotation text"/>
    <w:basedOn w:val="a"/>
    <w:link w:val="af6"/>
    <w:uiPriority w:val="99"/>
    <w:unhideWhenUsed/>
    <w:rsid w:val="003B5868"/>
    <w:rPr>
      <w:rFonts w:ascii="Calibri" w:eastAsia="Calibri" w:hAnsi="Calibri" w:cs="Times New Roman"/>
      <w:sz w:val="20"/>
      <w:szCs w:val="20"/>
      <w:lang w:eastAsia="en-US"/>
    </w:rPr>
  </w:style>
  <w:style w:type="character" w:customStyle="1" w:styleId="af6">
    <w:name w:val="Текст примечания Знак"/>
    <w:basedOn w:val="a1"/>
    <w:link w:val="af5"/>
    <w:uiPriority w:val="99"/>
    <w:rsid w:val="003B5868"/>
    <w:rPr>
      <w:rFonts w:ascii="Calibri" w:eastAsia="Calibri" w:hAnsi="Calibri" w:cs="Times New Roman"/>
      <w:sz w:val="20"/>
      <w:szCs w:val="20"/>
    </w:rPr>
  </w:style>
  <w:style w:type="paragraph" w:styleId="af7">
    <w:name w:val="footnote text"/>
    <w:basedOn w:val="a"/>
    <w:link w:val="af8"/>
    <w:unhideWhenUsed/>
    <w:rsid w:val="003B5868"/>
    <w:pPr>
      <w:spacing w:after="0" w:line="240" w:lineRule="auto"/>
    </w:pPr>
    <w:rPr>
      <w:rFonts w:ascii="Tahoma" w:eastAsia="Times New Roman" w:hAnsi="Tahoma" w:cs="Tahoma"/>
      <w:sz w:val="16"/>
      <w:szCs w:val="16"/>
    </w:rPr>
  </w:style>
  <w:style w:type="character" w:customStyle="1" w:styleId="af8">
    <w:name w:val="Текст сноски Знак"/>
    <w:basedOn w:val="a1"/>
    <w:link w:val="af7"/>
    <w:rsid w:val="003B5868"/>
    <w:rPr>
      <w:rFonts w:ascii="Tahoma" w:eastAsia="Times New Roman" w:hAnsi="Tahoma" w:cs="Tahoma"/>
      <w:sz w:val="16"/>
      <w:szCs w:val="16"/>
      <w:lang w:eastAsia="ru-RU"/>
    </w:rPr>
  </w:style>
  <w:style w:type="paragraph" w:styleId="af9">
    <w:name w:val="annotation subject"/>
    <w:basedOn w:val="af5"/>
    <w:next w:val="af5"/>
    <w:link w:val="afa"/>
    <w:uiPriority w:val="99"/>
    <w:semiHidden/>
    <w:unhideWhenUsed/>
    <w:rsid w:val="003B5868"/>
    <w:pPr>
      <w:spacing w:after="0" w:line="240" w:lineRule="auto"/>
    </w:pPr>
    <w:rPr>
      <w:rFonts w:ascii="Times New Roman" w:eastAsia="Times New Roman" w:hAnsi="Times New Roman"/>
      <w:b/>
      <w:bCs/>
      <w:lang w:eastAsia="ru-RU"/>
    </w:rPr>
  </w:style>
  <w:style w:type="character" w:customStyle="1" w:styleId="afa">
    <w:name w:val="Тема примечания Знак"/>
    <w:basedOn w:val="af6"/>
    <w:link w:val="af9"/>
    <w:uiPriority w:val="99"/>
    <w:semiHidden/>
    <w:rsid w:val="003B5868"/>
    <w:rPr>
      <w:rFonts w:ascii="Times New Roman" w:eastAsia="Times New Roman" w:hAnsi="Times New Roman" w:cs="Times New Roman"/>
      <w:b/>
      <w:bCs/>
      <w:sz w:val="20"/>
      <w:szCs w:val="20"/>
      <w:lang w:eastAsia="ru-RU"/>
    </w:rPr>
  </w:style>
  <w:style w:type="table" w:customStyle="1" w:styleId="12">
    <w:name w:val="Стиль1"/>
    <w:basedOn w:val="a2"/>
    <w:uiPriority w:val="99"/>
    <w:rsid w:val="0028708B"/>
    <w:pPr>
      <w:spacing w:after="0" w:line="240" w:lineRule="auto"/>
      <w:jc w:val="center"/>
    </w:pPr>
    <w:rPr>
      <w:rFonts w:ascii="Tahoma" w:hAnsi="Tahoma"/>
      <w:b/>
      <w:color w:val="D99594" w:themeColor="accent2" w:themeTint="99"/>
      <w:sz w:val="20"/>
    </w:rPr>
    <w:tblPr>
      <w:tblStyleRowBandSize w:val="1"/>
      <w:tblInd w:w="0"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top w:w="0" w:type="dxa"/>
        <w:left w:w="108" w:type="dxa"/>
        <w:bottom w:w="0" w:type="dxa"/>
        <w:right w:w="108" w:type="dxa"/>
      </w:tblCellMar>
    </w:tblPr>
    <w:tcPr>
      <w:vAlign w:val="center"/>
    </w:tcPr>
    <w:tblStylePr w:type="band2Horz">
      <w:rPr>
        <w:color w:val="8DB3E2" w:themeColor="text2" w:themeTint="66"/>
        <w:sz w:val="16"/>
      </w:rPr>
    </w:tblStylePr>
  </w:style>
  <w:style w:type="character" w:styleId="afb">
    <w:name w:val="Placeholder Text"/>
    <w:basedOn w:val="a1"/>
    <w:uiPriority w:val="99"/>
    <w:semiHidden/>
    <w:rsid w:val="001F417A"/>
    <w:rPr>
      <w:color w:val="808080"/>
    </w:rPr>
  </w:style>
  <w:style w:type="paragraph" w:styleId="afc">
    <w:name w:val="Normal (Web)"/>
    <w:basedOn w:val="a"/>
    <w:uiPriority w:val="99"/>
    <w:unhideWhenUsed/>
    <w:rsid w:val="000D624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 светлая1"/>
    <w:basedOn w:val="a2"/>
    <w:uiPriority w:val="40"/>
    <w:rsid w:val="00754C7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blk">
    <w:name w:val="blk"/>
    <w:basedOn w:val="a1"/>
    <w:rsid w:val="00342B78"/>
  </w:style>
  <w:style w:type="paragraph" w:customStyle="1" w:styleId="ConsPlusTitle">
    <w:name w:val="ConsPlusTitle"/>
    <w:rsid w:val="00D8723E"/>
    <w:pPr>
      <w:widowControl w:val="0"/>
      <w:autoSpaceDE w:val="0"/>
      <w:autoSpaceDN w:val="0"/>
      <w:adjustRightInd w:val="0"/>
      <w:spacing w:after="0" w:line="240" w:lineRule="auto"/>
    </w:pPr>
    <w:rPr>
      <w:rFonts w:ascii="Times New Roman" w:hAnsi="Times New Roman" w:cs="Times New Roman"/>
      <w:b/>
      <w:bCs/>
      <w:sz w:val="24"/>
      <w:szCs w:val="24"/>
      <w:lang w:eastAsia="ru-RU"/>
    </w:rPr>
  </w:style>
  <w:style w:type="paragraph" w:styleId="afd">
    <w:name w:val="Revision"/>
    <w:hidden/>
    <w:uiPriority w:val="99"/>
    <w:semiHidden/>
    <w:rsid w:val="00626191"/>
    <w:pPr>
      <w:spacing w:after="0" w:line="240" w:lineRule="auto"/>
    </w:pPr>
    <w:rPr>
      <w:rFonts w:eastAsiaTheme="minorEastAsia"/>
      <w:lang w:eastAsia="ru-RU"/>
    </w:rPr>
  </w:style>
  <w:style w:type="paragraph" w:styleId="afe">
    <w:name w:val="Body Text Indent"/>
    <w:basedOn w:val="a"/>
    <w:link w:val="aff"/>
    <w:rsid w:val="005F4EBC"/>
    <w:pPr>
      <w:spacing w:after="0" w:line="240" w:lineRule="auto"/>
      <w:ind w:firstLine="709"/>
      <w:jc w:val="both"/>
    </w:pPr>
    <w:rPr>
      <w:rFonts w:ascii="Times New Roman" w:eastAsia="Times New Roman" w:hAnsi="Times New Roman" w:cs="Times New Roman"/>
      <w:sz w:val="28"/>
      <w:szCs w:val="20"/>
    </w:rPr>
  </w:style>
  <w:style w:type="character" w:customStyle="1" w:styleId="aff">
    <w:name w:val="Основной текст с отступом Знак"/>
    <w:basedOn w:val="a1"/>
    <w:link w:val="afe"/>
    <w:rsid w:val="005F4EBC"/>
    <w:rPr>
      <w:rFonts w:ascii="Times New Roman" w:hAnsi="Times New Roman" w:cs="Times New Roman"/>
      <w:sz w:val="28"/>
      <w:szCs w:val="20"/>
      <w:lang w:eastAsia="ru-RU"/>
    </w:rPr>
  </w:style>
  <w:style w:type="paragraph" w:customStyle="1" w:styleId="Heading">
    <w:name w:val="Heading"/>
    <w:basedOn w:val="a"/>
    <w:next w:val="a"/>
    <w:rsid w:val="00B526F2"/>
    <w:pPr>
      <w:keepNext/>
      <w:widowControl w:val="0"/>
      <w:suppressAutoHyphens/>
      <w:autoSpaceDN w:val="0"/>
      <w:spacing w:before="240" w:after="120" w:line="240" w:lineRule="auto"/>
      <w:textAlignment w:val="baseline"/>
    </w:pPr>
    <w:rPr>
      <w:rFonts w:ascii="Arial" w:eastAsia="Lucida Sans Unicode" w:hAnsi="Arial" w:cs="Mangal"/>
      <w:kern w:val="3"/>
      <w:sz w:val="28"/>
      <w:szCs w:val="28"/>
      <w:lang w:eastAsia="zh-CN" w:bidi="hi-IN"/>
    </w:rPr>
  </w:style>
  <w:style w:type="paragraph" w:customStyle="1" w:styleId="Textbody">
    <w:name w:val="Text body"/>
    <w:basedOn w:val="a"/>
    <w:rsid w:val="0072420E"/>
    <w:pPr>
      <w:widowControl w:val="0"/>
      <w:suppressLineNumbers/>
      <w:suppressAutoHyphens/>
      <w:autoSpaceDN w:val="0"/>
      <w:spacing w:after="0" w:line="240" w:lineRule="auto"/>
      <w:ind w:firstLine="567"/>
      <w:jc w:val="both"/>
      <w:textAlignment w:val="baseline"/>
    </w:pPr>
    <w:rPr>
      <w:rFonts w:ascii="Times New Roman" w:eastAsia="Lucida Sans Unicode" w:hAnsi="Times New Roman" w:cs="Mangal"/>
      <w:kern w:val="3"/>
      <w:sz w:val="28"/>
      <w:szCs w:val="24"/>
      <w:lang w:eastAsia="zh-CN" w:bidi="hi-IN"/>
    </w:rPr>
  </w:style>
  <w:style w:type="paragraph" w:customStyle="1" w:styleId="Headerleft">
    <w:name w:val="Header left"/>
    <w:basedOn w:val="a"/>
    <w:rsid w:val="0072420E"/>
    <w:pPr>
      <w:widowControl w:val="0"/>
      <w:suppressLineNumbers/>
      <w:tabs>
        <w:tab w:val="center" w:pos="4819"/>
        <w:tab w:val="right" w:pos="9638"/>
      </w:tabs>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OutlineListStyle11">
    <w:name w:val="WW_OutlineListStyle_11"/>
    <w:basedOn w:val="a3"/>
    <w:rsid w:val="0072420E"/>
    <w:pPr>
      <w:numPr>
        <w:numId w:val="8"/>
      </w:numPr>
    </w:pPr>
  </w:style>
  <w:style w:type="character" w:customStyle="1" w:styleId="WW8Num3z0">
    <w:name w:val="WW8Num3z0"/>
    <w:rsid w:val="00213E25"/>
    <w:rPr>
      <w:rFonts w:ascii="Symbol" w:hAnsi="Symbol"/>
      <w:b/>
      <w:bCs/>
      <w:lang w:val="en-US"/>
    </w:rPr>
  </w:style>
  <w:style w:type="paragraph" w:customStyle="1" w:styleId="ConsPlusNormal">
    <w:name w:val="ConsPlusNormal"/>
    <w:rsid w:val="00700C05"/>
    <w:pPr>
      <w:widowControl w:val="0"/>
      <w:autoSpaceDE w:val="0"/>
      <w:autoSpaceDN w:val="0"/>
      <w:spacing w:after="0" w:line="240" w:lineRule="auto"/>
    </w:pPr>
    <w:rPr>
      <w:rFonts w:ascii="Calibri"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13107">
      <w:bodyDiv w:val="1"/>
      <w:marLeft w:val="0"/>
      <w:marRight w:val="0"/>
      <w:marTop w:val="0"/>
      <w:marBottom w:val="0"/>
      <w:divBdr>
        <w:top w:val="none" w:sz="0" w:space="0" w:color="auto"/>
        <w:left w:val="none" w:sz="0" w:space="0" w:color="auto"/>
        <w:bottom w:val="none" w:sz="0" w:space="0" w:color="auto"/>
        <w:right w:val="none" w:sz="0" w:space="0" w:color="auto"/>
      </w:divBdr>
    </w:div>
    <w:div w:id="66735694">
      <w:bodyDiv w:val="1"/>
      <w:marLeft w:val="0"/>
      <w:marRight w:val="0"/>
      <w:marTop w:val="0"/>
      <w:marBottom w:val="0"/>
      <w:divBdr>
        <w:top w:val="none" w:sz="0" w:space="0" w:color="auto"/>
        <w:left w:val="none" w:sz="0" w:space="0" w:color="auto"/>
        <w:bottom w:val="none" w:sz="0" w:space="0" w:color="auto"/>
        <w:right w:val="none" w:sz="0" w:space="0" w:color="auto"/>
      </w:divBdr>
    </w:div>
    <w:div w:id="107937953">
      <w:bodyDiv w:val="1"/>
      <w:marLeft w:val="0"/>
      <w:marRight w:val="0"/>
      <w:marTop w:val="0"/>
      <w:marBottom w:val="0"/>
      <w:divBdr>
        <w:top w:val="none" w:sz="0" w:space="0" w:color="auto"/>
        <w:left w:val="none" w:sz="0" w:space="0" w:color="auto"/>
        <w:bottom w:val="none" w:sz="0" w:space="0" w:color="auto"/>
        <w:right w:val="none" w:sz="0" w:space="0" w:color="auto"/>
      </w:divBdr>
    </w:div>
    <w:div w:id="118493984">
      <w:bodyDiv w:val="1"/>
      <w:marLeft w:val="0"/>
      <w:marRight w:val="0"/>
      <w:marTop w:val="0"/>
      <w:marBottom w:val="0"/>
      <w:divBdr>
        <w:top w:val="none" w:sz="0" w:space="0" w:color="auto"/>
        <w:left w:val="none" w:sz="0" w:space="0" w:color="auto"/>
        <w:bottom w:val="none" w:sz="0" w:space="0" w:color="auto"/>
        <w:right w:val="none" w:sz="0" w:space="0" w:color="auto"/>
      </w:divBdr>
    </w:div>
    <w:div w:id="159198908">
      <w:bodyDiv w:val="1"/>
      <w:marLeft w:val="0"/>
      <w:marRight w:val="0"/>
      <w:marTop w:val="0"/>
      <w:marBottom w:val="0"/>
      <w:divBdr>
        <w:top w:val="none" w:sz="0" w:space="0" w:color="auto"/>
        <w:left w:val="none" w:sz="0" w:space="0" w:color="auto"/>
        <w:bottom w:val="none" w:sz="0" w:space="0" w:color="auto"/>
        <w:right w:val="none" w:sz="0" w:space="0" w:color="auto"/>
      </w:divBdr>
    </w:div>
    <w:div w:id="168373068">
      <w:bodyDiv w:val="1"/>
      <w:marLeft w:val="0"/>
      <w:marRight w:val="0"/>
      <w:marTop w:val="0"/>
      <w:marBottom w:val="0"/>
      <w:divBdr>
        <w:top w:val="none" w:sz="0" w:space="0" w:color="auto"/>
        <w:left w:val="none" w:sz="0" w:space="0" w:color="auto"/>
        <w:bottom w:val="none" w:sz="0" w:space="0" w:color="auto"/>
        <w:right w:val="none" w:sz="0" w:space="0" w:color="auto"/>
      </w:divBdr>
    </w:div>
    <w:div w:id="173612937">
      <w:bodyDiv w:val="1"/>
      <w:marLeft w:val="0"/>
      <w:marRight w:val="0"/>
      <w:marTop w:val="0"/>
      <w:marBottom w:val="0"/>
      <w:divBdr>
        <w:top w:val="none" w:sz="0" w:space="0" w:color="auto"/>
        <w:left w:val="none" w:sz="0" w:space="0" w:color="auto"/>
        <w:bottom w:val="none" w:sz="0" w:space="0" w:color="auto"/>
        <w:right w:val="none" w:sz="0" w:space="0" w:color="auto"/>
      </w:divBdr>
    </w:div>
    <w:div w:id="313144013">
      <w:bodyDiv w:val="1"/>
      <w:marLeft w:val="0"/>
      <w:marRight w:val="0"/>
      <w:marTop w:val="0"/>
      <w:marBottom w:val="0"/>
      <w:divBdr>
        <w:top w:val="none" w:sz="0" w:space="0" w:color="auto"/>
        <w:left w:val="none" w:sz="0" w:space="0" w:color="auto"/>
        <w:bottom w:val="none" w:sz="0" w:space="0" w:color="auto"/>
        <w:right w:val="none" w:sz="0" w:space="0" w:color="auto"/>
      </w:divBdr>
    </w:div>
    <w:div w:id="507258696">
      <w:bodyDiv w:val="1"/>
      <w:marLeft w:val="0"/>
      <w:marRight w:val="0"/>
      <w:marTop w:val="0"/>
      <w:marBottom w:val="0"/>
      <w:divBdr>
        <w:top w:val="none" w:sz="0" w:space="0" w:color="auto"/>
        <w:left w:val="none" w:sz="0" w:space="0" w:color="auto"/>
        <w:bottom w:val="none" w:sz="0" w:space="0" w:color="auto"/>
        <w:right w:val="none" w:sz="0" w:space="0" w:color="auto"/>
      </w:divBdr>
    </w:div>
    <w:div w:id="565341234">
      <w:bodyDiv w:val="1"/>
      <w:marLeft w:val="0"/>
      <w:marRight w:val="0"/>
      <w:marTop w:val="0"/>
      <w:marBottom w:val="0"/>
      <w:divBdr>
        <w:top w:val="none" w:sz="0" w:space="0" w:color="auto"/>
        <w:left w:val="none" w:sz="0" w:space="0" w:color="auto"/>
        <w:bottom w:val="none" w:sz="0" w:space="0" w:color="auto"/>
        <w:right w:val="none" w:sz="0" w:space="0" w:color="auto"/>
      </w:divBdr>
    </w:div>
    <w:div w:id="595554060">
      <w:bodyDiv w:val="1"/>
      <w:marLeft w:val="0"/>
      <w:marRight w:val="0"/>
      <w:marTop w:val="0"/>
      <w:marBottom w:val="0"/>
      <w:divBdr>
        <w:top w:val="none" w:sz="0" w:space="0" w:color="auto"/>
        <w:left w:val="none" w:sz="0" w:space="0" w:color="auto"/>
        <w:bottom w:val="none" w:sz="0" w:space="0" w:color="auto"/>
        <w:right w:val="none" w:sz="0" w:space="0" w:color="auto"/>
      </w:divBdr>
    </w:div>
    <w:div w:id="617368799">
      <w:bodyDiv w:val="1"/>
      <w:marLeft w:val="0"/>
      <w:marRight w:val="0"/>
      <w:marTop w:val="0"/>
      <w:marBottom w:val="0"/>
      <w:divBdr>
        <w:top w:val="none" w:sz="0" w:space="0" w:color="auto"/>
        <w:left w:val="none" w:sz="0" w:space="0" w:color="auto"/>
        <w:bottom w:val="none" w:sz="0" w:space="0" w:color="auto"/>
        <w:right w:val="none" w:sz="0" w:space="0" w:color="auto"/>
      </w:divBdr>
    </w:div>
    <w:div w:id="632979134">
      <w:bodyDiv w:val="1"/>
      <w:marLeft w:val="0"/>
      <w:marRight w:val="0"/>
      <w:marTop w:val="0"/>
      <w:marBottom w:val="0"/>
      <w:divBdr>
        <w:top w:val="none" w:sz="0" w:space="0" w:color="auto"/>
        <w:left w:val="none" w:sz="0" w:space="0" w:color="auto"/>
        <w:bottom w:val="none" w:sz="0" w:space="0" w:color="auto"/>
        <w:right w:val="none" w:sz="0" w:space="0" w:color="auto"/>
      </w:divBdr>
    </w:div>
    <w:div w:id="723987818">
      <w:bodyDiv w:val="1"/>
      <w:marLeft w:val="0"/>
      <w:marRight w:val="0"/>
      <w:marTop w:val="0"/>
      <w:marBottom w:val="0"/>
      <w:divBdr>
        <w:top w:val="none" w:sz="0" w:space="0" w:color="auto"/>
        <w:left w:val="none" w:sz="0" w:space="0" w:color="auto"/>
        <w:bottom w:val="none" w:sz="0" w:space="0" w:color="auto"/>
        <w:right w:val="none" w:sz="0" w:space="0" w:color="auto"/>
      </w:divBdr>
    </w:div>
    <w:div w:id="769351769">
      <w:bodyDiv w:val="1"/>
      <w:marLeft w:val="0"/>
      <w:marRight w:val="0"/>
      <w:marTop w:val="0"/>
      <w:marBottom w:val="0"/>
      <w:divBdr>
        <w:top w:val="none" w:sz="0" w:space="0" w:color="auto"/>
        <w:left w:val="none" w:sz="0" w:space="0" w:color="auto"/>
        <w:bottom w:val="none" w:sz="0" w:space="0" w:color="auto"/>
        <w:right w:val="none" w:sz="0" w:space="0" w:color="auto"/>
      </w:divBdr>
    </w:div>
    <w:div w:id="771783866">
      <w:bodyDiv w:val="1"/>
      <w:marLeft w:val="0"/>
      <w:marRight w:val="0"/>
      <w:marTop w:val="0"/>
      <w:marBottom w:val="0"/>
      <w:divBdr>
        <w:top w:val="none" w:sz="0" w:space="0" w:color="auto"/>
        <w:left w:val="none" w:sz="0" w:space="0" w:color="auto"/>
        <w:bottom w:val="none" w:sz="0" w:space="0" w:color="auto"/>
        <w:right w:val="none" w:sz="0" w:space="0" w:color="auto"/>
      </w:divBdr>
    </w:div>
    <w:div w:id="900288573">
      <w:bodyDiv w:val="1"/>
      <w:marLeft w:val="0"/>
      <w:marRight w:val="0"/>
      <w:marTop w:val="0"/>
      <w:marBottom w:val="0"/>
      <w:divBdr>
        <w:top w:val="none" w:sz="0" w:space="0" w:color="auto"/>
        <w:left w:val="none" w:sz="0" w:space="0" w:color="auto"/>
        <w:bottom w:val="none" w:sz="0" w:space="0" w:color="auto"/>
        <w:right w:val="none" w:sz="0" w:space="0" w:color="auto"/>
      </w:divBdr>
    </w:div>
    <w:div w:id="1220630700">
      <w:bodyDiv w:val="1"/>
      <w:marLeft w:val="0"/>
      <w:marRight w:val="0"/>
      <w:marTop w:val="0"/>
      <w:marBottom w:val="0"/>
      <w:divBdr>
        <w:top w:val="none" w:sz="0" w:space="0" w:color="auto"/>
        <w:left w:val="none" w:sz="0" w:space="0" w:color="auto"/>
        <w:bottom w:val="none" w:sz="0" w:space="0" w:color="auto"/>
        <w:right w:val="none" w:sz="0" w:space="0" w:color="auto"/>
      </w:divBdr>
    </w:div>
    <w:div w:id="1503399001">
      <w:bodyDiv w:val="1"/>
      <w:marLeft w:val="0"/>
      <w:marRight w:val="0"/>
      <w:marTop w:val="0"/>
      <w:marBottom w:val="0"/>
      <w:divBdr>
        <w:top w:val="none" w:sz="0" w:space="0" w:color="auto"/>
        <w:left w:val="none" w:sz="0" w:space="0" w:color="auto"/>
        <w:bottom w:val="none" w:sz="0" w:space="0" w:color="auto"/>
        <w:right w:val="none" w:sz="0" w:space="0" w:color="auto"/>
      </w:divBdr>
    </w:div>
    <w:div w:id="1693456330">
      <w:bodyDiv w:val="1"/>
      <w:marLeft w:val="0"/>
      <w:marRight w:val="0"/>
      <w:marTop w:val="0"/>
      <w:marBottom w:val="0"/>
      <w:divBdr>
        <w:top w:val="none" w:sz="0" w:space="0" w:color="auto"/>
        <w:left w:val="none" w:sz="0" w:space="0" w:color="auto"/>
        <w:bottom w:val="none" w:sz="0" w:space="0" w:color="auto"/>
        <w:right w:val="none" w:sz="0" w:space="0" w:color="auto"/>
      </w:divBdr>
    </w:div>
    <w:div w:id="1695963867">
      <w:bodyDiv w:val="1"/>
      <w:marLeft w:val="0"/>
      <w:marRight w:val="0"/>
      <w:marTop w:val="0"/>
      <w:marBottom w:val="0"/>
      <w:divBdr>
        <w:top w:val="none" w:sz="0" w:space="0" w:color="auto"/>
        <w:left w:val="none" w:sz="0" w:space="0" w:color="auto"/>
        <w:bottom w:val="none" w:sz="0" w:space="0" w:color="auto"/>
        <w:right w:val="none" w:sz="0" w:space="0" w:color="auto"/>
      </w:divBdr>
    </w:div>
    <w:div w:id="1786650929">
      <w:bodyDiv w:val="1"/>
      <w:marLeft w:val="0"/>
      <w:marRight w:val="0"/>
      <w:marTop w:val="0"/>
      <w:marBottom w:val="0"/>
      <w:divBdr>
        <w:top w:val="none" w:sz="0" w:space="0" w:color="auto"/>
        <w:left w:val="none" w:sz="0" w:space="0" w:color="auto"/>
        <w:bottom w:val="none" w:sz="0" w:space="0" w:color="auto"/>
        <w:right w:val="none" w:sz="0" w:space="0" w:color="auto"/>
      </w:divBdr>
    </w:div>
    <w:div w:id="1838569622">
      <w:bodyDiv w:val="1"/>
      <w:marLeft w:val="0"/>
      <w:marRight w:val="0"/>
      <w:marTop w:val="0"/>
      <w:marBottom w:val="0"/>
      <w:divBdr>
        <w:top w:val="none" w:sz="0" w:space="0" w:color="auto"/>
        <w:left w:val="none" w:sz="0" w:space="0" w:color="auto"/>
        <w:bottom w:val="none" w:sz="0" w:space="0" w:color="auto"/>
        <w:right w:val="none" w:sz="0" w:space="0" w:color="auto"/>
      </w:divBdr>
    </w:div>
    <w:div w:id="1948155731">
      <w:bodyDiv w:val="1"/>
      <w:marLeft w:val="0"/>
      <w:marRight w:val="0"/>
      <w:marTop w:val="0"/>
      <w:marBottom w:val="0"/>
      <w:divBdr>
        <w:top w:val="none" w:sz="0" w:space="0" w:color="auto"/>
        <w:left w:val="none" w:sz="0" w:space="0" w:color="auto"/>
        <w:bottom w:val="none" w:sz="0" w:space="0" w:color="auto"/>
        <w:right w:val="none" w:sz="0" w:space="0" w:color="auto"/>
      </w:divBdr>
    </w:div>
    <w:div w:id="213039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531C67A87CA7DA01C16CB9009A781863884E2817D2230872694EAF59F6A4EF316C785CFD201CF29C33528BB16gCG"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BD5F9A-5FB6-42A3-B91E-4159489C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31</Pages>
  <Words>9869</Words>
  <Characters>56256</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ЕШ</dc:creator>
  <cp:lastModifiedBy>Антонина</cp:lastModifiedBy>
  <cp:revision>4</cp:revision>
  <cp:lastPrinted>2020-11-03T08:37:00Z</cp:lastPrinted>
  <dcterms:created xsi:type="dcterms:W3CDTF">2020-11-03T07:36:00Z</dcterms:created>
  <dcterms:modified xsi:type="dcterms:W3CDTF">2020-11-03T08:40:00Z</dcterms:modified>
</cp:coreProperties>
</file>