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744" w:rsidRDefault="00D479EB" w:rsidP="00D479EB">
      <w:pPr>
        <w:jc w:val="center"/>
      </w:pPr>
      <w:r w:rsidRPr="009D469F">
        <w:rPr>
          <w:noProof/>
          <w:lang w:eastAsia="ru-RU"/>
        </w:rPr>
        <w:drawing>
          <wp:inline distT="0" distB="0" distL="0" distR="0" wp14:anchorId="14470A21" wp14:editId="045C6331">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D479EB" w:rsidRPr="006F6A11" w:rsidRDefault="00D479EB" w:rsidP="00D479EB">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D479EB" w:rsidRPr="006F6A11" w:rsidRDefault="00D479EB" w:rsidP="00D479EB">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D479EB" w:rsidRPr="006F6A11" w:rsidRDefault="00D479EB" w:rsidP="00D479EB">
      <w:pPr>
        <w:spacing w:after="0" w:line="240" w:lineRule="auto"/>
        <w:jc w:val="center"/>
        <w:rPr>
          <w:rFonts w:ascii="Times New Roman" w:eastAsia="Times New Roman" w:hAnsi="Times New Roman" w:cs="Times New Roman"/>
          <w:sz w:val="24"/>
          <w:szCs w:val="24"/>
          <w:lang w:eastAsia="ru-RU"/>
        </w:rPr>
      </w:pPr>
      <w:proofErr w:type="spellStart"/>
      <w:r w:rsidRPr="006F6A11">
        <w:rPr>
          <w:rFonts w:ascii="Times New Roman" w:eastAsia="Times New Roman" w:hAnsi="Times New Roman" w:cs="Times New Roman"/>
          <w:sz w:val="24"/>
          <w:szCs w:val="24"/>
          <w:lang w:eastAsia="ru-RU"/>
        </w:rPr>
        <w:t>Кингисеппского</w:t>
      </w:r>
      <w:proofErr w:type="spellEnd"/>
      <w:r w:rsidRPr="006F6A11">
        <w:rPr>
          <w:rFonts w:ascii="Times New Roman" w:eastAsia="Times New Roman" w:hAnsi="Times New Roman" w:cs="Times New Roman"/>
          <w:sz w:val="24"/>
          <w:szCs w:val="24"/>
          <w:lang w:eastAsia="ru-RU"/>
        </w:rPr>
        <w:t xml:space="preserve"> муниципального района Ленинградской области</w:t>
      </w:r>
    </w:p>
    <w:p w:rsidR="00D479EB" w:rsidRPr="001A0AEE" w:rsidRDefault="00D479EB" w:rsidP="00D479EB">
      <w:pPr>
        <w:spacing w:after="0" w:line="240" w:lineRule="auto"/>
        <w:rPr>
          <w:rFonts w:ascii="Times New Roman" w:eastAsia="Times New Roman" w:hAnsi="Times New Roman" w:cs="Times New Roman"/>
          <w:sz w:val="20"/>
          <w:szCs w:val="20"/>
          <w:lang w:eastAsia="ru-RU"/>
        </w:rPr>
      </w:pPr>
    </w:p>
    <w:p w:rsidR="00D479EB" w:rsidRPr="006F6A11" w:rsidRDefault="00D479EB" w:rsidP="00D479EB">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D479EB" w:rsidRPr="001A0AEE" w:rsidRDefault="00D479EB" w:rsidP="00D479EB">
      <w:pPr>
        <w:keepNext/>
        <w:spacing w:before="240" w:after="60" w:line="240" w:lineRule="auto"/>
        <w:jc w:val="center"/>
        <w:outlineLvl w:val="3"/>
        <w:rPr>
          <w:rFonts w:ascii="Times New Roman" w:eastAsia="Times New Roman" w:hAnsi="Times New Roman" w:cs="Times New Roman"/>
          <w:b/>
          <w:bCs/>
          <w:sz w:val="40"/>
          <w:szCs w:val="40"/>
          <w:lang w:eastAsia="ru-RU"/>
        </w:rPr>
      </w:pPr>
    </w:p>
    <w:p w:rsidR="00D479EB" w:rsidRPr="00D479EB" w:rsidRDefault="00D479EB" w:rsidP="00D479EB">
      <w:pPr>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20.12. 2018 г. № 312</w:t>
      </w:r>
    </w:p>
    <w:p w:rsidR="00D479EB" w:rsidRPr="00E063DC" w:rsidRDefault="00D479EB" w:rsidP="00D479EB">
      <w:pPr>
        <w:spacing w:after="0" w:line="240" w:lineRule="auto"/>
        <w:jc w:val="both"/>
        <w:rPr>
          <w:rFonts w:ascii="Times New Roman" w:hAnsi="Times New Roman" w:cs="Times New Roman"/>
          <w:sz w:val="24"/>
          <w:szCs w:val="24"/>
        </w:rPr>
      </w:pPr>
      <w:r w:rsidRPr="00E063DC">
        <w:rPr>
          <w:rFonts w:ascii="Times New Roman" w:hAnsi="Times New Roman" w:cs="Times New Roman"/>
          <w:sz w:val="24"/>
          <w:szCs w:val="24"/>
        </w:rPr>
        <w:t>Об утверждении Плана по противодействию</w:t>
      </w:r>
    </w:p>
    <w:p w:rsidR="00D479EB" w:rsidRPr="00E063DC" w:rsidRDefault="00D479EB" w:rsidP="00D479EB">
      <w:pPr>
        <w:spacing w:after="0" w:line="240" w:lineRule="auto"/>
        <w:jc w:val="both"/>
        <w:rPr>
          <w:rFonts w:ascii="Times New Roman" w:hAnsi="Times New Roman" w:cs="Times New Roman"/>
          <w:sz w:val="24"/>
          <w:szCs w:val="24"/>
        </w:rPr>
      </w:pPr>
      <w:r w:rsidRPr="00E063DC">
        <w:rPr>
          <w:rFonts w:ascii="Times New Roman" w:hAnsi="Times New Roman" w:cs="Times New Roman"/>
          <w:sz w:val="24"/>
          <w:szCs w:val="24"/>
        </w:rPr>
        <w:t>коррупции в администрации муниципального образования</w:t>
      </w:r>
    </w:p>
    <w:p w:rsidR="00D479EB" w:rsidRPr="00E063DC" w:rsidRDefault="00D479EB" w:rsidP="00D479EB">
      <w:pPr>
        <w:spacing w:after="0" w:line="240" w:lineRule="auto"/>
        <w:jc w:val="both"/>
        <w:rPr>
          <w:rFonts w:ascii="Times New Roman" w:hAnsi="Times New Roman" w:cs="Times New Roman"/>
          <w:sz w:val="24"/>
          <w:szCs w:val="24"/>
        </w:rPr>
      </w:pPr>
      <w:r w:rsidRPr="00E063DC">
        <w:rPr>
          <w:rFonts w:ascii="Times New Roman" w:hAnsi="Times New Roman" w:cs="Times New Roman"/>
          <w:sz w:val="24"/>
          <w:szCs w:val="24"/>
        </w:rPr>
        <w:t>«Котельское сельское поселение»</w:t>
      </w:r>
    </w:p>
    <w:p w:rsidR="00D479EB" w:rsidRPr="00E063DC" w:rsidRDefault="00D479EB" w:rsidP="00D479EB">
      <w:pPr>
        <w:spacing w:after="0" w:line="240" w:lineRule="auto"/>
        <w:jc w:val="both"/>
        <w:rPr>
          <w:rFonts w:ascii="Times New Roman" w:hAnsi="Times New Roman" w:cs="Times New Roman"/>
          <w:sz w:val="24"/>
          <w:szCs w:val="24"/>
        </w:rPr>
      </w:pPr>
      <w:proofErr w:type="spellStart"/>
      <w:r w:rsidRPr="00E063DC">
        <w:rPr>
          <w:rFonts w:ascii="Times New Roman" w:hAnsi="Times New Roman" w:cs="Times New Roman"/>
          <w:sz w:val="24"/>
          <w:szCs w:val="24"/>
        </w:rPr>
        <w:t>Кингисеппского</w:t>
      </w:r>
      <w:proofErr w:type="spellEnd"/>
      <w:r w:rsidRPr="00E063DC">
        <w:rPr>
          <w:rFonts w:ascii="Times New Roman" w:hAnsi="Times New Roman" w:cs="Times New Roman"/>
          <w:sz w:val="24"/>
          <w:szCs w:val="24"/>
        </w:rPr>
        <w:t xml:space="preserve"> муниципального района </w:t>
      </w:r>
    </w:p>
    <w:p w:rsidR="00D479EB" w:rsidRPr="00D479EB" w:rsidRDefault="00D479EB" w:rsidP="00D479EB">
      <w:pPr>
        <w:spacing w:after="0" w:line="240" w:lineRule="auto"/>
        <w:jc w:val="both"/>
        <w:rPr>
          <w:rFonts w:ascii="Times New Roman" w:hAnsi="Times New Roman" w:cs="Times New Roman"/>
          <w:sz w:val="24"/>
          <w:szCs w:val="24"/>
        </w:rPr>
      </w:pPr>
      <w:r w:rsidRPr="00E063DC">
        <w:rPr>
          <w:rFonts w:ascii="Times New Roman" w:hAnsi="Times New Roman" w:cs="Times New Roman"/>
          <w:sz w:val="24"/>
          <w:szCs w:val="24"/>
        </w:rPr>
        <w:t>Ле</w:t>
      </w:r>
      <w:r>
        <w:rPr>
          <w:rFonts w:ascii="Times New Roman" w:hAnsi="Times New Roman" w:cs="Times New Roman"/>
          <w:sz w:val="24"/>
          <w:szCs w:val="24"/>
        </w:rPr>
        <w:t xml:space="preserve">нинградской области на </w:t>
      </w:r>
      <w:proofErr w:type="spellStart"/>
      <w:r w:rsidRPr="00D479EB">
        <w:rPr>
          <w:rFonts w:ascii="Times New Roman" w:hAnsi="Times New Roman" w:cs="Times New Roman"/>
          <w:sz w:val="24"/>
          <w:szCs w:val="24"/>
        </w:rPr>
        <w:t>на</w:t>
      </w:r>
      <w:proofErr w:type="spellEnd"/>
      <w:r w:rsidRPr="00D479EB">
        <w:rPr>
          <w:rFonts w:ascii="Times New Roman" w:hAnsi="Times New Roman" w:cs="Times New Roman"/>
          <w:sz w:val="24"/>
          <w:szCs w:val="24"/>
        </w:rPr>
        <w:t xml:space="preserve"> 2019-2020 гг.</w:t>
      </w:r>
    </w:p>
    <w:p w:rsidR="00D479EB" w:rsidRPr="00D479EB" w:rsidRDefault="00D479EB" w:rsidP="00D479EB">
      <w:pPr>
        <w:spacing w:after="0" w:line="240" w:lineRule="auto"/>
        <w:jc w:val="both"/>
        <w:rPr>
          <w:rFonts w:ascii="Times New Roman" w:hAnsi="Times New Roman" w:cs="Times New Roman"/>
          <w:sz w:val="24"/>
          <w:szCs w:val="24"/>
        </w:rPr>
      </w:pPr>
    </w:p>
    <w:p w:rsidR="00D479EB" w:rsidRPr="00D479EB" w:rsidRDefault="00D479EB" w:rsidP="00D479EB">
      <w:pPr>
        <w:spacing w:after="0" w:line="240" w:lineRule="auto"/>
        <w:jc w:val="both"/>
        <w:rPr>
          <w:rFonts w:ascii="Times New Roman" w:hAnsi="Times New Roman" w:cs="Times New Roman"/>
          <w:sz w:val="24"/>
          <w:szCs w:val="24"/>
        </w:rPr>
      </w:pPr>
    </w:p>
    <w:p w:rsidR="00D479EB" w:rsidRPr="00D479EB" w:rsidRDefault="00D479EB" w:rsidP="00D479EB">
      <w:pPr>
        <w:spacing w:after="0" w:line="240" w:lineRule="auto"/>
        <w:ind w:firstLine="709"/>
        <w:jc w:val="both"/>
        <w:rPr>
          <w:rFonts w:ascii="Times New Roman" w:hAnsi="Times New Roman" w:cs="Times New Roman"/>
          <w:sz w:val="28"/>
          <w:szCs w:val="28"/>
        </w:rPr>
      </w:pPr>
      <w:r w:rsidRPr="00D479EB">
        <w:rPr>
          <w:rFonts w:ascii="Times New Roman" w:hAnsi="Times New Roman" w:cs="Times New Roman"/>
          <w:sz w:val="28"/>
          <w:szCs w:val="28"/>
        </w:rPr>
        <w:t>В целях обеспечения исполнения Федерального закона от 25 декабря 2008 года N 273-ФЗ «О противодействии коррупции», администрация МО «Котельское сельское поселение»:</w:t>
      </w:r>
    </w:p>
    <w:p w:rsidR="00D479EB" w:rsidRPr="00D479EB" w:rsidRDefault="00D479EB" w:rsidP="00D479EB">
      <w:pPr>
        <w:spacing w:after="0" w:line="240" w:lineRule="auto"/>
        <w:jc w:val="both"/>
        <w:rPr>
          <w:rFonts w:ascii="Times New Roman" w:hAnsi="Times New Roman" w:cs="Times New Roman"/>
          <w:sz w:val="24"/>
          <w:szCs w:val="24"/>
        </w:rPr>
      </w:pPr>
    </w:p>
    <w:p w:rsidR="00D479EB" w:rsidRDefault="00D479EB" w:rsidP="00D479EB">
      <w:pPr>
        <w:spacing w:after="0" w:line="240" w:lineRule="auto"/>
        <w:jc w:val="both"/>
        <w:rPr>
          <w:rFonts w:ascii="Times New Roman" w:hAnsi="Times New Roman" w:cs="Times New Roman"/>
          <w:b/>
          <w:sz w:val="24"/>
          <w:szCs w:val="24"/>
        </w:rPr>
      </w:pPr>
      <w:r w:rsidRPr="00D479EB">
        <w:rPr>
          <w:rFonts w:ascii="Times New Roman" w:hAnsi="Times New Roman" w:cs="Times New Roman"/>
          <w:b/>
          <w:sz w:val="24"/>
          <w:szCs w:val="24"/>
        </w:rPr>
        <w:t>ПОСТАНОВЛЯЕТ:</w:t>
      </w:r>
    </w:p>
    <w:p w:rsidR="00D479EB" w:rsidRDefault="00D479EB" w:rsidP="00D479EB">
      <w:pPr>
        <w:spacing w:after="0" w:line="240" w:lineRule="auto"/>
        <w:jc w:val="both"/>
        <w:rPr>
          <w:rFonts w:ascii="Times New Roman" w:hAnsi="Times New Roman" w:cs="Times New Roman"/>
          <w:b/>
          <w:sz w:val="24"/>
          <w:szCs w:val="24"/>
        </w:rPr>
      </w:pPr>
    </w:p>
    <w:p w:rsidR="00D479EB" w:rsidRPr="00DC463E" w:rsidRDefault="00D479EB" w:rsidP="00D479EB">
      <w:pPr>
        <w:spacing w:after="0" w:line="240" w:lineRule="auto"/>
        <w:jc w:val="both"/>
        <w:rPr>
          <w:rFonts w:ascii="Times New Roman" w:hAnsi="Times New Roman" w:cs="Times New Roman"/>
          <w:sz w:val="28"/>
          <w:szCs w:val="28"/>
        </w:rPr>
      </w:pPr>
      <w:r w:rsidRPr="00E063D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463E">
        <w:rPr>
          <w:rFonts w:ascii="Times New Roman" w:hAnsi="Times New Roman" w:cs="Times New Roman"/>
          <w:sz w:val="28"/>
          <w:szCs w:val="28"/>
        </w:rPr>
        <w:t xml:space="preserve">     1.Утвердить </w:t>
      </w:r>
      <w:hyperlink r:id="rId6" w:history="1">
        <w:r w:rsidRPr="00DC463E">
          <w:rPr>
            <w:rFonts w:ascii="Times New Roman" w:hAnsi="Times New Roman" w:cs="Times New Roman"/>
            <w:sz w:val="28"/>
            <w:szCs w:val="28"/>
          </w:rPr>
          <w:t>План</w:t>
        </w:r>
      </w:hyperlink>
      <w:r w:rsidRPr="00DC463E">
        <w:rPr>
          <w:rFonts w:ascii="Times New Roman" w:hAnsi="Times New Roman" w:cs="Times New Roman"/>
          <w:sz w:val="28"/>
          <w:szCs w:val="28"/>
        </w:rPr>
        <w:t xml:space="preserve"> по противодействию коррупции в </w:t>
      </w:r>
      <w:proofErr w:type="gramStart"/>
      <w:r w:rsidRPr="00DC463E">
        <w:rPr>
          <w:rFonts w:ascii="Times New Roman" w:hAnsi="Times New Roman" w:cs="Times New Roman"/>
          <w:sz w:val="28"/>
          <w:szCs w:val="28"/>
        </w:rPr>
        <w:t>администрации  муниципального</w:t>
      </w:r>
      <w:proofErr w:type="gramEnd"/>
      <w:r w:rsidRPr="00DC463E">
        <w:rPr>
          <w:rFonts w:ascii="Times New Roman" w:hAnsi="Times New Roman" w:cs="Times New Roman"/>
          <w:sz w:val="28"/>
          <w:szCs w:val="28"/>
        </w:rPr>
        <w:t xml:space="preserve"> образования «Котельское сельское поселение» </w:t>
      </w:r>
      <w:proofErr w:type="spellStart"/>
      <w:r w:rsidRPr="00DC463E">
        <w:rPr>
          <w:rFonts w:ascii="Times New Roman" w:hAnsi="Times New Roman" w:cs="Times New Roman"/>
          <w:sz w:val="28"/>
          <w:szCs w:val="28"/>
        </w:rPr>
        <w:t>Кингисеппского</w:t>
      </w:r>
      <w:proofErr w:type="spellEnd"/>
      <w:r w:rsidRPr="00DC463E">
        <w:rPr>
          <w:rFonts w:ascii="Times New Roman" w:hAnsi="Times New Roman" w:cs="Times New Roman"/>
          <w:sz w:val="28"/>
          <w:szCs w:val="28"/>
        </w:rPr>
        <w:t xml:space="preserve">  муниципального района  Ленинградской области на </w:t>
      </w:r>
      <w:proofErr w:type="spellStart"/>
      <w:r w:rsidRPr="00D479EB">
        <w:rPr>
          <w:rFonts w:ascii="Times New Roman" w:hAnsi="Times New Roman" w:cs="Times New Roman"/>
          <w:sz w:val="28"/>
          <w:szCs w:val="28"/>
        </w:rPr>
        <w:t>на</w:t>
      </w:r>
      <w:proofErr w:type="spellEnd"/>
      <w:r w:rsidRPr="00D479EB">
        <w:rPr>
          <w:rFonts w:ascii="Times New Roman" w:hAnsi="Times New Roman" w:cs="Times New Roman"/>
          <w:sz w:val="28"/>
          <w:szCs w:val="28"/>
        </w:rPr>
        <w:t xml:space="preserve"> 2019-2020 гг. (приложение).</w:t>
      </w:r>
    </w:p>
    <w:p w:rsidR="00D479EB" w:rsidRPr="00DC463E" w:rsidRDefault="00D479EB" w:rsidP="00D479EB">
      <w:pPr>
        <w:spacing w:after="0" w:line="240" w:lineRule="auto"/>
        <w:jc w:val="both"/>
        <w:rPr>
          <w:rFonts w:ascii="Times New Roman" w:hAnsi="Times New Roman" w:cs="Times New Roman"/>
          <w:sz w:val="28"/>
          <w:szCs w:val="28"/>
        </w:rPr>
      </w:pPr>
      <w:r w:rsidRPr="00DC463E">
        <w:rPr>
          <w:rFonts w:ascii="Times New Roman" w:hAnsi="Times New Roman" w:cs="Times New Roman"/>
          <w:sz w:val="28"/>
          <w:szCs w:val="28"/>
        </w:rPr>
        <w:t xml:space="preserve">          2. Разместить настоящее постановление на официальном сайте МО «Котельское сельское поселение».</w:t>
      </w:r>
    </w:p>
    <w:p w:rsidR="00D479EB" w:rsidRDefault="00D479EB" w:rsidP="00D479EB">
      <w:pPr>
        <w:spacing w:after="0" w:line="240" w:lineRule="auto"/>
        <w:jc w:val="both"/>
        <w:rPr>
          <w:rFonts w:ascii="Times New Roman" w:hAnsi="Times New Roman" w:cs="Times New Roman"/>
          <w:sz w:val="28"/>
          <w:szCs w:val="28"/>
        </w:rPr>
      </w:pPr>
      <w:r w:rsidRPr="00DC463E">
        <w:rPr>
          <w:rFonts w:ascii="Times New Roman" w:hAnsi="Times New Roman" w:cs="Times New Roman"/>
          <w:sz w:val="28"/>
          <w:szCs w:val="28"/>
        </w:rPr>
        <w:tab/>
        <w:t>3. Контроль за исполнением настоящего постановления оставляю за собой.</w:t>
      </w:r>
    </w:p>
    <w:p w:rsidR="00D479EB" w:rsidRDefault="00D479EB" w:rsidP="00D479EB">
      <w:pPr>
        <w:spacing w:after="0" w:line="240" w:lineRule="auto"/>
        <w:jc w:val="both"/>
        <w:rPr>
          <w:rFonts w:ascii="Times New Roman" w:hAnsi="Times New Roman" w:cs="Times New Roman"/>
          <w:sz w:val="28"/>
          <w:szCs w:val="28"/>
        </w:rPr>
      </w:pPr>
    </w:p>
    <w:p w:rsidR="00D479EB" w:rsidRPr="00DC463E" w:rsidRDefault="00D479EB" w:rsidP="00D479EB">
      <w:pPr>
        <w:spacing w:after="0" w:line="240" w:lineRule="auto"/>
        <w:jc w:val="both"/>
        <w:rPr>
          <w:rFonts w:ascii="Times New Roman" w:hAnsi="Times New Roman" w:cs="Times New Roman"/>
          <w:sz w:val="28"/>
          <w:szCs w:val="28"/>
        </w:rPr>
      </w:pPr>
    </w:p>
    <w:p w:rsidR="00D479EB" w:rsidRPr="00DC463E" w:rsidRDefault="00D479EB" w:rsidP="00D479EB">
      <w:pPr>
        <w:spacing w:after="0" w:line="240" w:lineRule="auto"/>
        <w:jc w:val="both"/>
        <w:rPr>
          <w:rFonts w:ascii="Times New Roman" w:hAnsi="Times New Roman" w:cs="Times New Roman"/>
          <w:sz w:val="28"/>
          <w:szCs w:val="28"/>
        </w:rPr>
      </w:pPr>
      <w:r w:rsidRPr="00DC463E">
        <w:rPr>
          <w:rFonts w:ascii="Times New Roman" w:hAnsi="Times New Roman" w:cs="Times New Roman"/>
          <w:sz w:val="28"/>
          <w:szCs w:val="28"/>
        </w:rPr>
        <w:t xml:space="preserve">          Глава администрации                                             Ю.И. Кучерявенко</w:t>
      </w:r>
    </w:p>
    <w:p w:rsidR="00D479EB" w:rsidRPr="00E24D63" w:rsidRDefault="00D479EB" w:rsidP="00D479EB">
      <w:pPr>
        <w:jc w:val="both"/>
        <w:rPr>
          <w:sz w:val="26"/>
          <w:szCs w:val="26"/>
        </w:rPr>
      </w:pPr>
    </w:p>
    <w:p w:rsidR="00D479EB" w:rsidRDefault="00D479EB" w:rsidP="00D479EB">
      <w:pPr>
        <w:pStyle w:val="Textbody"/>
        <w:spacing w:after="0"/>
        <w:ind w:left="360"/>
        <w:rPr>
          <w:sz w:val="20"/>
          <w:szCs w:val="20"/>
        </w:rPr>
      </w:pPr>
      <w:proofErr w:type="gramStart"/>
      <w:r>
        <w:rPr>
          <w:sz w:val="20"/>
          <w:szCs w:val="20"/>
          <w:lang w:val="ru-RU"/>
        </w:rPr>
        <w:t xml:space="preserve">Михайлова  </w:t>
      </w:r>
      <w:r>
        <w:rPr>
          <w:sz w:val="20"/>
          <w:szCs w:val="20"/>
        </w:rPr>
        <w:t>63144</w:t>
      </w:r>
      <w:proofErr w:type="gramEnd"/>
    </w:p>
    <w:p w:rsidR="00D479EB" w:rsidRPr="00D479EB" w:rsidRDefault="00D479EB" w:rsidP="00D479EB">
      <w:pPr>
        <w:pStyle w:val="Textbody"/>
        <w:spacing w:after="0"/>
        <w:ind w:left="360"/>
        <w:jc w:val="both"/>
        <w:rPr>
          <w:sz w:val="20"/>
          <w:szCs w:val="20"/>
          <w:lang w:val="ru-RU"/>
        </w:rPr>
        <w:sectPr w:rsidR="00D479EB" w:rsidRPr="00D479EB" w:rsidSect="00A93071">
          <w:pgSz w:w="11906" w:h="16838"/>
          <w:pgMar w:top="851" w:right="850" w:bottom="1134" w:left="1701" w:header="708" w:footer="708" w:gutter="0"/>
          <w:cols w:space="708"/>
          <w:docGrid w:linePitch="360"/>
        </w:sectPr>
      </w:pPr>
      <w:proofErr w:type="spellStart"/>
      <w:r>
        <w:rPr>
          <w:sz w:val="20"/>
          <w:szCs w:val="20"/>
        </w:rPr>
        <w:t>вс</w:t>
      </w:r>
      <w:proofErr w:type="spellEnd"/>
      <w:r>
        <w:rPr>
          <w:sz w:val="20"/>
          <w:szCs w:val="20"/>
        </w:rPr>
        <w:t>.</w:t>
      </w:r>
      <w:r>
        <w:rPr>
          <w:sz w:val="20"/>
          <w:szCs w:val="20"/>
          <w:lang w:val="ru-RU"/>
        </w:rPr>
        <w:t>3</w:t>
      </w:r>
      <w:r>
        <w:rPr>
          <w:sz w:val="20"/>
          <w:szCs w:val="20"/>
        </w:rPr>
        <w:t xml:space="preserve"> </w:t>
      </w:r>
      <w:proofErr w:type="spellStart"/>
      <w:r>
        <w:rPr>
          <w:sz w:val="20"/>
          <w:szCs w:val="20"/>
        </w:rPr>
        <w:t>экз</w:t>
      </w:r>
      <w:proofErr w:type="spellEnd"/>
      <w:r>
        <w:rPr>
          <w:sz w:val="20"/>
          <w:szCs w:val="20"/>
        </w:rPr>
        <w:t>.</w:t>
      </w:r>
      <w:r>
        <w:rPr>
          <w:sz w:val="20"/>
          <w:szCs w:val="20"/>
          <w:lang w:val="ru-RU"/>
        </w:rPr>
        <w:t>20.12.</w:t>
      </w:r>
      <w:r>
        <w:rPr>
          <w:sz w:val="20"/>
          <w:szCs w:val="20"/>
        </w:rPr>
        <w:t>20</w:t>
      </w:r>
      <w:r>
        <w:rPr>
          <w:sz w:val="20"/>
          <w:szCs w:val="20"/>
          <w:lang w:val="ru-RU"/>
        </w:rPr>
        <w:t>18</w:t>
      </w:r>
    </w:p>
    <w:p w:rsidR="00D479EB" w:rsidRPr="00D479EB" w:rsidRDefault="00D479EB" w:rsidP="00D479EB">
      <w:pPr>
        <w:spacing w:after="0" w:line="240" w:lineRule="auto"/>
        <w:jc w:val="right"/>
        <w:rPr>
          <w:rFonts w:ascii="Times New Roman" w:eastAsia="Times New Roman" w:hAnsi="Times New Roman" w:cs="Times New Roman"/>
          <w:sz w:val="24"/>
          <w:szCs w:val="24"/>
          <w:lang w:eastAsia="ru-RU"/>
        </w:rPr>
      </w:pPr>
      <w:r w:rsidRPr="00D479EB">
        <w:rPr>
          <w:rFonts w:ascii="Times New Roman" w:eastAsia="Times New Roman" w:hAnsi="Times New Roman" w:cs="Times New Roman"/>
          <w:sz w:val="24"/>
          <w:szCs w:val="24"/>
          <w:lang w:eastAsia="ru-RU"/>
        </w:rPr>
        <w:lastRenderedPageBreak/>
        <w:t>УТВЕРЖДЕН</w:t>
      </w:r>
    </w:p>
    <w:p w:rsidR="00D479EB" w:rsidRPr="00D479EB" w:rsidRDefault="00D479EB" w:rsidP="00D479EB">
      <w:pPr>
        <w:spacing w:after="0" w:line="240" w:lineRule="auto"/>
        <w:jc w:val="right"/>
        <w:rPr>
          <w:rFonts w:ascii="Times New Roman" w:eastAsia="Times New Roman" w:hAnsi="Times New Roman" w:cs="Times New Roman"/>
          <w:sz w:val="24"/>
          <w:szCs w:val="24"/>
          <w:lang w:eastAsia="ru-RU"/>
        </w:rPr>
      </w:pPr>
      <w:r w:rsidRPr="00D479EB">
        <w:rPr>
          <w:rFonts w:ascii="Times New Roman" w:eastAsia="Times New Roman" w:hAnsi="Times New Roman" w:cs="Times New Roman"/>
          <w:sz w:val="24"/>
          <w:szCs w:val="24"/>
          <w:lang w:eastAsia="ru-RU"/>
        </w:rPr>
        <w:t xml:space="preserve">постановлением администрации </w:t>
      </w:r>
    </w:p>
    <w:p w:rsidR="00D479EB" w:rsidRPr="00D479EB" w:rsidRDefault="00D479EB" w:rsidP="00D479EB">
      <w:pPr>
        <w:spacing w:after="0" w:line="240" w:lineRule="auto"/>
        <w:jc w:val="right"/>
        <w:rPr>
          <w:rFonts w:ascii="Times New Roman" w:eastAsia="Times New Roman" w:hAnsi="Times New Roman" w:cs="Times New Roman"/>
          <w:sz w:val="24"/>
          <w:szCs w:val="24"/>
          <w:lang w:eastAsia="ru-RU"/>
        </w:rPr>
      </w:pPr>
      <w:r w:rsidRPr="00D479EB">
        <w:rPr>
          <w:rFonts w:ascii="Times New Roman" w:eastAsia="Times New Roman" w:hAnsi="Times New Roman" w:cs="Times New Roman"/>
          <w:sz w:val="24"/>
          <w:szCs w:val="24"/>
          <w:lang w:eastAsia="ru-RU"/>
        </w:rPr>
        <w:t>МО «</w:t>
      </w:r>
      <w:proofErr w:type="gramStart"/>
      <w:r w:rsidRPr="00D479EB">
        <w:rPr>
          <w:rFonts w:ascii="Times New Roman" w:eastAsia="Times New Roman" w:hAnsi="Times New Roman" w:cs="Times New Roman"/>
          <w:sz w:val="24"/>
          <w:szCs w:val="24"/>
          <w:lang w:eastAsia="ru-RU"/>
        </w:rPr>
        <w:t>Котельское  сельское</w:t>
      </w:r>
      <w:proofErr w:type="gramEnd"/>
      <w:r w:rsidRPr="00D479EB">
        <w:rPr>
          <w:rFonts w:ascii="Times New Roman" w:eastAsia="Times New Roman" w:hAnsi="Times New Roman" w:cs="Times New Roman"/>
          <w:sz w:val="24"/>
          <w:szCs w:val="24"/>
          <w:lang w:eastAsia="ru-RU"/>
        </w:rPr>
        <w:t xml:space="preserve"> поселение»</w:t>
      </w:r>
    </w:p>
    <w:p w:rsidR="00D479EB" w:rsidRPr="00D479EB" w:rsidRDefault="00D479EB" w:rsidP="00D479EB">
      <w:pPr>
        <w:spacing w:after="0" w:line="240" w:lineRule="auto"/>
        <w:jc w:val="right"/>
        <w:rPr>
          <w:rFonts w:ascii="Times New Roman" w:eastAsia="Times New Roman" w:hAnsi="Times New Roman" w:cs="Times New Roman"/>
          <w:sz w:val="24"/>
          <w:szCs w:val="24"/>
          <w:lang w:eastAsia="ru-RU"/>
        </w:rPr>
      </w:pPr>
      <w:proofErr w:type="spellStart"/>
      <w:r w:rsidRPr="00D479EB">
        <w:rPr>
          <w:rFonts w:ascii="Times New Roman" w:eastAsia="Times New Roman" w:hAnsi="Times New Roman" w:cs="Times New Roman"/>
          <w:sz w:val="24"/>
          <w:szCs w:val="24"/>
          <w:lang w:eastAsia="ru-RU"/>
        </w:rPr>
        <w:t>Кингисеппского</w:t>
      </w:r>
      <w:proofErr w:type="spellEnd"/>
      <w:r w:rsidRPr="00D479EB">
        <w:rPr>
          <w:rFonts w:ascii="Times New Roman" w:eastAsia="Times New Roman" w:hAnsi="Times New Roman" w:cs="Times New Roman"/>
          <w:sz w:val="24"/>
          <w:szCs w:val="24"/>
          <w:lang w:eastAsia="ru-RU"/>
        </w:rPr>
        <w:t xml:space="preserve"> муниципального района</w:t>
      </w:r>
    </w:p>
    <w:p w:rsidR="00D479EB" w:rsidRPr="00D479EB" w:rsidRDefault="00D479EB" w:rsidP="00D479EB">
      <w:pPr>
        <w:spacing w:after="0" w:line="240" w:lineRule="auto"/>
        <w:jc w:val="right"/>
        <w:rPr>
          <w:rFonts w:ascii="Times New Roman" w:eastAsia="Times New Roman" w:hAnsi="Times New Roman" w:cs="Times New Roman"/>
          <w:sz w:val="24"/>
          <w:szCs w:val="24"/>
          <w:lang w:eastAsia="ru-RU"/>
        </w:rPr>
      </w:pPr>
      <w:r w:rsidRPr="00D479EB">
        <w:rPr>
          <w:rFonts w:ascii="Times New Roman" w:eastAsia="Times New Roman" w:hAnsi="Times New Roman" w:cs="Times New Roman"/>
          <w:sz w:val="24"/>
          <w:szCs w:val="24"/>
          <w:lang w:eastAsia="ru-RU"/>
        </w:rPr>
        <w:t>Ленинградской области</w:t>
      </w:r>
    </w:p>
    <w:p w:rsidR="00D479EB" w:rsidRPr="00D479EB" w:rsidRDefault="00D479EB" w:rsidP="00D479EB">
      <w:pPr>
        <w:spacing w:after="0" w:line="240" w:lineRule="auto"/>
        <w:jc w:val="right"/>
        <w:rPr>
          <w:rFonts w:ascii="Times New Roman" w:eastAsia="Times New Roman" w:hAnsi="Times New Roman" w:cs="Times New Roman"/>
          <w:sz w:val="24"/>
          <w:szCs w:val="24"/>
          <w:lang w:eastAsia="ru-RU"/>
        </w:rPr>
      </w:pPr>
      <w:r w:rsidRPr="00D479EB">
        <w:rPr>
          <w:rFonts w:ascii="Times New Roman" w:eastAsia="Times New Roman" w:hAnsi="Times New Roman" w:cs="Times New Roman"/>
          <w:sz w:val="24"/>
          <w:szCs w:val="24"/>
          <w:lang w:eastAsia="ru-RU"/>
        </w:rPr>
        <w:t>от 20.12.2018 года № 312</w:t>
      </w:r>
    </w:p>
    <w:p w:rsidR="00D479EB" w:rsidRPr="00D479EB" w:rsidRDefault="00D479EB" w:rsidP="00D479EB">
      <w:pPr>
        <w:spacing w:after="0" w:line="240" w:lineRule="auto"/>
        <w:jc w:val="right"/>
        <w:rPr>
          <w:rFonts w:ascii="Times New Roman" w:eastAsia="Times New Roman" w:hAnsi="Times New Roman" w:cs="Times New Roman"/>
          <w:sz w:val="24"/>
          <w:szCs w:val="24"/>
          <w:lang w:eastAsia="ru-RU"/>
        </w:rPr>
      </w:pPr>
      <w:r w:rsidRPr="00D479EB">
        <w:rPr>
          <w:rFonts w:ascii="Times New Roman" w:eastAsia="Times New Roman" w:hAnsi="Times New Roman" w:cs="Times New Roman"/>
          <w:sz w:val="24"/>
          <w:szCs w:val="24"/>
          <w:lang w:eastAsia="ru-RU"/>
        </w:rPr>
        <w:t>(приложение)</w:t>
      </w:r>
    </w:p>
    <w:p w:rsidR="00D479EB" w:rsidRPr="00D479EB" w:rsidRDefault="00D479EB" w:rsidP="00D479EB">
      <w:pPr>
        <w:spacing w:after="0" w:line="240" w:lineRule="auto"/>
        <w:rPr>
          <w:rFonts w:ascii="Times New Roman" w:eastAsia="Times New Roman" w:hAnsi="Times New Roman" w:cs="Times New Roman"/>
          <w:sz w:val="24"/>
          <w:szCs w:val="24"/>
          <w:lang w:eastAsia="ru-RU"/>
        </w:rPr>
      </w:pPr>
    </w:p>
    <w:p w:rsidR="00D479EB" w:rsidRPr="00D479EB" w:rsidRDefault="00D479EB" w:rsidP="00D479EB">
      <w:pPr>
        <w:spacing w:after="0" w:line="240" w:lineRule="auto"/>
        <w:jc w:val="both"/>
        <w:rPr>
          <w:rFonts w:ascii="Times New Roman" w:eastAsia="Times New Roman" w:hAnsi="Times New Roman" w:cs="Times New Roman"/>
          <w:b/>
          <w:sz w:val="24"/>
          <w:szCs w:val="24"/>
          <w:lang w:eastAsia="ru-RU"/>
        </w:rPr>
      </w:pPr>
    </w:p>
    <w:p w:rsidR="00D479EB" w:rsidRDefault="00D479EB" w:rsidP="00D479EB">
      <w:pPr>
        <w:spacing w:after="0" w:line="240" w:lineRule="auto"/>
        <w:jc w:val="both"/>
        <w:rPr>
          <w:rFonts w:ascii="Times New Roman" w:eastAsia="Times New Roman" w:hAnsi="Times New Roman" w:cs="Times New Roman"/>
          <w:b/>
          <w:sz w:val="24"/>
          <w:szCs w:val="24"/>
          <w:lang w:eastAsia="ru-RU"/>
        </w:rPr>
      </w:pPr>
    </w:p>
    <w:p w:rsidR="00F2048A" w:rsidRPr="00D479EB" w:rsidRDefault="00F2048A" w:rsidP="00D479EB">
      <w:pPr>
        <w:spacing w:after="0" w:line="240" w:lineRule="auto"/>
        <w:jc w:val="both"/>
        <w:rPr>
          <w:rFonts w:ascii="Times New Roman" w:eastAsia="Times New Roman" w:hAnsi="Times New Roman" w:cs="Times New Roman"/>
          <w:b/>
          <w:sz w:val="24"/>
          <w:szCs w:val="24"/>
          <w:lang w:eastAsia="ru-RU"/>
        </w:rPr>
      </w:pPr>
    </w:p>
    <w:p w:rsidR="00D479EB" w:rsidRPr="00D479EB" w:rsidRDefault="00D479EB" w:rsidP="00D479EB">
      <w:pPr>
        <w:spacing w:after="0" w:line="240" w:lineRule="auto"/>
        <w:jc w:val="both"/>
        <w:rPr>
          <w:rFonts w:ascii="Times New Roman" w:eastAsia="Times New Roman" w:hAnsi="Times New Roman" w:cs="Times New Roman"/>
          <w:b/>
          <w:sz w:val="24"/>
          <w:szCs w:val="24"/>
          <w:lang w:eastAsia="ru-RU"/>
        </w:rPr>
      </w:pPr>
    </w:p>
    <w:p w:rsidR="00D479EB" w:rsidRPr="00D479EB" w:rsidRDefault="00D479EB" w:rsidP="00D479EB">
      <w:pPr>
        <w:spacing w:after="0" w:line="240" w:lineRule="auto"/>
        <w:jc w:val="both"/>
        <w:rPr>
          <w:rFonts w:ascii="Times New Roman" w:eastAsia="Times New Roman" w:hAnsi="Times New Roman" w:cs="Times New Roman"/>
          <w:b/>
          <w:sz w:val="24"/>
          <w:szCs w:val="24"/>
          <w:lang w:eastAsia="ru-RU"/>
        </w:rPr>
      </w:pPr>
    </w:p>
    <w:p w:rsidR="00D479EB" w:rsidRPr="00D479EB" w:rsidRDefault="00D479EB" w:rsidP="00D479EB">
      <w:pPr>
        <w:spacing w:after="0" w:line="240" w:lineRule="auto"/>
        <w:jc w:val="center"/>
        <w:rPr>
          <w:rFonts w:ascii="Times New Roman" w:eastAsia="Times New Roman" w:hAnsi="Times New Roman" w:cs="Times New Roman"/>
          <w:b/>
          <w:sz w:val="32"/>
          <w:szCs w:val="32"/>
          <w:lang w:eastAsia="ru-RU"/>
        </w:rPr>
      </w:pPr>
      <w:r w:rsidRPr="00D479EB">
        <w:rPr>
          <w:rFonts w:ascii="Times New Roman" w:eastAsia="Times New Roman" w:hAnsi="Times New Roman" w:cs="Times New Roman"/>
          <w:b/>
          <w:sz w:val="32"/>
          <w:szCs w:val="32"/>
          <w:lang w:eastAsia="ru-RU"/>
        </w:rPr>
        <w:t>ПЛАН</w:t>
      </w:r>
    </w:p>
    <w:p w:rsidR="00D479EB" w:rsidRPr="00D479EB" w:rsidRDefault="00D479EB" w:rsidP="00D479EB">
      <w:pPr>
        <w:spacing w:after="0" w:line="240" w:lineRule="auto"/>
        <w:jc w:val="center"/>
        <w:rPr>
          <w:rFonts w:ascii="Times New Roman" w:eastAsia="Times New Roman" w:hAnsi="Times New Roman" w:cs="Times New Roman"/>
          <w:b/>
          <w:sz w:val="32"/>
          <w:szCs w:val="32"/>
          <w:lang w:eastAsia="ru-RU"/>
        </w:rPr>
      </w:pPr>
      <w:r w:rsidRPr="00D479EB">
        <w:rPr>
          <w:rFonts w:ascii="Times New Roman" w:eastAsia="Times New Roman" w:hAnsi="Times New Roman" w:cs="Times New Roman"/>
          <w:b/>
          <w:sz w:val="32"/>
          <w:szCs w:val="32"/>
          <w:lang w:eastAsia="ru-RU"/>
        </w:rPr>
        <w:t xml:space="preserve">по противодействию коррупции в администрации </w:t>
      </w:r>
    </w:p>
    <w:p w:rsidR="00D479EB" w:rsidRPr="00D479EB" w:rsidRDefault="00D479EB" w:rsidP="00D479EB">
      <w:pPr>
        <w:spacing w:after="0" w:line="240" w:lineRule="auto"/>
        <w:jc w:val="center"/>
        <w:rPr>
          <w:rFonts w:ascii="Times New Roman" w:eastAsia="Times New Roman" w:hAnsi="Times New Roman" w:cs="Times New Roman"/>
          <w:b/>
          <w:sz w:val="32"/>
          <w:szCs w:val="32"/>
          <w:lang w:eastAsia="ru-RU"/>
        </w:rPr>
      </w:pPr>
      <w:r w:rsidRPr="00D479EB">
        <w:rPr>
          <w:rFonts w:ascii="Times New Roman" w:eastAsia="Times New Roman" w:hAnsi="Times New Roman" w:cs="Times New Roman"/>
          <w:b/>
          <w:sz w:val="32"/>
          <w:szCs w:val="32"/>
          <w:lang w:eastAsia="ru-RU"/>
        </w:rPr>
        <w:t>МО «</w:t>
      </w:r>
      <w:proofErr w:type="gramStart"/>
      <w:r w:rsidRPr="00D479EB">
        <w:rPr>
          <w:rFonts w:ascii="Times New Roman" w:eastAsia="Times New Roman" w:hAnsi="Times New Roman" w:cs="Times New Roman"/>
          <w:b/>
          <w:sz w:val="32"/>
          <w:szCs w:val="32"/>
          <w:lang w:eastAsia="ru-RU"/>
        </w:rPr>
        <w:t>Котельское  сельское</w:t>
      </w:r>
      <w:proofErr w:type="gramEnd"/>
      <w:r w:rsidRPr="00D479EB">
        <w:rPr>
          <w:rFonts w:ascii="Times New Roman" w:eastAsia="Times New Roman" w:hAnsi="Times New Roman" w:cs="Times New Roman"/>
          <w:b/>
          <w:sz w:val="32"/>
          <w:szCs w:val="32"/>
          <w:lang w:eastAsia="ru-RU"/>
        </w:rPr>
        <w:t xml:space="preserve"> поселение»</w:t>
      </w:r>
    </w:p>
    <w:p w:rsidR="00D479EB" w:rsidRPr="00D479EB" w:rsidRDefault="00D479EB" w:rsidP="00D479EB">
      <w:pPr>
        <w:spacing w:after="0" w:line="240" w:lineRule="auto"/>
        <w:jc w:val="center"/>
        <w:rPr>
          <w:rFonts w:ascii="Times New Roman" w:eastAsia="Times New Roman" w:hAnsi="Times New Roman" w:cs="Times New Roman"/>
          <w:b/>
          <w:sz w:val="32"/>
          <w:szCs w:val="32"/>
          <w:lang w:eastAsia="ru-RU"/>
        </w:rPr>
      </w:pPr>
      <w:proofErr w:type="spellStart"/>
      <w:r w:rsidRPr="00D479EB">
        <w:rPr>
          <w:rFonts w:ascii="Times New Roman" w:eastAsia="Times New Roman" w:hAnsi="Times New Roman" w:cs="Times New Roman"/>
          <w:b/>
          <w:sz w:val="32"/>
          <w:szCs w:val="32"/>
          <w:lang w:eastAsia="ru-RU"/>
        </w:rPr>
        <w:t>Кингисеппского</w:t>
      </w:r>
      <w:proofErr w:type="spellEnd"/>
      <w:r w:rsidRPr="00D479EB">
        <w:rPr>
          <w:rFonts w:ascii="Times New Roman" w:eastAsia="Times New Roman" w:hAnsi="Times New Roman" w:cs="Times New Roman"/>
          <w:b/>
          <w:sz w:val="32"/>
          <w:szCs w:val="32"/>
          <w:lang w:eastAsia="ru-RU"/>
        </w:rPr>
        <w:t xml:space="preserve"> </w:t>
      </w:r>
      <w:proofErr w:type="gramStart"/>
      <w:r w:rsidRPr="00D479EB">
        <w:rPr>
          <w:rFonts w:ascii="Times New Roman" w:eastAsia="Times New Roman" w:hAnsi="Times New Roman" w:cs="Times New Roman"/>
          <w:b/>
          <w:sz w:val="32"/>
          <w:szCs w:val="32"/>
          <w:lang w:eastAsia="ru-RU"/>
        </w:rPr>
        <w:t>муниципального  района</w:t>
      </w:r>
      <w:proofErr w:type="gramEnd"/>
    </w:p>
    <w:p w:rsidR="00D479EB" w:rsidRPr="00D479EB" w:rsidRDefault="00D479EB" w:rsidP="00D479EB">
      <w:pPr>
        <w:spacing w:after="0" w:line="240" w:lineRule="auto"/>
        <w:jc w:val="center"/>
        <w:rPr>
          <w:rFonts w:ascii="Times New Roman" w:eastAsia="Times New Roman" w:hAnsi="Times New Roman" w:cs="Times New Roman"/>
          <w:b/>
          <w:sz w:val="32"/>
          <w:szCs w:val="32"/>
          <w:lang w:eastAsia="ru-RU"/>
        </w:rPr>
      </w:pPr>
      <w:r w:rsidRPr="00D479EB">
        <w:rPr>
          <w:rFonts w:ascii="Times New Roman" w:eastAsia="Times New Roman" w:hAnsi="Times New Roman" w:cs="Times New Roman"/>
          <w:b/>
          <w:sz w:val="32"/>
          <w:szCs w:val="32"/>
          <w:lang w:eastAsia="ru-RU"/>
        </w:rPr>
        <w:t>Ленинградской области</w:t>
      </w:r>
    </w:p>
    <w:p w:rsidR="00D479EB" w:rsidRPr="00D479EB" w:rsidRDefault="00D479EB" w:rsidP="00D479EB">
      <w:pPr>
        <w:spacing w:after="0" w:line="240" w:lineRule="auto"/>
        <w:jc w:val="center"/>
        <w:rPr>
          <w:rFonts w:ascii="Times New Roman" w:hAnsi="Times New Roman" w:cs="Times New Roman"/>
          <w:b/>
          <w:sz w:val="32"/>
          <w:szCs w:val="32"/>
        </w:rPr>
      </w:pPr>
      <w:r w:rsidRPr="00D479EB">
        <w:rPr>
          <w:rFonts w:ascii="Times New Roman" w:eastAsia="Times New Roman" w:hAnsi="Times New Roman" w:cs="Times New Roman"/>
          <w:b/>
          <w:sz w:val="32"/>
          <w:szCs w:val="32"/>
          <w:lang w:eastAsia="ru-RU"/>
        </w:rPr>
        <w:t xml:space="preserve">на </w:t>
      </w:r>
      <w:r w:rsidRPr="00D479EB">
        <w:rPr>
          <w:rFonts w:ascii="Times New Roman" w:hAnsi="Times New Roman" w:cs="Times New Roman"/>
          <w:b/>
          <w:sz w:val="32"/>
          <w:szCs w:val="32"/>
        </w:rPr>
        <w:t>2019-2020 гг.</w:t>
      </w:r>
    </w:p>
    <w:p w:rsidR="00D479EB" w:rsidRPr="00D479EB" w:rsidRDefault="00D479EB" w:rsidP="00D479EB">
      <w:pPr>
        <w:spacing w:after="0" w:line="240" w:lineRule="auto"/>
        <w:jc w:val="center"/>
        <w:rPr>
          <w:rFonts w:ascii="Times New Roman" w:hAnsi="Times New Roman" w:cs="Times New Roman"/>
          <w:sz w:val="32"/>
          <w:szCs w:val="32"/>
        </w:rPr>
      </w:pPr>
    </w:p>
    <w:p w:rsidR="00D479EB" w:rsidRPr="00D479EB" w:rsidRDefault="00D479EB" w:rsidP="00D479EB">
      <w:pPr>
        <w:spacing w:after="0" w:line="240" w:lineRule="auto"/>
        <w:rPr>
          <w:rFonts w:ascii="Times New Roman" w:hAnsi="Times New Roman" w:cs="Times New Roman"/>
          <w:sz w:val="32"/>
          <w:szCs w:val="32"/>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p w:rsidR="00D479EB" w:rsidRPr="00D479EB" w:rsidRDefault="00D479EB" w:rsidP="00D479EB">
      <w:pPr>
        <w:spacing w:after="0" w:line="240" w:lineRule="auto"/>
        <w:rPr>
          <w:rFonts w:ascii="Times New Roman" w:hAnsi="Times New Roman" w:cs="Times New Roman"/>
          <w:sz w:val="24"/>
          <w:szCs w:val="24"/>
        </w:rPr>
      </w:pPr>
    </w:p>
    <w:tbl>
      <w:tblPr>
        <w:tblW w:w="5033"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71"/>
        <w:gridCol w:w="7820"/>
        <w:gridCol w:w="2915"/>
        <w:gridCol w:w="3429"/>
      </w:tblGrid>
      <w:tr w:rsidR="00D479EB" w:rsidRPr="00D479EB" w:rsidTr="00AF0C3D">
        <w:trPr>
          <w:trHeight w:val="44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spacing w:after="0" w:line="240" w:lineRule="auto"/>
              <w:jc w:val="center"/>
              <w:rPr>
                <w:rFonts w:ascii="Times New Roman" w:hAnsi="Times New Roman" w:cs="Times New Roman"/>
                <w:b/>
                <w:bCs/>
                <w:sz w:val="28"/>
                <w:szCs w:val="28"/>
              </w:rPr>
            </w:pPr>
            <w:r w:rsidRPr="00D479EB">
              <w:rPr>
                <w:rFonts w:ascii="Times New Roman" w:hAnsi="Times New Roman" w:cs="Times New Roman"/>
                <w:b/>
                <w:bCs/>
                <w:sz w:val="28"/>
                <w:szCs w:val="28"/>
              </w:rPr>
              <w:t>№№</w:t>
            </w:r>
          </w:p>
          <w:p w:rsidR="00D479EB" w:rsidRPr="00D479EB" w:rsidRDefault="00D479EB" w:rsidP="00F2048A">
            <w:pPr>
              <w:spacing w:after="0" w:line="240" w:lineRule="auto"/>
              <w:jc w:val="center"/>
              <w:rPr>
                <w:rFonts w:ascii="Times New Roman" w:hAnsi="Times New Roman" w:cs="Times New Roman"/>
                <w:b/>
                <w:bCs/>
                <w:sz w:val="28"/>
                <w:szCs w:val="28"/>
              </w:rPr>
            </w:pPr>
            <w:r w:rsidRPr="00D479EB">
              <w:rPr>
                <w:rFonts w:ascii="Times New Roman" w:hAnsi="Times New Roman" w:cs="Times New Roman"/>
                <w:b/>
                <w:bCs/>
                <w:sz w:val="28"/>
                <w:szCs w:val="28"/>
              </w:rPr>
              <w:t>п/п</w:t>
            </w: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spacing w:after="0" w:line="240" w:lineRule="auto"/>
              <w:jc w:val="center"/>
              <w:rPr>
                <w:rFonts w:ascii="Times New Roman" w:hAnsi="Times New Roman" w:cs="Times New Roman"/>
                <w:b/>
                <w:bCs/>
                <w:sz w:val="28"/>
                <w:szCs w:val="28"/>
              </w:rPr>
            </w:pPr>
            <w:r w:rsidRPr="00D479EB">
              <w:rPr>
                <w:rFonts w:ascii="Times New Roman" w:hAnsi="Times New Roman" w:cs="Times New Roman"/>
                <w:b/>
                <w:bCs/>
                <w:sz w:val="28"/>
                <w:szCs w:val="28"/>
              </w:rPr>
              <w:t>Мероприятие</w:t>
            </w: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spacing w:after="0" w:line="240" w:lineRule="auto"/>
              <w:jc w:val="center"/>
              <w:rPr>
                <w:rFonts w:ascii="Times New Roman" w:hAnsi="Times New Roman" w:cs="Times New Roman"/>
                <w:b/>
                <w:bCs/>
                <w:sz w:val="28"/>
                <w:szCs w:val="28"/>
              </w:rPr>
            </w:pPr>
            <w:r w:rsidRPr="00D479EB">
              <w:rPr>
                <w:rFonts w:ascii="Times New Roman" w:hAnsi="Times New Roman" w:cs="Times New Roman"/>
                <w:b/>
                <w:bCs/>
                <w:sz w:val="28"/>
                <w:szCs w:val="28"/>
              </w:rPr>
              <w:t>Срок</w:t>
            </w:r>
          </w:p>
          <w:p w:rsidR="00D479EB" w:rsidRPr="00D479EB" w:rsidRDefault="00D479EB" w:rsidP="00F2048A">
            <w:pPr>
              <w:spacing w:after="0" w:line="240" w:lineRule="auto"/>
              <w:jc w:val="center"/>
              <w:rPr>
                <w:rFonts w:ascii="Times New Roman" w:hAnsi="Times New Roman" w:cs="Times New Roman"/>
                <w:b/>
                <w:bCs/>
                <w:sz w:val="28"/>
                <w:szCs w:val="28"/>
              </w:rPr>
            </w:pPr>
            <w:r w:rsidRPr="00D479EB">
              <w:rPr>
                <w:rFonts w:ascii="Times New Roman" w:hAnsi="Times New Roman" w:cs="Times New Roman"/>
                <w:b/>
                <w:bCs/>
                <w:sz w:val="28"/>
                <w:szCs w:val="28"/>
              </w:rPr>
              <w:t>исполнения</w:t>
            </w:r>
          </w:p>
        </w:tc>
        <w:tc>
          <w:tcPr>
            <w:tcW w:w="114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spacing w:after="0" w:line="240" w:lineRule="auto"/>
              <w:jc w:val="center"/>
              <w:rPr>
                <w:rFonts w:ascii="Times New Roman" w:hAnsi="Times New Roman" w:cs="Times New Roman"/>
                <w:b/>
                <w:bCs/>
                <w:sz w:val="28"/>
                <w:szCs w:val="28"/>
              </w:rPr>
            </w:pPr>
            <w:r w:rsidRPr="00D479EB">
              <w:rPr>
                <w:rFonts w:ascii="Times New Roman" w:hAnsi="Times New Roman" w:cs="Times New Roman"/>
                <w:b/>
                <w:bCs/>
                <w:sz w:val="28"/>
                <w:szCs w:val="28"/>
              </w:rPr>
              <w:t>Исполнители</w:t>
            </w:r>
          </w:p>
        </w:tc>
      </w:tr>
      <w:tr w:rsidR="00D479EB" w:rsidRPr="00D479EB" w:rsidTr="00AF0C3D">
        <w:trPr>
          <w:trHeight w:val="55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Своевременное приведение в соответствие с законодательством Российской Федерации и Ленинградской области нормативных правовых актов администрации поселения</w:t>
            </w: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Ежемесячно</w:t>
            </w:r>
          </w:p>
        </w:tc>
        <w:tc>
          <w:tcPr>
            <w:tcW w:w="1148" w:type="pct"/>
            <w:tcBorders>
              <w:top w:val="outset" w:sz="6" w:space="0" w:color="auto"/>
              <w:left w:val="outset" w:sz="6" w:space="0" w:color="auto"/>
              <w:bottom w:val="outset" w:sz="6" w:space="0" w:color="auto"/>
              <w:right w:val="outset" w:sz="6" w:space="0" w:color="auto"/>
            </w:tcBorders>
          </w:tcPr>
          <w:p w:rsidR="00D479EB" w:rsidRDefault="00F43638" w:rsidP="00F204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Юрист администрации,</w:t>
            </w:r>
          </w:p>
          <w:p w:rsidR="00F43638" w:rsidRPr="00D479EB" w:rsidRDefault="00F43638" w:rsidP="00F204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Главный специалист по общим вопросам</w:t>
            </w:r>
          </w:p>
        </w:tc>
      </w:tr>
      <w:tr w:rsidR="00D479EB" w:rsidRPr="00D479EB" w:rsidTr="00AF0C3D">
        <w:trPr>
          <w:trHeight w:val="55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Подготовка и принятие нормативных правовых актов администрации МО «Котельское сельское поселение», требующих изменений в связи с принятием в 2019-2020 гг. федеральных антикоррупционных нормативных правовых актов</w:t>
            </w: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По мере принятия федеральных нормативных правовых актов</w:t>
            </w:r>
          </w:p>
        </w:tc>
        <w:tc>
          <w:tcPr>
            <w:tcW w:w="1148" w:type="pct"/>
            <w:tcBorders>
              <w:top w:val="outset" w:sz="6" w:space="0" w:color="auto"/>
              <w:left w:val="outset" w:sz="6" w:space="0" w:color="auto"/>
              <w:bottom w:val="outset" w:sz="6" w:space="0" w:color="auto"/>
              <w:right w:val="outset" w:sz="6" w:space="0" w:color="auto"/>
            </w:tcBorders>
          </w:tcPr>
          <w:p w:rsidR="00D479EB" w:rsidRPr="00D479EB" w:rsidRDefault="00F43638" w:rsidP="00F2048A">
            <w:pPr>
              <w:spacing w:after="0" w:line="240" w:lineRule="auto"/>
              <w:jc w:val="center"/>
              <w:rPr>
                <w:rFonts w:ascii="Times New Roman" w:hAnsi="Times New Roman" w:cs="Times New Roman"/>
                <w:sz w:val="24"/>
                <w:szCs w:val="24"/>
              </w:rPr>
            </w:pPr>
            <w:r w:rsidRPr="00F43638">
              <w:rPr>
                <w:rFonts w:ascii="Times New Roman" w:hAnsi="Times New Roman" w:cs="Times New Roman"/>
                <w:sz w:val="24"/>
                <w:szCs w:val="24"/>
              </w:rPr>
              <w:t>Главный специалист по общим вопросам</w:t>
            </w:r>
          </w:p>
        </w:tc>
      </w:tr>
      <w:tr w:rsidR="00D479EB" w:rsidRPr="00D479EB" w:rsidTr="00AF0C3D">
        <w:trPr>
          <w:trHeight w:val="55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both"/>
              <w:rPr>
                <w:rFonts w:ascii="Times New Roman" w:hAnsi="Times New Roman" w:cs="Times New Roman"/>
                <w:color w:val="000000"/>
                <w:sz w:val="24"/>
                <w:szCs w:val="24"/>
                <w:lang w:bidi="ru-RU"/>
              </w:rPr>
            </w:pPr>
            <w:r w:rsidRPr="00D479EB">
              <w:rPr>
                <w:rFonts w:ascii="Times New Roman" w:hAnsi="Times New Roman" w:cs="Times New Roman"/>
                <w:sz w:val="24"/>
                <w:szCs w:val="24"/>
              </w:rPr>
              <w:t xml:space="preserve">Направление проектов нормативных правовых актов администрации поселения в </w:t>
            </w:r>
            <w:proofErr w:type="spellStart"/>
            <w:r w:rsidRPr="00D479EB">
              <w:rPr>
                <w:rFonts w:ascii="Times New Roman" w:hAnsi="Times New Roman" w:cs="Times New Roman"/>
                <w:sz w:val="24"/>
                <w:szCs w:val="24"/>
              </w:rPr>
              <w:t>Кингисеппскую</w:t>
            </w:r>
            <w:proofErr w:type="spellEnd"/>
            <w:r w:rsidRPr="00D479EB">
              <w:rPr>
                <w:rFonts w:ascii="Times New Roman" w:hAnsi="Times New Roman" w:cs="Times New Roman"/>
                <w:sz w:val="24"/>
                <w:szCs w:val="24"/>
              </w:rPr>
              <w:t xml:space="preserve"> городскую прокуратуру с целью проверки их законности, в том числе на предмет наличия в них </w:t>
            </w:r>
            <w:proofErr w:type="spellStart"/>
            <w:r w:rsidRPr="00D479EB">
              <w:rPr>
                <w:rFonts w:ascii="Times New Roman" w:hAnsi="Times New Roman" w:cs="Times New Roman"/>
                <w:sz w:val="24"/>
                <w:szCs w:val="24"/>
              </w:rPr>
              <w:t>коррупциогенных</w:t>
            </w:r>
            <w:proofErr w:type="spellEnd"/>
            <w:r w:rsidRPr="00D479EB">
              <w:rPr>
                <w:rFonts w:ascii="Times New Roman" w:hAnsi="Times New Roman" w:cs="Times New Roman"/>
                <w:sz w:val="24"/>
                <w:szCs w:val="24"/>
              </w:rPr>
              <w:t xml:space="preserve"> факторов, способствующих коррупционным проявлениям</w:t>
            </w: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По мере необходимости</w:t>
            </w:r>
          </w:p>
        </w:tc>
        <w:tc>
          <w:tcPr>
            <w:tcW w:w="114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Специалисты ответственные за разработку и принятие НПА</w:t>
            </w:r>
          </w:p>
        </w:tc>
      </w:tr>
      <w:tr w:rsidR="00D479EB" w:rsidRPr="00D479EB" w:rsidTr="00AF0C3D">
        <w:trPr>
          <w:trHeight w:val="55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both"/>
              <w:rPr>
                <w:rFonts w:ascii="Times New Roman" w:hAnsi="Times New Roman" w:cs="Times New Roman"/>
                <w:color w:val="000000"/>
                <w:sz w:val="24"/>
                <w:szCs w:val="24"/>
                <w:lang w:bidi="ru-RU"/>
              </w:rPr>
            </w:pPr>
            <w:r w:rsidRPr="00D479EB">
              <w:rPr>
                <w:rFonts w:ascii="Times New Roman" w:hAnsi="Times New Roman" w:cs="Times New Roman"/>
                <w:sz w:val="24"/>
                <w:szCs w:val="24"/>
              </w:rPr>
              <w:t>Проведение антикоррупционной экспертизы нормативных правовых актов органов местного самоуправления при мониторинге их применения и проектов нормативных правовых актов органов местного самоуправления при проведении их правовой (юридической) экспертизы</w:t>
            </w: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По мере необходимости</w:t>
            </w:r>
          </w:p>
        </w:tc>
        <w:tc>
          <w:tcPr>
            <w:tcW w:w="114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Специалисты ответственные за разработку и принятие НПА</w:t>
            </w:r>
          </w:p>
        </w:tc>
      </w:tr>
      <w:tr w:rsidR="00D479EB" w:rsidRPr="00D479EB" w:rsidTr="00AF0C3D">
        <w:trPr>
          <w:trHeight w:val="55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both"/>
              <w:rPr>
                <w:rFonts w:ascii="Times New Roman" w:hAnsi="Times New Roman" w:cs="Times New Roman"/>
                <w:color w:val="000000"/>
                <w:sz w:val="24"/>
                <w:szCs w:val="24"/>
                <w:lang w:bidi="ru-RU"/>
              </w:rPr>
            </w:pPr>
            <w:r w:rsidRPr="00D479EB">
              <w:rPr>
                <w:rFonts w:ascii="Times New Roman" w:hAnsi="Times New Roman" w:cs="Times New Roman"/>
                <w:sz w:val="24"/>
                <w:szCs w:val="24"/>
              </w:rPr>
              <w:t>Размещение проектов нормативных правовых актов органов местного самоуправления на официальных сайтах органов местного самоуправления в информационно-телекоммуникационной сети «Интернет» для организации проведения их независимой антикоррупционной экспертизы</w:t>
            </w: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По мере необходимости</w:t>
            </w:r>
          </w:p>
        </w:tc>
        <w:tc>
          <w:tcPr>
            <w:tcW w:w="114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Специалисты ответственные за разработку и принятие НПА</w:t>
            </w:r>
          </w:p>
        </w:tc>
      </w:tr>
      <w:tr w:rsidR="00D479EB" w:rsidRPr="00D479EB" w:rsidTr="00AF0C3D">
        <w:trPr>
          <w:trHeight w:val="55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both"/>
              <w:rPr>
                <w:rFonts w:ascii="Times New Roman" w:hAnsi="Times New Roman" w:cs="Times New Roman"/>
                <w:color w:val="000000"/>
                <w:sz w:val="24"/>
                <w:szCs w:val="24"/>
                <w:lang w:bidi="ru-RU"/>
              </w:rPr>
            </w:pPr>
            <w:r w:rsidRPr="00D479EB">
              <w:rPr>
                <w:rFonts w:ascii="Times New Roman" w:hAnsi="Times New Roman" w:cs="Times New Roman"/>
                <w:sz w:val="24"/>
                <w:szCs w:val="24"/>
              </w:rPr>
              <w:t>Продолжить работу по закреплению обязанностей по проведению антикоррупционной экспертизы нормативных правовых актов и проектов нормативных правовых актов органов местного самоуправления в новых должностных инструкциях муниципальных служащих</w:t>
            </w: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 xml:space="preserve"> по мере необходимости)</w:t>
            </w:r>
          </w:p>
        </w:tc>
        <w:tc>
          <w:tcPr>
            <w:tcW w:w="1148" w:type="pct"/>
            <w:tcBorders>
              <w:top w:val="outset" w:sz="6" w:space="0" w:color="auto"/>
              <w:left w:val="outset" w:sz="6" w:space="0" w:color="auto"/>
              <w:bottom w:val="outset" w:sz="6" w:space="0" w:color="auto"/>
              <w:right w:val="outset" w:sz="6" w:space="0" w:color="auto"/>
            </w:tcBorders>
          </w:tcPr>
          <w:p w:rsidR="00D479EB" w:rsidRPr="00D479EB" w:rsidRDefault="00F43638" w:rsidP="00F204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Главный специалист по общим вопросам</w:t>
            </w:r>
          </w:p>
        </w:tc>
      </w:tr>
      <w:tr w:rsidR="00D479EB"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Организация контроля за представлением лицами, замещающими муниципальные должности, и муниципальными служащими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 (супругов) и несовершеннолетних детей (далее - сведения), в порядке, установленном законодательством</w:t>
            </w: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Январь – апрель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D479EB" w:rsidRPr="00D479EB" w:rsidRDefault="00F43638" w:rsidP="00F2048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xml:space="preserve">Организация размещения сведений, представленных муниципальными служащими, в информационно-телекоммуникационной сети «Интернет» на официальных сайтах муниципальных </w:t>
            </w:r>
            <w:proofErr w:type="gramStart"/>
            <w:r w:rsidRPr="00D479EB">
              <w:rPr>
                <w:rFonts w:ascii="Times New Roman" w:hAnsi="Times New Roman" w:cs="Times New Roman"/>
                <w:sz w:val="24"/>
                <w:szCs w:val="24"/>
              </w:rPr>
              <w:t>образований  в</w:t>
            </w:r>
            <w:proofErr w:type="gramEnd"/>
            <w:r w:rsidRPr="00D479EB">
              <w:rPr>
                <w:rFonts w:ascii="Times New Roman" w:hAnsi="Times New Roman" w:cs="Times New Roman"/>
                <w:sz w:val="24"/>
                <w:szCs w:val="24"/>
              </w:rPr>
              <w:t xml:space="preserve"> порядке, установленном законодательством</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 xml:space="preserve">В течение 14 рабочих дней со дня истечения </w:t>
            </w:r>
            <w:proofErr w:type="gramStart"/>
            <w:r w:rsidRPr="00D479EB">
              <w:rPr>
                <w:rFonts w:ascii="Times New Roman" w:hAnsi="Times New Roman" w:cs="Times New Roman"/>
                <w:sz w:val="24"/>
                <w:szCs w:val="24"/>
              </w:rPr>
              <w:t>срока</w:t>
            </w:r>
            <w:proofErr w:type="gramEnd"/>
            <w:r w:rsidRPr="00D479EB">
              <w:rPr>
                <w:rFonts w:ascii="Times New Roman" w:hAnsi="Times New Roman" w:cs="Times New Roman"/>
                <w:sz w:val="24"/>
                <w:szCs w:val="24"/>
              </w:rPr>
              <w:t xml:space="preserve"> установленного для представления сведений</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774D44">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xml:space="preserve">Проведение анализа сведений о доходах, расходах, об имуществе и обязательствах имущественного характера, </w:t>
            </w:r>
            <w:proofErr w:type="gramStart"/>
            <w:r w:rsidRPr="00D479EB">
              <w:rPr>
                <w:rFonts w:ascii="Times New Roman" w:hAnsi="Times New Roman" w:cs="Times New Roman"/>
                <w:sz w:val="24"/>
                <w:szCs w:val="24"/>
              </w:rPr>
              <w:t>представленных  муниципальными</w:t>
            </w:r>
            <w:proofErr w:type="gramEnd"/>
            <w:r w:rsidRPr="00D479EB">
              <w:rPr>
                <w:rFonts w:ascii="Times New Roman" w:hAnsi="Times New Roman" w:cs="Times New Roman"/>
                <w:sz w:val="24"/>
                <w:szCs w:val="24"/>
              </w:rPr>
              <w:t xml:space="preserve"> служащими</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До 01 сентября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774D44">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Представление представителю нанимателя (работодателю) доклада о результатах анализа сведений, представленных муниципальными служащими</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До 15 сентября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774D44">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xml:space="preserve">Проведение в установленном законом </w:t>
            </w:r>
            <w:proofErr w:type="gramStart"/>
            <w:r w:rsidRPr="00D479EB">
              <w:rPr>
                <w:rFonts w:ascii="Times New Roman" w:hAnsi="Times New Roman" w:cs="Times New Roman"/>
                <w:sz w:val="24"/>
                <w:szCs w:val="24"/>
              </w:rPr>
              <w:t>порядке  проверок</w:t>
            </w:r>
            <w:proofErr w:type="gramEnd"/>
            <w:r w:rsidRPr="00D479EB">
              <w:rPr>
                <w:rFonts w:ascii="Times New Roman" w:hAnsi="Times New Roman" w:cs="Times New Roman"/>
                <w:sz w:val="24"/>
                <w:szCs w:val="24"/>
              </w:rPr>
              <w:t>:</w:t>
            </w:r>
          </w:p>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муниципальными служащими;</w:t>
            </w:r>
          </w:p>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xml:space="preserve">- соблюдения муниципальными служащими ограничений и запретов, требований о предотвращении и урегулировании конфликта интересов, исполнения ими обязанностей установленных Федеральным законом от 25.12.2008 № 273-ФЗ «О противодействии коррупции» </w:t>
            </w:r>
            <w:proofErr w:type="gramStart"/>
            <w:r w:rsidRPr="00D479EB">
              <w:rPr>
                <w:rFonts w:ascii="Times New Roman" w:hAnsi="Times New Roman" w:cs="Times New Roman"/>
                <w:sz w:val="24"/>
                <w:szCs w:val="24"/>
              </w:rPr>
              <w:t>и  другими</w:t>
            </w:r>
            <w:proofErr w:type="gramEnd"/>
            <w:r w:rsidRPr="00D479EB">
              <w:rPr>
                <w:rFonts w:ascii="Times New Roman" w:hAnsi="Times New Roman" w:cs="Times New Roman"/>
                <w:sz w:val="24"/>
                <w:szCs w:val="24"/>
              </w:rPr>
              <w:t xml:space="preserve"> федеральными законами</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На основании поступившей информации</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774D44">
              <w:rPr>
                <w:rFonts w:ascii="Times New Roman" w:hAnsi="Times New Roman" w:cs="Times New Roman"/>
                <w:sz w:val="24"/>
                <w:szCs w:val="24"/>
              </w:rPr>
              <w:t>Главный специалист по общим вопросам</w:t>
            </w:r>
          </w:p>
        </w:tc>
      </w:tr>
      <w:tr w:rsidR="00F43638" w:rsidRPr="00D479EB" w:rsidTr="00AF0C3D">
        <w:trPr>
          <w:trHeight w:val="551"/>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Организация ознакомления граждан, поступающих на должности муниципальной службы, с законодательством в сфере противодействия коррупции, в том числе об информирование ответственности за совершение правонарушений, о недопустимости возникновения конфликта интересов и о его урегулировании, о недопущении получения и дачи взятки, о соблюдении ограничений, запретов, требований к служебному поведению, исполнении обязанностей</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774D44">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xml:space="preserve">Осуществление разъяснительных мер по соблюдению муниципальными служащими ограничений, запретов, требований к служебному поведению, исполнению обязанностей, установленных в целях противодействия коррупции, а также по недопущению муниципальными служащими поведения, которое может </w:t>
            </w:r>
            <w:proofErr w:type="gramStart"/>
            <w:r w:rsidRPr="00D479EB">
              <w:rPr>
                <w:rFonts w:ascii="Times New Roman" w:hAnsi="Times New Roman" w:cs="Times New Roman"/>
                <w:sz w:val="24"/>
                <w:szCs w:val="24"/>
              </w:rPr>
              <w:t>воспринимается  как</w:t>
            </w:r>
            <w:proofErr w:type="gramEnd"/>
            <w:r w:rsidRPr="00D479EB">
              <w:rPr>
                <w:rFonts w:ascii="Times New Roman" w:hAnsi="Times New Roman" w:cs="Times New Roman"/>
                <w:sz w:val="24"/>
                <w:szCs w:val="24"/>
              </w:rPr>
              <w:t xml:space="preserve"> обещание или предложение дачи взятки  либо как согласие принять взятку или как просьба о даче взятки</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774D44">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Организация контроля за исполнением муниципальными служащими обязанности по предварительному уведомлению представителя нанимателя (работодателя) о намерении выполнять иную оплачиваемую работу, определение возможности возникновения конфликта интересов при выполнении данной работы</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0616CA">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Организация контроля за обеспечением сообщения муниципальными служащими о получении ими подарка в связи с протокольными мероприятиями, служебными командировками и другими официальными мероприятиями, участие в которых связано с выполнением ими служебных (должностных) обязанностей, а также сдачи подарка</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 xml:space="preserve">Ежеквартально </w:t>
            </w:r>
          </w:p>
          <w:p w:rsidR="00F43638" w:rsidRPr="00D479EB" w:rsidRDefault="00F43638" w:rsidP="00F43638">
            <w:pPr>
              <w:spacing w:after="0" w:line="240" w:lineRule="auto"/>
              <w:jc w:val="center"/>
              <w:rPr>
                <w:rFonts w:ascii="Times New Roman" w:hAnsi="Times New Roman" w:cs="Times New Roman"/>
                <w:sz w:val="24"/>
                <w:szCs w:val="24"/>
              </w:rPr>
            </w:pP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0616CA">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Организация контроля за исполнением муниципальными служащими обязанности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Ежеквартально</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0616CA">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Организация контроля за исполнением муниципальными служащими обязанности уведомлять представителя нанимателя (работодателя) о фактах обращения в целях склонения к совершению коррупционных правонарушений</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Ежеквартально</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0616CA">
              <w:rPr>
                <w:rFonts w:ascii="Times New Roman" w:hAnsi="Times New Roman" w:cs="Times New Roman"/>
                <w:sz w:val="24"/>
                <w:szCs w:val="24"/>
              </w:rPr>
              <w:t>Главный специалист по общим вопросам</w:t>
            </w:r>
          </w:p>
        </w:tc>
      </w:tr>
      <w:tr w:rsidR="00F43638" w:rsidRPr="00D479EB" w:rsidTr="00AF0C3D">
        <w:trPr>
          <w:trHeight w:val="42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Организация работы по выявлению случаев возникновения конфликта интересов, одной из сторон которого является муниципальный служащий, принятие мер, предусмотренных законодательством по предотвращению и урегулированию конфликта интересов, а также выявление причин и условий, способствующих возникновению конфликта интересов</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p>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0616CA">
              <w:rPr>
                <w:rFonts w:ascii="Times New Roman" w:hAnsi="Times New Roman" w:cs="Times New Roman"/>
                <w:sz w:val="24"/>
                <w:szCs w:val="24"/>
              </w:rPr>
              <w:t>Главный специалист по общим вопросам</w:t>
            </w:r>
          </w:p>
        </w:tc>
      </w:tr>
      <w:tr w:rsidR="00F43638" w:rsidRPr="00D479EB" w:rsidTr="00AF0C3D">
        <w:trPr>
          <w:trHeight w:val="42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Организационное и документационное обеспечение деятельности комиссий по соблюдению требований к служебному поведению муниципальных служащих и урегулированию конфликта интересов</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0616CA">
              <w:rPr>
                <w:rFonts w:ascii="Times New Roman" w:hAnsi="Times New Roman" w:cs="Times New Roman"/>
                <w:sz w:val="24"/>
                <w:szCs w:val="24"/>
              </w:rPr>
              <w:t>Главный специалист по общим вопросам</w:t>
            </w:r>
          </w:p>
        </w:tc>
      </w:tr>
      <w:tr w:rsidR="00F43638" w:rsidRPr="00D479EB" w:rsidTr="00AF0C3D">
        <w:trPr>
          <w:trHeight w:val="2506"/>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Обеспечение размещения и систематического обновления на информационном стенде в здании администрации поселения, в информационно-телекоммуникационной сети «Интернет» на официальном сайте информации о деятельности комиссии по соблюдению требований к служебному поведению и урегулированию конфликта интересов</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 xml:space="preserve">По мере необходимости </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A862C8">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i/>
                <w:sz w:val="24"/>
                <w:szCs w:val="24"/>
              </w:rPr>
            </w:pPr>
            <w:r w:rsidRPr="00D479EB">
              <w:rPr>
                <w:rFonts w:ascii="Times New Roman" w:hAnsi="Times New Roman" w:cs="Times New Roman"/>
                <w:sz w:val="24"/>
                <w:szCs w:val="24"/>
              </w:rPr>
              <w:t>Проведение разъяснительных мероприятий (вводных тренингов) для поступающих на муниципальную службу. Ознакомление муниципальных служащих с изменениями в законодательстве, разъяснение ограничений, налагаемых на граждан после увольнения с муниципальной службы</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По мере необходимости</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A862C8">
              <w:rPr>
                <w:rFonts w:ascii="Times New Roman" w:hAnsi="Times New Roman" w:cs="Times New Roman"/>
                <w:sz w:val="24"/>
                <w:szCs w:val="24"/>
              </w:rPr>
              <w:t>Главный специалист по общим вопросам</w:t>
            </w:r>
          </w:p>
        </w:tc>
      </w:tr>
      <w:tr w:rsidR="00F43638" w:rsidRPr="00D479EB" w:rsidTr="00AF0C3D">
        <w:trPr>
          <w:trHeight w:val="706"/>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widowControl w:val="0"/>
              <w:autoSpaceDE w:val="0"/>
              <w:autoSpaceDN w:val="0"/>
              <w:adjustRightInd w:val="0"/>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xml:space="preserve">Обеспечение соответствия раздела </w:t>
            </w:r>
            <w:r w:rsidRPr="00D479EB">
              <w:rPr>
                <w:rFonts w:ascii="Times New Roman" w:hAnsi="Times New Roman" w:cs="Times New Roman"/>
                <w:spacing w:val="-10"/>
                <w:sz w:val="24"/>
                <w:szCs w:val="24"/>
              </w:rPr>
              <w:t>«Противодействие</w:t>
            </w:r>
            <w:r w:rsidRPr="00D479EB">
              <w:rPr>
                <w:rFonts w:ascii="Times New Roman" w:hAnsi="Times New Roman" w:cs="Times New Roman"/>
                <w:sz w:val="24"/>
                <w:szCs w:val="24"/>
              </w:rPr>
              <w:t xml:space="preserve"> </w:t>
            </w:r>
            <w:r w:rsidRPr="00D479EB">
              <w:rPr>
                <w:rFonts w:ascii="Times New Roman" w:hAnsi="Times New Roman" w:cs="Times New Roman"/>
                <w:spacing w:val="-6"/>
                <w:sz w:val="24"/>
                <w:szCs w:val="24"/>
              </w:rPr>
              <w:t xml:space="preserve">коррупции» </w:t>
            </w:r>
            <w:r w:rsidRPr="00D479EB">
              <w:rPr>
                <w:rFonts w:ascii="Times New Roman" w:hAnsi="Times New Roman" w:cs="Times New Roman"/>
                <w:sz w:val="24"/>
                <w:szCs w:val="24"/>
              </w:rPr>
              <w:t>официального сайта администрации муниципального образования в информационно-телекоммуникационной сети «Интернет»</w:t>
            </w:r>
            <w:r w:rsidRPr="00D479EB">
              <w:rPr>
                <w:rFonts w:ascii="Times New Roman" w:hAnsi="Times New Roman" w:cs="Times New Roman"/>
                <w:b/>
                <w:sz w:val="24"/>
                <w:szCs w:val="24"/>
              </w:rPr>
              <w:t xml:space="preserve"> </w:t>
            </w:r>
            <w:r w:rsidRPr="00D479EB">
              <w:rPr>
                <w:rFonts w:ascii="Times New Roman" w:hAnsi="Times New Roman" w:cs="Times New Roman"/>
                <w:sz w:val="24"/>
                <w:szCs w:val="24"/>
              </w:rPr>
              <w:t>требованиям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требованиям к должностям, замещение которых влечет за собой размещение сведений о доходах, расходах, об имуществе и обязательствах имущественного характера, утвержденным приказом Министерства труда и социальной защиты Российской Федерации от 07.10.2013 № 530н</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A862C8">
              <w:rPr>
                <w:rFonts w:ascii="Times New Roman" w:hAnsi="Times New Roman" w:cs="Times New Roman"/>
                <w:sz w:val="24"/>
                <w:szCs w:val="24"/>
              </w:rPr>
              <w:t>Главный специалист по общим вопросам</w:t>
            </w:r>
          </w:p>
        </w:tc>
      </w:tr>
      <w:tr w:rsidR="00D479EB"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Размещение на официальных сайтах органов местного самоуправления муниципальных образований в информационно-телекоммуникационной сети «Интернет» информации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D479EB" w:rsidRPr="00D479EB" w:rsidRDefault="00D479EB" w:rsidP="00D479EB">
            <w:pPr>
              <w:spacing w:after="0" w:line="240" w:lineRule="auto"/>
              <w:jc w:val="both"/>
              <w:rPr>
                <w:rFonts w:ascii="Times New Roman" w:hAnsi="Times New Roman" w:cs="Times New Roman"/>
                <w:sz w:val="24"/>
                <w:szCs w:val="24"/>
              </w:rPr>
            </w:pPr>
          </w:p>
        </w:tc>
        <w:tc>
          <w:tcPr>
            <w:tcW w:w="976" w:type="pct"/>
            <w:tcBorders>
              <w:top w:val="outset" w:sz="6" w:space="0" w:color="auto"/>
              <w:left w:val="outset" w:sz="6" w:space="0" w:color="auto"/>
              <w:bottom w:val="outset" w:sz="6" w:space="0" w:color="auto"/>
              <w:right w:val="outset" w:sz="6" w:space="0" w:color="auto"/>
            </w:tcBorders>
          </w:tcPr>
          <w:p w:rsidR="00D479EB" w:rsidRPr="00D479EB" w:rsidRDefault="00D479EB" w:rsidP="00D479EB">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D479EB" w:rsidRPr="00D479EB" w:rsidRDefault="00D479EB" w:rsidP="00F2048A">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proofErr w:type="gramStart"/>
            <w:r w:rsidRPr="00D479EB">
              <w:rPr>
                <w:rFonts w:ascii="Times New Roman" w:hAnsi="Times New Roman" w:cs="Times New Roman"/>
                <w:sz w:val="24"/>
                <w:szCs w:val="24"/>
              </w:rPr>
              <w:t>Должностные лица</w:t>
            </w:r>
            <w:proofErr w:type="gramEnd"/>
            <w:r w:rsidRPr="00D479EB">
              <w:rPr>
                <w:rFonts w:ascii="Times New Roman" w:hAnsi="Times New Roman" w:cs="Times New Roman"/>
                <w:sz w:val="24"/>
                <w:szCs w:val="24"/>
              </w:rPr>
              <w:t xml:space="preserve"> установленные</w:t>
            </w:r>
            <w:r w:rsidRPr="00D479EB">
              <w:rPr>
                <w:rFonts w:ascii="Times New Roman" w:hAnsi="Times New Roman" w:cs="Times New Roman"/>
                <w:color w:val="000000"/>
                <w:sz w:val="24"/>
                <w:szCs w:val="24"/>
              </w:rPr>
              <w:t xml:space="preserve"> постановлением администрации</w:t>
            </w:r>
          </w:p>
        </w:tc>
      </w:tr>
      <w:tr w:rsidR="00F43638" w:rsidRPr="00D479EB" w:rsidTr="00AF0C3D">
        <w:trPr>
          <w:trHeight w:val="423"/>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numPr>
                <w:ilvl w:val="0"/>
                <w:numId w:val="1"/>
              </w:numPr>
              <w:spacing w:after="0" w:line="240" w:lineRule="auto"/>
              <w:jc w:val="center"/>
              <w:rPr>
                <w:rFonts w:ascii="Times New Roman" w:hAnsi="Times New Roman" w:cs="Times New Roman"/>
                <w:sz w:val="24"/>
                <w:szCs w:val="24"/>
              </w:rPr>
            </w:pP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Размещение на официальном сайте органов поселения в информационно-телекоммуникационной сети «Интернет» информации о вступивших в законную силу решениях судов, арбитражных судов о признании недействительными ненормативных правовых актов, незаконными решений и действий (бездействия) органов местного самоуправления поселения и их должностных лиц</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Ежеквартально</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294B0D">
              <w:rPr>
                <w:rFonts w:ascii="Times New Roman" w:hAnsi="Times New Roman" w:cs="Times New Roman"/>
                <w:sz w:val="24"/>
                <w:szCs w:val="24"/>
              </w:rPr>
              <w:t>Главный специалист по общим вопросам</w:t>
            </w:r>
            <w:bookmarkStart w:id="0" w:name="_GoBack"/>
            <w:bookmarkEnd w:id="0"/>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27.</w:t>
            </w: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autoSpaceDE w:val="0"/>
              <w:autoSpaceDN w:val="0"/>
              <w:adjustRightInd w:val="0"/>
              <w:spacing w:after="0" w:line="240" w:lineRule="auto"/>
              <w:jc w:val="both"/>
              <w:rPr>
                <w:rFonts w:ascii="Times New Roman" w:eastAsia="Calibri" w:hAnsi="Times New Roman" w:cs="Times New Roman"/>
                <w:sz w:val="24"/>
                <w:szCs w:val="24"/>
              </w:rPr>
            </w:pPr>
            <w:r w:rsidRPr="00D479EB">
              <w:rPr>
                <w:rFonts w:ascii="Times New Roman" w:eastAsia="Calibri" w:hAnsi="Times New Roman" w:cs="Times New Roman"/>
                <w:sz w:val="24"/>
                <w:szCs w:val="24"/>
              </w:rPr>
              <w:t>Обеспечение взаимодействия администрации муниципального образования со средствами массовой информации по вопросам в сфере противодействия коррупции, в том числе оказание содействия средствам массовой информации в освещении мер по противодействию коррупции, принимаемых администрацией, и в придании гласности фактов коррупции.</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294B0D">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28.</w:t>
            </w: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xml:space="preserve">Регулярная актуализация информации по вопросам противодействия коррупции, размещаемой на стенде в здании администрации муниципального образования </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294B0D">
              <w:rPr>
                <w:rFonts w:ascii="Times New Roman" w:hAnsi="Times New Roman" w:cs="Times New Roman"/>
                <w:sz w:val="24"/>
                <w:szCs w:val="24"/>
              </w:rPr>
              <w:t>Главный специалист по общим вопросам</w:t>
            </w:r>
          </w:p>
        </w:tc>
      </w:tr>
      <w:tr w:rsidR="00F43638" w:rsidRPr="00D479EB" w:rsidTr="00AF0C3D">
        <w:trPr>
          <w:trHeight w:val="564"/>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29.</w:t>
            </w: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keepNext/>
              <w:keepLines/>
              <w:shd w:val="clear" w:color="auto" w:fill="FFFFFF"/>
              <w:spacing w:after="0" w:line="240" w:lineRule="auto"/>
              <w:jc w:val="both"/>
              <w:outlineLvl w:val="0"/>
              <w:rPr>
                <w:rFonts w:ascii="Times New Roman" w:eastAsia="Times New Roman" w:hAnsi="Times New Roman" w:cs="Times New Roman"/>
                <w:bCs/>
                <w:sz w:val="24"/>
                <w:szCs w:val="24"/>
                <w:lang w:eastAsia="ru-RU" w:bidi="ru-RU"/>
              </w:rPr>
            </w:pPr>
            <w:r w:rsidRPr="00D479EB">
              <w:rPr>
                <w:rFonts w:ascii="Times New Roman" w:eastAsia="Times New Roman" w:hAnsi="Times New Roman" w:cs="Times New Roman"/>
                <w:bCs/>
                <w:color w:val="000000"/>
                <w:sz w:val="24"/>
                <w:szCs w:val="24"/>
                <w:lang w:eastAsia="ru-RU" w:bidi="ru-RU"/>
              </w:rPr>
              <w:t>Осуществление кадровой работы с личными делами муниципальных служащих, лиц, замещающих муниципальные должности, и мониторинга закупок в целях выявления возможного конфликта интересов у указанных лиц в связи с организацией и проведением муниципальных закупок</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На полугодовой основе</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294B0D">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30.</w:t>
            </w: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 xml:space="preserve">Обеспечение функционирования «телефонов доверия», сайтов в информационно-коммуникационной сети «Интернет», других информационно-коммуникационных каналов, позволяющих гражданам беспрепятственно сообщать о коррупционных проявлениях в деятельности органов местного самоуправления </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Постоянно</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294B0D">
              <w:rPr>
                <w:rFonts w:ascii="Times New Roman" w:hAnsi="Times New Roman" w:cs="Times New Roman"/>
                <w:sz w:val="24"/>
                <w:szCs w:val="24"/>
              </w:rPr>
              <w:t>Главный специалист по общим вопросам</w:t>
            </w:r>
          </w:p>
        </w:tc>
      </w:tr>
      <w:tr w:rsidR="00F43638" w:rsidRPr="00D479EB" w:rsidTr="00AF0C3D">
        <w:trPr>
          <w:trHeight w:val="958"/>
          <w:tblCellSpacing w:w="0" w:type="dxa"/>
          <w:jc w:val="center"/>
        </w:trPr>
        <w:tc>
          <w:tcPr>
            <w:tcW w:w="25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31.</w:t>
            </w:r>
          </w:p>
        </w:tc>
        <w:tc>
          <w:tcPr>
            <w:tcW w:w="2618"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both"/>
              <w:rPr>
                <w:rFonts w:ascii="Times New Roman" w:hAnsi="Times New Roman" w:cs="Times New Roman"/>
                <w:sz w:val="24"/>
                <w:szCs w:val="24"/>
              </w:rPr>
            </w:pPr>
            <w:r w:rsidRPr="00D479EB">
              <w:rPr>
                <w:rFonts w:ascii="Times New Roman" w:hAnsi="Times New Roman" w:cs="Times New Roman"/>
                <w:sz w:val="24"/>
                <w:szCs w:val="24"/>
              </w:rPr>
              <w:t>Размещение в зданиях и помещениях, занимаемых органами местного самоуправления информации по вопросам профилактики коррупционных проявлений, в том числе социальной рекламы</w:t>
            </w:r>
          </w:p>
        </w:tc>
        <w:tc>
          <w:tcPr>
            <w:tcW w:w="976" w:type="pct"/>
            <w:tcBorders>
              <w:top w:val="outset" w:sz="6" w:space="0" w:color="auto"/>
              <w:left w:val="outset" w:sz="6" w:space="0" w:color="auto"/>
              <w:bottom w:val="outset" w:sz="6" w:space="0" w:color="auto"/>
              <w:right w:val="outset" w:sz="6" w:space="0" w:color="auto"/>
            </w:tcBorders>
          </w:tcPr>
          <w:p w:rsidR="00F43638" w:rsidRPr="00D479EB" w:rsidRDefault="00F43638" w:rsidP="00F43638">
            <w:pPr>
              <w:spacing w:after="0" w:line="240" w:lineRule="auto"/>
              <w:jc w:val="center"/>
              <w:rPr>
                <w:rFonts w:ascii="Times New Roman" w:hAnsi="Times New Roman" w:cs="Times New Roman"/>
                <w:sz w:val="24"/>
                <w:szCs w:val="24"/>
              </w:rPr>
            </w:pPr>
            <w:r w:rsidRPr="00D479EB">
              <w:rPr>
                <w:rFonts w:ascii="Times New Roman" w:hAnsi="Times New Roman" w:cs="Times New Roman"/>
                <w:sz w:val="24"/>
                <w:szCs w:val="24"/>
              </w:rPr>
              <w:t>В течение текущего и последующего года</w:t>
            </w:r>
          </w:p>
        </w:tc>
        <w:tc>
          <w:tcPr>
            <w:tcW w:w="1148" w:type="pct"/>
            <w:tcBorders>
              <w:top w:val="outset" w:sz="6" w:space="0" w:color="auto"/>
              <w:left w:val="outset" w:sz="6" w:space="0" w:color="auto"/>
              <w:bottom w:val="outset" w:sz="6" w:space="0" w:color="auto"/>
              <w:right w:val="outset" w:sz="6" w:space="0" w:color="auto"/>
            </w:tcBorders>
          </w:tcPr>
          <w:p w:rsidR="00F43638" w:rsidRDefault="00F43638" w:rsidP="00F43638">
            <w:pPr>
              <w:jc w:val="center"/>
            </w:pPr>
            <w:r w:rsidRPr="00294B0D">
              <w:rPr>
                <w:rFonts w:ascii="Times New Roman" w:hAnsi="Times New Roman" w:cs="Times New Roman"/>
                <w:sz w:val="24"/>
                <w:szCs w:val="24"/>
              </w:rPr>
              <w:t>Главный специалист по общим вопросам</w:t>
            </w:r>
          </w:p>
        </w:tc>
      </w:tr>
    </w:tbl>
    <w:p w:rsidR="00D479EB" w:rsidRPr="00D479EB" w:rsidRDefault="00D479EB" w:rsidP="00D479EB">
      <w:pPr>
        <w:spacing w:after="0" w:line="240" w:lineRule="auto"/>
        <w:rPr>
          <w:rFonts w:ascii="Times New Roman" w:hAnsi="Times New Roman" w:cs="Times New Roman"/>
          <w:sz w:val="24"/>
          <w:szCs w:val="24"/>
        </w:rPr>
      </w:pPr>
    </w:p>
    <w:p w:rsidR="00D479EB" w:rsidRPr="00F2048A" w:rsidRDefault="00D479EB" w:rsidP="00D479EB">
      <w:pPr>
        <w:spacing w:after="0" w:line="240" w:lineRule="auto"/>
        <w:jc w:val="both"/>
        <w:rPr>
          <w:rFonts w:ascii="Times New Roman" w:hAnsi="Times New Roman" w:cs="Times New Roman"/>
          <w:b/>
          <w:sz w:val="24"/>
          <w:szCs w:val="24"/>
        </w:rPr>
      </w:pPr>
    </w:p>
    <w:sectPr w:rsidR="00D479EB" w:rsidRPr="00F2048A" w:rsidSect="00D76B85">
      <w:pgSz w:w="16838" w:h="11906" w:orient="landscape"/>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0C3B23"/>
    <w:multiLevelType w:val="hybridMultilevel"/>
    <w:tmpl w:val="D2803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40B"/>
    <w:rsid w:val="007C4744"/>
    <w:rsid w:val="00D479EB"/>
    <w:rsid w:val="00DE640B"/>
    <w:rsid w:val="00F2048A"/>
    <w:rsid w:val="00F436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C47828-B130-45A7-8108-69FCD5AFD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D479EB"/>
    <w:pPr>
      <w:widowControl w:val="0"/>
      <w:suppressAutoHyphens/>
      <w:autoSpaceDN w:val="0"/>
      <w:spacing w:after="120" w:line="240" w:lineRule="auto"/>
      <w:textAlignment w:val="baseline"/>
    </w:pPr>
    <w:rPr>
      <w:rFonts w:ascii="Times New Roman" w:eastAsia="Andale Sans UI" w:hAnsi="Times New Roman" w:cs="Tahoma"/>
      <w:kern w:val="3"/>
      <w:sz w:val="24"/>
      <w:szCs w:val="24"/>
      <w:lang w:val="de-DE" w:eastAsia="ja-JP" w:bidi="fa-IR"/>
    </w:rPr>
  </w:style>
  <w:style w:type="paragraph" w:styleId="a3">
    <w:name w:val="Balloon Text"/>
    <w:basedOn w:val="a"/>
    <w:link w:val="a4"/>
    <w:uiPriority w:val="99"/>
    <w:semiHidden/>
    <w:unhideWhenUsed/>
    <w:rsid w:val="00F2048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204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5DD33E1D06984701CA3A08A8A66ACC010EC81CAFA8A8429357329B9E95B5A39B68530D6C1260CA8E59E4C28K3L"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1844</Words>
  <Characters>10515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3</cp:revision>
  <cp:lastPrinted>2019-03-04T09:24:00Z</cp:lastPrinted>
  <dcterms:created xsi:type="dcterms:W3CDTF">2019-03-04T09:05:00Z</dcterms:created>
  <dcterms:modified xsi:type="dcterms:W3CDTF">2019-03-04T14:07:00Z</dcterms:modified>
</cp:coreProperties>
</file>