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7AD6DDA" wp14:editId="335C17BE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ПОСТАНОВЛЕНИЕ </w:t>
      </w:r>
    </w:p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D2565" w:rsidRDefault="00ED2565"/>
    <w:p w:rsidR="00A1726B" w:rsidRDefault="00A1726B"/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1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 </w:t>
      </w:r>
      <w:r w:rsidR="00EC228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F0D9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1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F0D9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</w:t>
      </w:r>
      <w:r w:rsidRPr="00A1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</w:t>
      </w:r>
      <w:r w:rsidR="00EA5F1A">
        <w:rPr>
          <w:rFonts w:ascii="Times New Roman" w:eastAsia="Times New Roman" w:hAnsi="Times New Roman" w:cs="Times New Roman"/>
          <w:sz w:val="24"/>
          <w:szCs w:val="24"/>
          <w:lang w:eastAsia="ru-RU"/>
        </w:rPr>
        <w:t>223</w:t>
      </w:r>
    </w:p>
    <w:p w:rsidR="003F0D9A" w:rsidRDefault="00A1726B" w:rsidP="003F0D9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 условиях приватизации </w:t>
      </w:r>
      <w:r w:rsidR="003F0D9A">
        <w:rPr>
          <w:rFonts w:ascii="Times New Roman" w:eastAsia="Times New Roman" w:hAnsi="Times New Roman" w:cs="Times New Roman"/>
          <w:sz w:val="24"/>
          <w:szCs w:val="20"/>
          <w:lang w:eastAsia="ru-RU"/>
        </w:rPr>
        <w:t>нежил</w:t>
      </w:r>
      <w:r w:rsidR="0057523C">
        <w:rPr>
          <w:rFonts w:ascii="Times New Roman" w:eastAsia="Times New Roman" w:hAnsi="Times New Roman" w:cs="Times New Roman"/>
          <w:sz w:val="24"/>
          <w:szCs w:val="20"/>
          <w:lang w:eastAsia="ru-RU"/>
        </w:rPr>
        <w:t>ого</w:t>
      </w:r>
      <w:r w:rsidR="003F0D9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</w:t>
      </w:r>
      <w:r w:rsidR="003F0D9A" w:rsidRPr="003F0D9A">
        <w:rPr>
          <w:rFonts w:ascii="Times New Roman" w:eastAsia="Times New Roman" w:hAnsi="Times New Roman" w:cs="Times New Roman"/>
          <w:sz w:val="24"/>
          <w:szCs w:val="20"/>
          <w:lang w:eastAsia="ru-RU"/>
        </w:rPr>
        <w:t>омещени</w:t>
      </w:r>
      <w:r w:rsidR="0057523C">
        <w:rPr>
          <w:rFonts w:ascii="Times New Roman" w:eastAsia="Times New Roman" w:hAnsi="Times New Roman" w:cs="Times New Roman"/>
          <w:sz w:val="24"/>
          <w:szCs w:val="20"/>
          <w:lang w:eastAsia="ru-RU"/>
        </w:rPr>
        <w:t>я</w:t>
      </w:r>
    </w:p>
    <w:p w:rsidR="00A1726B" w:rsidRDefault="003F0D9A" w:rsidP="003F0D9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F0D9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первого этажа жилого дома,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расположенн</w:t>
      </w:r>
      <w:r w:rsidR="0057523C">
        <w:rPr>
          <w:rFonts w:ascii="Times New Roman" w:eastAsia="Times New Roman" w:hAnsi="Times New Roman" w:cs="Times New Roman"/>
          <w:sz w:val="24"/>
          <w:szCs w:val="20"/>
          <w:lang w:eastAsia="ru-RU"/>
        </w:rPr>
        <w:t>ого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AA7FBA" w:rsidRDefault="00AA7FBA" w:rsidP="003F0D9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адресу: </w:t>
      </w:r>
      <w:r w:rsidRPr="00AA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Ленинградская область, </w:t>
      </w:r>
    </w:p>
    <w:p w:rsidR="00AA7FBA" w:rsidRDefault="00AA7FBA" w:rsidP="003F0D9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Кингисеппский муниципальный  район, </w:t>
      </w:r>
    </w:p>
    <w:p w:rsidR="00AA7FBA" w:rsidRPr="00A1726B" w:rsidRDefault="00AA7FBA" w:rsidP="003F0D9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FBA">
        <w:rPr>
          <w:rFonts w:ascii="Times New Roman" w:eastAsia="Times New Roman" w:hAnsi="Times New Roman" w:cs="Times New Roman"/>
          <w:sz w:val="24"/>
          <w:szCs w:val="20"/>
          <w:lang w:eastAsia="ru-RU"/>
        </w:rPr>
        <w:t>Котельское сельское поселение, п. Котельский, д. 3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="00AA7FBA" w:rsidRPr="00AA7FB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статьей 14 Федерального закона от 21 декабря 2001 года № 178-ФЗ «О приватизации государственного и муниципального имущества»,  постановлением Правительства Российской Федерации от 12 августа 2002 года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</w:t>
      </w:r>
      <w:proofErr w:type="gramEnd"/>
      <w:r w:rsidR="00AA7FBA" w:rsidRPr="00AA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A7FBA" w:rsidRPr="00AA7FB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специализированном аукционе», в соответствии с решением Совета депутатов МО «Котельское сельское поселение» Кингисеппского муниципального района Ленинградской области от 16.12.2016 г.  № 135 «Об утверждении Прогнозного плана (программы) приватизации имущества муниципального образования «Котельское сельское поселение» на 2017 год», с решением Совета депутатов МО «Котельское сельское поселение» Кингисеппского муниципального района Ленинградской области от 28.09.2017  № 164 «О внесении изменений в Прогнозный план (программу) приватизации</w:t>
      </w:r>
      <w:proofErr w:type="gramEnd"/>
      <w:r w:rsidR="00AA7FBA" w:rsidRPr="00AA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AA7FBA" w:rsidRPr="00AA7FB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 муниципального образования «Котельское сельское поселение» на 2017 год», Положения о порядке управления и распоряжения имуществом, находящимся в муниципальной собственностью муниципального образования «Котельское сельское поселение», утвержденного решением Совета депутатов МО «Котельское сельское поселение» от 24.10.2007  № 5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</w:t>
      </w:r>
      <w:proofErr w:type="gramEnd"/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17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A17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A7FB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Провести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A7FB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7FB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</w:t>
      </w:r>
      <w:r w:rsidRPr="00A1726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7523C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7523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1726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Ленинградская область,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район, пос. Котельский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аукцион по продаже находящегося в муниципальной собственности муниципального образования «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сельское поселение»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</w:t>
      </w:r>
      <w:r w:rsidR="00522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7FBA" w:rsidRPr="00AA7F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Помещение (№№ 1-17) первого этажа жилого дома, назначение: нежилое, общая площадь 160,20 </w:t>
      </w:r>
      <w:proofErr w:type="spellStart"/>
      <w:r w:rsidR="00AA7FBA" w:rsidRPr="00AA7F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="00AA7FBA" w:rsidRPr="00AA7F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этаж 1, КН 47:20:0000000:9788</w:t>
      </w:r>
      <w:r w:rsidR="00AA7F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адресу: Ленинградская область,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Кингисеппский муниципальный район, Котельское поселение, </w:t>
      </w:r>
      <w:r w:rsid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>п. Котельский, д. 3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Имущество).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F1A" w:rsidRPr="00EA5F1A" w:rsidRDefault="00EA5F1A" w:rsidP="00EA5F1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 Администрация МО «Котельское сельское поселение» Кингисеппского муниципального района Ленинградской области осуществляет организацию продажи Имущества и осуществление функций продавца (далее - Продавец). </w:t>
      </w:r>
    </w:p>
    <w:p w:rsidR="00EA5F1A" w:rsidRPr="00EA5F1A" w:rsidRDefault="00EA5F1A" w:rsidP="00EA5F1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5F1A" w:rsidRPr="00EA5F1A" w:rsidRDefault="00EA5F1A" w:rsidP="00EA5F1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 Аукцион проводится </w:t>
      </w:r>
      <w:proofErr w:type="gramStart"/>
      <w:r w:rsidRP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открытым</w:t>
      </w:r>
      <w:proofErr w:type="gramEnd"/>
      <w:r w:rsidRP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составу участников с открытой формой подачи предложений о цене.</w:t>
      </w:r>
    </w:p>
    <w:p w:rsidR="00EA5F1A" w:rsidRPr="00EA5F1A" w:rsidRDefault="00EA5F1A" w:rsidP="00EA5F1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EA5F1A" w:rsidRPr="00EA5F1A" w:rsidRDefault="00EA5F1A" w:rsidP="00EA5F1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4. Решение об отказе от проведения  аукциона может быть принято Продавцом в любое время, но не </w:t>
      </w:r>
      <w:proofErr w:type="gramStart"/>
      <w:r w:rsidRP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три дня до наступления даты его проведения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 Установить: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5.1. Начальную цену продажи Имущества на аукционе </w:t>
      </w:r>
      <w:r w:rsid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>1760 000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миллион семьсот шестьдесят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тысяч</w:t>
      </w:r>
      <w:r w:rsid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00 копеек)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НДС; </w:t>
      </w:r>
    </w:p>
    <w:p w:rsidR="00EA5F1A" w:rsidRDefault="00A1726B" w:rsidP="00EA5F1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726B" w:rsidRDefault="00A1726B" w:rsidP="00EA5F1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5.2. Задаток для участия в аукционе – </w:t>
      </w:r>
      <w:r w:rsid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>352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000,00 (</w:t>
      </w:r>
      <w:r w:rsid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триста пятьдесят две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</w:t>
      </w:r>
      <w:r w:rsid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00 копеек).</w:t>
      </w: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5.3. Период приема заявок на участие в аукционе, с  прилагаемыми  к ним документами,  с 08 ноября  2017 года по 05 декабря 2017 года по рабочим дням</w:t>
      </w:r>
      <w:r w:rsidR="00B90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F5A" w:rsidRPr="00B90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09:00 до 16:00 </w:t>
      </w:r>
      <w:bookmarkStart w:id="0" w:name="_GoBack"/>
      <w:bookmarkEnd w:id="0"/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(перерыв с 12:30 до 13:30), пятница 09:00 до 15:00 (перерыв с 12:30 до 13:30)  по адресу: Ленинградская область, Кингисеппский район, пос. Котельский, д. 33. </w:t>
      </w: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5.4. Определение участников аукциона – 08 декабря 2017 года в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:00 по адресу: Ленинградская область, Кингисеппский район, пос. Котельский, д. 33.                                                                                                                                                    </w:t>
      </w: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6. Договор купли - продажи Имущества с победителем аукциона должен быть заключен в течение 5 рабочих дней </w:t>
      </w:r>
      <w:proofErr w:type="gramStart"/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подведения</w:t>
      </w:r>
      <w:proofErr w:type="gramEnd"/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 аукциона.</w:t>
      </w: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7. Победитель аукциона должен возместить расходы по определению рыночной стоимости Имущества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> 000,00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пятнадцать тысяч</w:t>
      </w:r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00 копеек). </w:t>
      </w: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8. Опубликовать данное постановление в средствах массовой информации и разместить на официальном сайте в сети Интернет. </w:t>
      </w: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9. </w:t>
      </w:r>
      <w:proofErr w:type="gramStart"/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 оставляю за собой</w:t>
      </w: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«Котельское сельское поселение»                                Ю.И. Кучерявенко      </w:t>
      </w: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40F" w:rsidRPr="0077040F" w:rsidRDefault="0077040F" w:rsidP="007704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726B" w:rsidRDefault="00A1726B"/>
    <w:p w:rsidR="00A1726B" w:rsidRDefault="00A1726B"/>
    <w:p w:rsidR="00A1726B" w:rsidRDefault="00A1726B"/>
    <w:sectPr w:rsidR="00A17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9E4"/>
    <w:rsid w:val="000B54A4"/>
    <w:rsid w:val="001279E4"/>
    <w:rsid w:val="00207BF5"/>
    <w:rsid w:val="003F0D9A"/>
    <w:rsid w:val="003F161F"/>
    <w:rsid w:val="00522759"/>
    <w:rsid w:val="0057523C"/>
    <w:rsid w:val="0059174A"/>
    <w:rsid w:val="0077040F"/>
    <w:rsid w:val="007C248A"/>
    <w:rsid w:val="007E26FB"/>
    <w:rsid w:val="00894C40"/>
    <w:rsid w:val="008A080F"/>
    <w:rsid w:val="00935254"/>
    <w:rsid w:val="00A1726B"/>
    <w:rsid w:val="00AA7FBA"/>
    <w:rsid w:val="00B90F5A"/>
    <w:rsid w:val="00EA5F1A"/>
    <w:rsid w:val="00EC2287"/>
    <w:rsid w:val="00ED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F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Юлия</cp:lastModifiedBy>
  <cp:revision>16</cp:revision>
  <dcterms:created xsi:type="dcterms:W3CDTF">2017-07-06T15:13:00Z</dcterms:created>
  <dcterms:modified xsi:type="dcterms:W3CDTF">2017-11-07T05:45:00Z</dcterms:modified>
</cp:coreProperties>
</file>