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B4" w:rsidRDefault="00C96F9E" w:rsidP="00C96F9E">
      <w:pPr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36D59AE" wp14:editId="65163563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6F9E" w:rsidRPr="006F6A11" w:rsidRDefault="00C96F9E" w:rsidP="00C96F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C96F9E" w:rsidRPr="006F6A11" w:rsidRDefault="00C96F9E" w:rsidP="00C96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C96F9E" w:rsidRPr="006F6A11" w:rsidRDefault="00C96F9E" w:rsidP="00C96F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C96F9E" w:rsidRPr="001A0AEE" w:rsidRDefault="00C96F9E" w:rsidP="00C96F9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6F9E" w:rsidRPr="006F6A11" w:rsidRDefault="00C96F9E" w:rsidP="00C96F9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C96F9E" w:rsidRPr="001A0AEE" w:rsidRDefault="00C96F9E" w:rsidP="00C96F9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C96F9E" w:rsidRDefault="00372B76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29.05</w:t>
      </w:r>
      <w:r w:rsidR="00571DE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.2015 г. № 79</w:t>
      </w:r>
    </w:p>
    <w:p w:rsidR="00C96F9E" w:rsidRP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C96F9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 утверждении Положения «Об организации и осуществлении</w:t>
      </w:r>
    </w:p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C96F9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первичного воинского учета граждан на территории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МО </w:t>
      </w:r>
    </w:p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«Котель</w:t>
      </w:r>
      <w:r w:rsidR="0047306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ское сельское поселение» Кингисе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ппского муниципального </w:t>
      </w:r>
    </w:p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района Ленинградской области </w:t>
      </w:r>
    </w:p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96F9E" w:rsidRPr="006E71E5" w:rsidRDefault="00C96F9E" w:rsidP="00C96F9E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1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Конституцией Российской Федерации, Федеральными законами 1996 года № 61-ФЗ «Об обороне», 1997 года № 31-ФЗ «О мобилизационной подготовке и мобилизации в Российской Федерации», 1998 года № 53-ФЗ «О воинской обязанности и военной службе»,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27 ноября 2006 г. № 719 «Об утверждении Положения о воинском учете»,  Устава поселения,</w:t>
      </w:r>
    </w:p>
    <w:p w:rsidR="00C96F9E" w:rsidRDefault="00C96F9E" w:rsidP="00C96F9E"/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67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C96F9E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6F9E" w:rsidRPr="00C96F9E" w:rsidRDefault="00C96F9E" w:rsidP="00C96F9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96F9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1. Утвердить Положение «Об организации и осуществлении первичного воинского учета граждан на территории  МО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«</w:t>
      </w:r>
      <w:r w:rsidRPr="00C96F9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Котельское сельское поселение»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Кингисеппского муниципального района Ленинградской области </w:t>
      </w:r>
      <w:r w:rsidRPr="00C96F9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(Приложение № 1).</w:t>
      </w:r>
    </w:p>
    <w:p w:rsidR="00C96F9E" w:rsidRPr="00C96F9E" w:rsidRDefault="006E71E5" w:rsidP="00C96F9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2. Утвердить д</w:t>
      </w:r>
      <w:r w:rsidR="00C96F9E" w:rsidRPr="00C96F9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олжностную инструкцию </w:t>
      </w:r>
      <w:r w:rsidR="00C96F9E"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работника </w:t>
      </w:r>
      <w:r w:rsidR="00C96F9E" w:rsidRPr="00C96F9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военно-уч</w:t>
      </w:r>
      <w:r w:rsidR="00C96F9E"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етного стола</w:t>
      </w:r>
      <w:r w:rsidR="00C96F9E" w:rsidRPr="00C96F9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(Приложение № 2).</w:t>
      </w:r>
    </w:p>
    <w:p w:rsidR="00C96F9E" w:rsidRPr="00C96F9E" w:rsidRDefault="00C96F9E" w:rsidP="00C96F9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96F9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 Контроль за исполнением настоящего решения возложить на заместителя главы администр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ации Котельского сельского поселения Михайлову М.А.</w:t>
      </w:r>
    </w:p>
    <w:p w:rsidR="00C96F9E" w:rsidRPr="006E71E5" w:rsidRDefault="00C96F9E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71E5" w:rsidRDefault="006E71E5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2B76" w:rsidRPr="006E71E5" w:rsidRDefault="00372B76" w:rsidP="00C96F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6F9E" w:rsidRPr="006E71E5" w:rsidRDefault="00C96F9E" w:rsidP="00C96F9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71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Глава администрации                                      Ю.И. Кучерявенко</w:t>
      </w:r>
    </w:p>
    <w:p w:rsidR="00C96F9E" w:rsidRDefault="00C96F9E" w:rsidP="00C96F9E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2B76" w:rsidRPr="00522A7F" w:rsidRDefault="00372B76" w:rsidP="00C96F9E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6F9E" w:rsidRPr="00473064" w:rsidRDefault="00C96F9E" w:rsidP="00C96F9E">
      <w:pPr>
        <w:pStyle w:val="a3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06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63144</w:t>
      </w:r>
    </w:p>
    <w:p w:rsidR="00C96F9E" w:rsidRPr="00473064" w:rsidRDefault="00571DE7" w:rsidP="00C96F9E">
      <w:pPr>
        <w:pStyle w:val="a3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06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вс.4 экз. 29.05.</w:t>
      </w:r>
      <w:r w:rsidR="00C96F9E" w:rsidRPr="0047306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15г </w:t>
      </w:r>
    </w:p>
    <w:p w:rsidR="00C96F9E" w:rsidRDefault="00C96F9E" w:rsidP="00C96F9E"/>
    <w:p w:rsidR="006E71E5" w:rsidRDefault="006E71E5" w:rsidP="00C96F9E"/>
    <w:p w:rsidR="006E71E5" w:rsidRDefault="006E71E5" w:rsidP="00C96F9E"/>
    <w:p w:rsidR="006E71E5" w:rsidRDefault="006E71E5" w:rsidP="00C96F9E"/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lastRenderedPageBreak/>
        <w:t>Приложение № 1</w:t>
      </w:r>
    </w:p>
    <w:p w:rsidR="006E71E5" w:rsidRPr="006E71E5" w:rsidRDefault="005342F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к п</w:t>
      </w:r>
      <w:r w:rsidR="006E71E5"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остановлению Главы администрации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МО </w:t>
      </w:r>
      <w:r w:rsidRPr="006E71E5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</w:p>
    <w:p w:rsidR="006E71E5" w:rsidRPr="006E71E5" w:rsidRDefault="00473064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 29.05.</w:t>
      </w:r>
      <w:r w:rsidR="00571DE7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2015 года № 79</w:t>
      </w:r>
    </w:p>
    <w:p w:rsidR="006E71E5" w:rsidRDefault="006E71E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78"/>
        <w:gridCol w:w="4593"/>
      </w:tblGrid>
      <w:tr w:rsidR="006E71E5" w:rsidRPr="006E71E5" w:rsidTr="001F1380">
        <w:tc>
          <w:tcPr>
            <w:tcW w:w="5148" w:type="dxa"/>
          </w:tcPr>
          <w:p w:rsidR="006E71E5" w:rsidRPr="006E71E5" w:rsidRDefault="006E71E5" w:rsidP="006E71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«СОГЛАСОВАНО»</w:t>
            </w: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                   Начальник отдела военного комиссариата Ленинградской области по городу Кингисепп, Кингисеппскому и Волосовскому районам</w:t>
            </w:r>
          </w:p>
          <w:p w:rsidR="005342F5" w:rsidRDefault="005342F5" w:rsidP="005342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</w:t>
            </w:r>
          </w:p>
          <w:p w:rsidR="006E71E5" w:rsidRPr="006E71E5" w:rsidRDefault="005342F5" w:rsidP="005342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_______________</w:t>
            </w:r>
            <w:r w:rsidR="006E71E5" w:rsidRPr="006E71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О. Харченко</w:t>
            </w:r>
          </w:p>
          <w:p w:rsidR="006E71E5" w:rsidRPr="006E71E5" w:rsidRDefault="006E71E5" w:rsidP="006E71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</w:t>
            </w:r>
          </w:p>
          <w:p w:rsidR="006E71E5" w:rsidRPr="006E71E5" w:rsidRDefault="006E71E5" w:rsidP="006E71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«____»   _______________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E71E5">
                <w:rPr>
                  <w:rFonts w:ascii="Times New Roman" w:eastAsia="Times New Roman" w:hAnsi="Times New Roman" w:cs="Times New Roman"/>
                  <w:sz w:val="24"/>
                  <w:szCs w:val="20"/>
                  <w:lang w:eastAsia="ru-RU"/>
                </w:rPr>
                <w:t>2015 г</w:t>
              </w:r>
            </w:smartTag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  </w:t>
            </w:r>
          </w:p>
          <w:p w:rsidR="006E71E5" w:rsidRPr="006E71E5" w:rsidRDefault="006E71E5" w:rsidP="006E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7" w:type="dxa"/>
          </w:tcPr>
          <w:p w:rsidR="006E71E5" w:rsidRPr="006E71E5" w:rsidRDefault="006E71E5" w:rsidP="006E71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«УТВЕРЖДАЮ»</w:t>
            </w: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                                              </w:t>
            </w:r>
          </w:p>
          <w:p w:rsidR="005342F5" w:rsidRDefault="006E71E5" w:rsidP="006E71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Глава администрации МО «Котельское сельское поселение</w:t>
            </w:r>
            <w:r w:rsidR="00534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» </w:t>
            </w: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Кингисеппского </w:t>
            </w:r>
            <w:r w:rsidR="005342F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</w:t>
            </w: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района </w:t>
            </w:r>
          </w:p>
          <w:p w:rsidR="006E71E5" w:rsidRPr="006E71E5" w:rsidRDefault="005342F5" w:rsidP="006E71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Ленинградской </w:t>
            </w:r>
            <w:r w:rsidR="006E71E5"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области</w:t>
            </w:r>
          </w:p>
          <w:p w:rsidR="006E71E5" w:rsidRPr="006E71E5" w:rsidRDefault="006E71E5" w:rsidP="006E71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</w:t>
            </w:r>
          </w:p>
          <w:p w:rsidR="006E71E5" w:rsidRPr="006E71E5" w:rsidRDefault="005342F5" w:rsidP="005342F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_____________</w:t>
            </w:r>
            <w:r w:rsidR="006E71E5" w:rsidRPr="006E71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Ю.И. Кучерявенко</w:t>
            </w:r>
          </w:p>
          <w:p w:rsidR="006E71E5" w:rsidRPr="006E71E5" w:rsidRDefault="006E71E5" w:rsidP="006E71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</w:t>
            </w:r>
          </w:p>
          <w:p w:rsidR="006E71E5" w:rsidRPr="006E71E5" w:rsidRDefault="006E71E5" w:rsidP="006E71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«____»   _______________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6E71E5">
                <w:rPr>
                  <w:rFonts w:ascii="Times New Roman" w:eastAsia="Times New Roman" w:hAnsi="Times New Roman" w:cs="Times New Roman"/>
                  <w:sz w:val="24"/>
                  <w:szCs w:val="20"/>
                  <w:lang w:eastAsia="ru-RU"/>
                </w:rPr>
                <w:t>2015 г</w:t>
              </w:r>
            </w:smartTag>
            <w:r w:rsidRPr="006E71E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.  </w:t>
            </w:r>
          </w:p>
          <w:p w:rsidR="006E71E5" w:rsidRPr="006E71E5" w:rsidRDefault="006E71E5" w:rsidP="006E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before="440" w:after="0" w:line="252" w:lineRule="auto"/>
        <w:ind w:left="520" w:right="600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ПОЛОЖЕНИЕ</w:t>
      </w:r>
    </w:p>
    <w:p w:rsidR="006E71E5" w:rsidRDefault="006E71E5" w:rsidP="006E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об организации и осуществлении первичного воинского учета граждан  на территории МО «Котельское сельское поселение»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Кингисеппс</w:t>
      </w:r>
      <w:r w:rsidR="00E23A57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кого муниципального рай</w:t>
      </w:r>
      <w:r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она Ленинградской области </w:t>
      </w:r>
    </w:p>
    <w:p w:rsidR="006E71E5" w:rsidRPr="006E71E5" w:rsidRDefault="006E71E5" w:rsidP="006E71E5">
      <w:pPr>
        <w:keepNext/>
        <w:numPr>
          <w:ilvl w:val="0"/>
          <w:numId w:val="1"/>
        </w:numPr>
        <w:autoSpaceDE w:val="0"/>
        <w:autoSpaceDN w:val="0"/>
        <w:adjustRightInd w:val="0"/>
        <w:spacing w:before="260" w:after="0" w:line="240" w:lineRule="auto"/>
        <w:jc w:val="center"/>
        <w:outlineLvl w:val="0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ОБЩИЕ ПОЛОЖЕНИЯ</w:t>
      </w:r>
    </w:p>
    <w:p w:rsidR="006E71E5" w:rsidRPr="006E71E5" w:rsidRDefault="006E71E5" w:rsidP="006E7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1.1. Работу по организации и осуществлению первичного воинского учета граждан  на территории МО «Котельское сельское поселение»</w:t>
      </w:r>
      <w:r w:rsidR="00E23A57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 </w:t>
      </w:r>
      <w:r w:rsidR="00E23A57" w:rsidRPr="00E23A57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  <w:r w:rsidR="00E23A57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осуществляется </w:t>
      </w:r>
      <w:r w:rsidR="00E23A57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работником  военно-учетного стола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при администрации МО «Котельское сельское поселение»</w:t>
      </w:r>
      <w:r w:rsidR="00E23A57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.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1.2. </w:t>
      </w:r>
      <w:r w:rsidR="00E23A57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Работник  военно-учетного стола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в своей деятельности руководствуется Конституцией Российской Федерации,  федеральными законами Российской Федерации от 31.05.1996 г.        № 61-ФЗ «Об обороне», от 26. 02. </w:t>
      </w:r>
      <w:smartTag w:uri="urn:schemas-microsoft-com:office:smarttags" w:element="metricconverter">
        <w:smartTagPr>
          <w:attr w:name="ProductID" w:val="1997 г"/>
        </w:smartTagPr>
        <w:r w:rsidRPr="006E71E5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1997 г</w:t>
        </w:r>
      </w:smartTag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. № 31-ФЗ «О мобилизационной подготовке и мобилизации в Российской Федерации, от  28. 03. </w:t>
      </w:r>
      <w:smartTag w:uri="urn:schemas-microsoft-com:office:smarttags" w:element="metricconverter">
        <w:smartTagPr>
          <w:attr w:name="ProductID" w:val="1998 г"/>
        </w:smartTagPr>
        <w:r w:rsidRPr="006E71E5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1998 г</w:t>
        </w:r>
      </w:smartTag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. № 53-ФЗ «О воинской обязанности и военной службе», «Положением о воинском учете», утвержденным Постановлением Правительства Российской Федерации от 27. 11. </w:t>
      </w:r>
      <w:smartTag w:uri="urn:schemas-microsoft-com:office:smarttags" w:element="metricconverter">
        <w:smartTagPr>
          <w:attr w:name="ProductID" w:val="2006 г"/>
        </w:smartTagPr>
        <w:r w:rsidRPr="006E71E5">
          <w:rPr>
            <w:rFonts w:ascii="Times New Roman CYR" w:eastAsia="Times New Roman" w:hAnsi="Times New Roman CYR" w:cs="Times New Roman"/>
            <w:sz w:val="24"/>
            <w:szCs w:val="24"/>
            <w:lang w:eastAsia="ru-RU"/>
          </w:rPr>
          <w:t>2006 г</w:t>
        </w:r>
      </w:smartTag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. № 719,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 в органах государственной власти, органах местного самоуправления и организациях», законами Ленинградской области, Уставом муниципального образования, иными нормативными правовыми актами органов местного самоуправления,  а также настоящим Положением и Должностной инструкцией.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1.3. Положение об организации и осуществлении первичного воинского учета граждан  на территории 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МО «Котельское сельское поселение»</w:t>
      </w:r>
      <w:r w:rsidR="00303EBF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 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Кингисеппского муниципального района Ленинградской области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утверждается главой администрации  МО «Котельское сельское поселение» и согласовывается с начальником отдела военного комиссариата Ленинградской области по городу Кингисепп, Кингисеппскому и Волосовскому районам.</w:t>
      </w:r>
    </w:p>
    <w:p w:rsidR="006E71E5" w:rsidRPr="006E71E5" w:rsidRDefault="006E71E5" w:rsidP="006E71E5">
      <w:pPr>
        <w:autoSpaceDE w:val="0"/>
        <w:autoSpaceDN w:val="0"/>
        <w:adjustRightInd w:val="0"/>
        <w:spacing w:before="260" w:after="0" w:line="240" w:lineRule="auto"/>
        <w:ind w:left="3600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before="260" w:after="0" w:line="240" w:lineRule="auto"/>
        <w:ind w:left="3600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before="260" w:after="0" w:line="240" w:lineRule="auto"/>
        <w:ind w:left="3600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before="260" w:after="0" w:line="240" w:lineRule="auto"/>
        <w:ind w:left="3600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II. ОСНОВНЫЕ ЗАДАЧИ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Pr="006E71E5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2.1. Основными задачами работы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работника  военно-учетного стола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являются:</w:t>
      </w:r>
    </w:p>
    <w:p w:rsidR="00303EBF" w:rsidRPr="006E71E5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обеспечение исполнения гражданами воинской обязанности, установленной федеральными законами « Об обороне», «О воинской обязанности и военной службе», «О мобилизационной подготовке и мобилизации в Российской Федерации».</w:t>
      </w:r>
    </w:p>
    <w:p w:rsidR="00303EBF" w:rsidRPr="006E71E5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документальное оформление сведений воинского учета о гражданах состоящих на воинском учете;</w:t>
      </w:r>
    </w:p>
    <w:p w:rsidR="00303EBF" w:rsidRPr="006E71E5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303EBF" w:rsidRPr="006E71E5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проведение плановой работы по подготовке необходимого количества военнообученных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время. 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III. ФУНКЦИИ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3.1. 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органа местного самоуправления;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3.2.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территории, на которой осуществляет свою деятельность орган местного самоуправления; 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3.3. Выявлять совместно с органами внутренних дел граждан, постоянно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учете;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3.4. Вести учет организаций, находящихся на территории, на которой осуществляет свою деятельность орган местного самоуправления, и контролировать ведение в них воинского учета; 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3.5. Сверять не реже одного раза в год документы первичного воинского учета с документами воинского учета военного комиссариата муниципального образования, организаций, а также с карточками регистрации или домовыми книгами;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3.6. По указанию отдела военного комиссариата оповещать граждан о вызовах в военный комиссариат;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3.7. Своевременно вносить изменения в сведения, содержащихся в документах первичного воинского учета, и в 2-недельный срок сообщать о внесенных изменениях в военный комиссариат;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3.8. Ежегодно представлять в военный комиссариат до 1 октября списки юношей 15-ти и 16-ти летнего возраста, а до 1 ноября - списки юношей, подлежащих первоначальной постановке на воинский учет в следующем году;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3.9. Вести и хранить документы первичного воинского учета в машинописном и электронном видах в порядке и по формам, которые определяются Министерством обороны Российской Федерации.</w:t>
      </w:r>
    </w:p>
    <w:p w:rsidR="006E71E5" w:rsidRPr="006E71E5" w:rsidRDefault="006E71E5" w:rsidP="00303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3.9.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</w:p>
    <w:p w:rsidR="006E71E5" w:rsidRPr="006E71E5" w:rsidRDefault="006E71E5" w:rsidP="006E71E5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lastRenderedPageBreak/>
        <w:t>IV. ПРАВА</w:t>
      </w:r>
    </w:p>
    <w:p w:rsidR="006E71E5" w:rsidRPr="006E71E5" w:rsidRDefault="006E71E5" w:rsidP="006E71E5">
      <w:pPr>
        <w:autoSpaceDE w:val="0"/>
        <w:autoSpaceDN w:val="0"/>
        <w:adjustRightInd w:val="0"/>
        <w:spacing w:before="240"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4.1. Для плановой и целенаправленной работы 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работник  военно-учетного стола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имеет право: 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52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задач, возложенных на военно-учетного работника;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создавать информационные базы данных</w:t>
      </w: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по вопросам, отнесенным к компетенции военно-учетный работника;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работ;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военно-учетный работника;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проводить внутренние совещания по вопросам, отнесенным к компетенции военно-учетный работника.</w:t>
      </w:r>
    </w:p>
    <w:p w:rsidR="006E71E5" w:rsidRPr="006E71E5" w:rsidRDefault="006E71E5" w:rsidP="006E71E5">
      <w:pPr>
        <w:autoSpaceDE w:val="0"/>
        <w:autoSpaceDN w:val="0"/>
        <w:adjustRightInd w:val="0"/>
        <w:spacing w:before="260" w:after="0" w:line="240" w:lineRule="auto"/>
        <w:ind w:left="-180" w:firstLine="720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V. ОРГАНИЗАЦИЯ РАБОТЫ</w:t>
      </w:r>
    </w:p>
    <w:p w:rsidR="006E71E5" w:rsidRPr="006E71E5" w:rsidRDefault="006E71E5" w:rsidP="006E71E5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5.1. 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Работник  военно-учетного стола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назначается на должность и освобождается от должност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и главой администрации  Котельского сельского поселения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по согласованию с начальником отдела ВКЛО.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5.2. 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Работник  военно-учетного стола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находится в непосредственном подчинени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и главы администрации Котельского сельского поселения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; </w:t>
      </w:r>
    </w:p>
    <w:p w:rsidR="006E71E5" w:rsidRP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5.3. В случае отсутствия 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работника  военно-учетного стола </w:t>
      </w: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 рабочем месте по уважительным причинам (отпуск, временная нетрудоспособность, командировка)</w:t>
      </w:r>
      <w:r w:rsidR="00303EBF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его замещает специалист администрации, назначенный распоряжением главы администрации Котельского сельского поселения</w:t>
      </w:r>
    </w:p>
    <w:p w:rsid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6E71E5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5.4. Финансирование деятельности по осуществлению первичного воинского учета производится за счет средств федерального бюджета.</w:t>
      </w: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Pr="006E71E5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6E71E5" w:rsidRDefault="006E71E5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73064" w:rsidRDefault="00473064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73064" w:rsidRDefault="00473064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«УТВЕРЖДАЮ»</w:t>
      </w:r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</w:t>
      </w:r>
    </w:p>
    <w:p w:rsidR="005342F5" w:rsidRDefault="00303EBF" w:rsidP="00303EBF">
      <w:pPr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администрации </w:t>
      </w:r>
    </w:p>
    <w:p w:rsidR="005342F5" w:rsidRDefault="00303EBF" w:rsidP="00303EBF">
      <w:pPr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>МО «Котельское  сельское поселение</w:t>
      </w:r>
      <w:r w:rsidR="005342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  Кингисеппского муниципального </w:t>
      </w:r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района </w:t>
      </w:r>
    </w:p>
    <w:p w:rsidR="00303EBF" w:rsidRDefault="00303EBF" w:rsidP="00303EBF">
      <w:pPr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>Ленинградской области</w:t>
      </w:r>
    </w:p>
    <w:p w:rsidR="005342F5" w:rsidRPr="00303EBF" w:rsidRDefault="005342F5" w:rsidP="00303EBF">
      <w:pPr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</w:t>
      </w:r>
      <w:r w:rsidR="005342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______________   </w:t>
      </w:r>
      <w:r w:rsidRPr="00303EB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Ю.И. Кучерявенко                           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«____»   _______________  </w:t>
      </w:r>
      <w:smartTag w:uri="urn:schemas-microsoft-com:office:smarttags" w:element="metricconverter">
        <w:smartTagPr>
          <w:attr w:name="ProductID" w:val="2015 г"/>
        </w:smartTagPr>
        <w:r w:rsidRPr="00303EBF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2015 г</w:t>
        </w:r>
      </w:smartTag>
      <w:r w:rsidRPr="00303E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 </w:t>
      </w:r>
    </w:p>
    <w:p w:rsidR="00303EBF" w:rsidRDefault="00303EBF" w:rsidP="00303EBF">
      <w:pPr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ДОЛЖНОСТНАЯ ИНСТРУКЦИЯ </w:t>
      </w:r>
    </w:p>
    <w:p w:rsidR="005342F5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="005342F5" w:rsidRPr="00303EB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РАБОТНИКА </w:t>
      </w:r>
      <w:r w:rsidRPr="00303EB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ВОЕННО-УЧЕТНОГО </w:t>
      </w:r>
      <w:r w:rsidR="005342F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СТОЛА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МУНИЦИПАЛЬНОГО ОБРАЗОВАНИЯ </w:t>
      </w:r>
    </w:p>
    <w:p w:rsidR="00303EBF" w:rsidRPr="00303EBF" w:rsidRDefault="005342F5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«КОТЕЛЬСКОЕ СЕЛЬСКОЕ ПОСЕЛЕНИЕ»  КИНГИСЕППСКОГО МУНИЦИПАЛЬНОГО РАЙОНА   ЛЕНИНГРАДСКОЙ ОБЛАСТИ 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3EBF" w:rsidRPr="00303EBF" w:rsidRDefault="005342F5" w:rsidP="00303EBF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Работник  военно-учетного стола </w:t>
      </w:r>
      <w:r w:rsidR="00303EBF" w:rsidRPr="00303EBF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отвечает за осуществление первичного воинского учета граждан, проживающих или пребывающих на территории муниципального образования, </w:t>
      </w:r>
      <w:r w:rsidR="00303EBF" w:rsidRPr="00303EBF">
        <w:rPr>
          <w:rFonts w:ascii="Times New Roman" w:eastAsia="Times New Roman" w:hAnsi="Times New Roman" w:cs="Arial"/>
          <w:sz w:val="32"/>
          <w:szCs w:val="32"/>
          <w:lang w:eastAsia="ru-RU"/>
        </w:rPr>
        <w:t>обязан</w:t>
      </w:r>
      <w:r w:rsidR="00303EBF" w:rsidRPr="00303EBF">
        <w:rPr>
          <w:rFonts w:ascii="Times New Roman" w:eastAsia="Times New Roman" w:hAnsi="Times New Roman" w:cs="Arial"/>
          <w:sz w:val="24"/>
          <w:szCs w:val="20"/>
          <w:lang w:eastAsia="ru-RU"/>
        </w:rPr>
        <w:t>: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  <w:t> В целях организации и обеспечения сбора, хранения и обработки сведений, содержащихся в документах первичного воинского учета</w:t>
      </w: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: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а) 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обслуживаемой территории;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б) Выявлять    совместно    с    органами    внутренних    дел     граждан, проживающих или пребывающих (на срок более 3 месяцев) на обслуживаемой</w:t>
      </w:r>
      <w:r w:rsidRPr="00303EBF">
        <w:rPr>
          <w:rFonts w:ascii="Arial" w:eastAsia="Times New Roman" w:hAnsi="Arial" w:cs="Arial"/>
          <w:sz w:val="24"/>
          <w:szCs w:val="20"/>
          <w:lang w:eastAsia="ru-RU"/>
        </w:rPr>
        <w:t xml:space="preserve"> </w:t>
      </w: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территории и подлежащих постановке на воинский учет;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в) Вести учет организаций, находящихся на обслуживаемой</w:t>
      </w:r>
      <w:r w:rsidRPr="00303EBF">
        <w:rPr>
          <w:rFonts w:ascii="Arial" w:eastAsia="Times New Roman" w:hAnsi="Arial" w:cs="Arial"/>
          <w:sz w:val="24"/>
          <w:szCs w:val="20"/>
          <w:lang w:eastAsia="ru-RU"/>
        </w:rPr>
        <w:t xml:space="preserve"> </w:t>
      </w: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территории, и контролировать ведение в них воинского учета согласно приложению № 13 к Методическим рекомендациям ГШ ВС РФ по осуществлению первичного воинского учета в органах местного самоуправления, 2008г. (далее - Методическим рекомендациям);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г) Вести и хранить документы первичного воинского учета в машинописном и электронном видах в порядке и по формам согласно приложению № 14 к Методическим рекомендациям.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  <w:t>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сведений, содержащихся в документах воинского учета: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а) Сверять не реже 1 раза в год документы первичного воинского учета с документами воинского учета соответствующих военных комиссариатов и организаций, а также с карточками регистрации или домовыми книгами согласно приложению № 15 к Методическим рекомендациям;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б) Своевременно вносить изменения в сведения, содержащиеся в документах первичного воинского учета, и в 2-недельный срок сообщать о внесенных изменениях в военный комиссариат по форме согласно приложению № 16 к Методическим рекомендациям;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 xml:space="preserve">в) 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Федерации, осуществлять контроль их исполнения, а </w:t>
      </w: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lastRenderedPageBreak/>
        <w:t>также информировать об ответственности за неисполнение указанных обязанностей согласно приложению № 17 к Методическим рекомендациям;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г) Представлять в военный комиссариат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 согласно приложению № 18 к Методическим рекомендациям.</w:t>
      </w:r>
    </w:p>
    <w:p w:rsidR="00303EBF" w:rsidRPr="00303EBF" w:rsidRDefault="00303EBF" w:rsidP="005342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  <w:t xml:space="preserve">При постановке граждан на воинский учет: 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 а) Проверить наличие и подлинность военных билетов (временных удостоверений, выданных взамен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 (для военнообязанных запаса при наличии в военных билетах отметок об их вручении), отметок в документах воинского учета о снятии граждан с воинского учета по прежнему месту жительства, отметок в паспортах граждан Российской Федерации об их отношении к воинской обязанности согласно приложению № 19 к Методическим рекомендациям ГШ ВС РФ, жетонов с личными номерами Вооруженных Сил Российской Федерации (для военнообязанных запаса при наличии в военных билетах отметок об их вручении).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соответствие военных билетов (временных удостоверений, выданных взамен военных билетов) и удостоверений граждан, подлежащих призыву на военную службу паспортным данным гражданина, наличие фотографии и ее идентичность владельцу, а во временных удостоверениях, выданных взамен военных билетов, кроме того и срок действия. 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наличие отметок о снятии граждан с воинского учета по прежнему месту жительства и постановке офицеров запаса и граждан, подлежащих призыву на военную службу, на воинский учет в военном комиссариате по новому месту жительства: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в военном билете офицера запаса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пункте 24 «Отметки о приеме на воинский учет и снятии с воинского учета» (стр.31-33), заверенная подписью военного комиссара или начальника третьего отделения и гербовой печатью военного комиссариата (печатью для снятия с воинского учета офицеров запаса или постановки на воинский учет офицеров запаса);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удостоверении гражданина, подлежащего призыву на военную службу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штамп военного комиссариата в разделе «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Прием на воинский учет и снятие с воинского учета» (стр.2,3):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3780"/>
      </w:tblGrid>
      <w:tr w:rsidR="00303EBF" w:rsidRPr="00303EBF" w:rsidTr="001F1380">
        <w:trPr>
          <w:trHeight w:val="54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2F5" w:rsidRDefault="005342F5" w:rsidP="005342F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ПРИНЯТ</w:t>
            </w:r>
          </w:p>
          <w:p w:rsidR="00303EBF" w:rsidRPr="00303EBF" w:rsidRDefault="005342F5" w:rsidP="005342F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воинский учет </w:t>
            </w:r>
            <w:r w:rsidR="00303EBF"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отделом военного комиссариата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42F5" w:rsidRDefault="005342F5" w:rsidP="005342F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303EBF"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</w:t>
            </w:r>
          </w:p>
          <w:p w:rsidR="00303EBF" w:rsidRPr="00303EBF" w:rsidRDefault="00303EBF" w:rsidP="005342F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воинского учета</w:t>
            </w:r>
          </w:p>
          <w:p w:rsidR="00303EBF" w:rsidRDefault="00303EBF" w:rsidP="00534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отделом военного комиссариата</w:t>
            </w:r>
          </w:p>
          <w:p w:rsidR="005342F5" w:rsidRPr="00303EBF" w:rsidRDefault="005342F5" w:rsidP="00534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3EBF" w:rsidRPr="00303EBF" w:rsidTr="001F1380">
        <w:trPr>
          <w:trHeight w:val="333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           (наименование субъекта РФ)</w:t>
            </w: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           (наименование субъекта РФ)</w:t>
            </w: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03EBF" w:rsidRPr="00303EBF" w:rsidTr="001F1380">
        <w:trPr>
          <w:trHeight w:val="250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(муниципального образования)</w:t>
            </w:r>
          </w:p>
          <w:p w:rsidR="005342F5" w:rsidRDefault="00303EBF" w:rsidP="00534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«___»  _________ 20___ г.</w:t>
            </w:r>
          </w:p>
          <w:p w:rsidR="005342F5" w:rsidRPr="00303EBF" w:rsidRDefault="005342F5" w:rsidP="005342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(муниципального образования)</w:t>
            </w:r>
          </w:p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«___»  _________ 20___ г.</w:t>
            </w:r>
          </w:p>
        </w:tc>
      </w:tr>
      <w:tr w:rsidR="00303EBF" w:rsidRPr="00303EBF" w:rsidTr="001F1380">
        <w:trPr>
          <w:trHeight w:val="259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5342F5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_____________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Явиться в военный комиссариат по новому месту жительства</w:t>
            </w:r>
          </w:p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«____ » ____________ 20___ г.</w:t>
            </w:r>
          </w:p>
        </w:tc>
      </w:tr>
      <w:tr w:rsidR="00303EBF" w:rsidRPr="00303EBF" w:rsidTr="001F1380">
        <w:trPr>
          <w:cantSplit/>
          <w:trHeight w:val="353"/>
        </w:trPr>
        <w:tc>
          <w:tcPr>
            <w:tcW w:w="34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03EBF" w:rsidRPr="00303EBF" w:rsidRDefault="00303EBF" w:rsidP="00303E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Подпись___________________</w:t>
            </w:r>
          </w:p>
        </w:tc>
      </w:tr>
    </w:tbl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военном билете военнообязанного (временном удостоверении, выданном взамен военного билета)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 штамп военного комиссариата или органа местного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самоуправления в графе «Снят» раздела военного билета солдата (матроса), сержанта (старшины), прапорщика (мичмана) – «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IX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Отметки о приеме на воинский учет и снятии с воинского учета» (стр.21-24):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039" w:type="dxa"/>
        <w:tblLayout w:type="fixed"/>
        <w:tblLook w:val="01E0" w:firstRow="1" w:lastRow="1" w:firstColumn="1" w:lastColumn="1" w:noHBand="0" w:noVBand="0"/>
      </w:tblPr>
      <w:tblGrid>
        <w:gridCol w:w="3284"/>
        <w:gridCol w:w="2211"/>
        <w:gridCol w:w="3544"/>
      </w:tblGrid>
      <w:tr w:rsidR="00303EBF" w:rsidRPr="00303EBF" w:rsidTr="001F1380">
        <w:trPr>
          <w:trHeight w:val="2224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Отделом военного комиссариата </w:t>
            </w:r>
          </w:p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по            </w:t>
            </w:r>
            <w:r w:rsidRPr="0030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Кингисепп,  Кингисеппскому         и Волосовскому районам </w:t>
            </w:r>
          </w:p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303EBF" w:rsidP="007F4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 20___ г.</w:t>
            </w:r>
          </w:p>
          <w:p w:rsidR="00303EBF" w:rsidRPr="00303EBF" w:rsidRDefault="00303EBF" w:rsidP="00303E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Подпись_________________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</w:tcPr>
          <w:p w:rsidR="00303EBF" w:rsidRPr="00303EBF" w:rsidRDefault="00303EBF" w:rsidP="00303E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Администрацией</w:t>
            </w:r>
          </w:p>
          <w:p w:rsidR="00303EBF" w:rsidRPr="007F4FF6" w:rsidRDefault="00303EBF" w:rsidP="007F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Котельского сельского поселения Кингисеппского </w:t>
            </w:r>
            <w:r w:rsid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   </w:t>
            </w:r>
          </w:p>
          <w:p w:rsidR="007F4FF6" w:rsidRPr="007F4FF6" w:rsidRDefault="00303EBF" w:rsidP="007F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Ленинградской  области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военного комиссариата 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   по                                   г. Кингисепп,  Кингисеппскому  и Волосовскому районам )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 20___ г.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Подпись_________________</w:t>
            </w:r>
          </w:p>
        </w:tc>
      </w:tr>
    </w:tbl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случаях отсутствия отметки о постановке на воинский учет </w:t>
      </w:r>
      <w:r w:rsidRPr="0030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направить офицеров запаса и граждан, подлежащих призыву на военную службу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военный комиссариат по месту жительства.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обнаружении в военных билетах (временных удостоверениях, выданных взамен военных билетов) и удостоверениях граждан, подлежащих призыву на военную службу, неоговоренных исправлений, неточностей и подделок, неполного количества листов сообщить об этом в военный комиссариат для принятия соответствующих мер.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приеме от граждан военного билета (временного удостоверения, выданного взамен военного билета) или удостоверения гражданина, подлежащего призыву на военную службу, выдавать владельцу документа расписку согласно приложению № 20 к Методическим рекомендациям.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Заполнить карточки первичного учета на офицеров запаса в порядке, определяемом Методическими рекомендациями.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(в 2 экземплярах) алфавитные карточки и учетные карточки на прапорщиков, мичманов, старшин, сержантов, солдат и матросов запаса в порядке определяемом Методическими рекомендациями. Заполняют учетные карты призывников в порядке определяемом Методическими рекомендациями. Заполнение указанных документов производится в соответствии с записями в военных билетах (временных удостоверениях, выданных взамен военных билетов) и удостоверениях граждан, подлежащих призыву на военную службу.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При этом уточняются сведения о семейном положении, образовании, месте работы, должности, месте жительства или месте временного пребывания граждан и другие необходимые сведения, содержащиеся в документах граждан, принимаемых на воинский учет;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случае обнаружения неправильных записей в документах воинского учета, после оформления постановки на воинский учет, направить граждан в военный комиссариат по месту жительства для внесения в военные билеты (временные удостоверения, выданные взамен военных билетов) и удостоверения граждан, подлежащих призыву на военную службу, соответствующих изменений.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граждан, переменивших место жительства в пределах района, города без районного деления или иного муниципального образования, а также граждан, прибывших с временными удостоверениями, выданными взамен военных билетов, заполнять и высылать в военный комиссариат именной список и вносить в список граждан, подлежащих призыву на военную службу (согласно приложению № 21 к Методическим рекомендациям) с указанием фамилии, имени и отчества, места жительства и работы, занимаемой должности, наименования органа местного самоуправления, где граждане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ранее состояли на воинском учете. Учетные карточки и алфавитные карточки на этих граждан не заполняются.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отметку о постановке гражданина на воинский учет в военном билете солдат (матросов), сержантов (старшин), прапорщиков (мичманов) и в карточке регистрации или в домовой книге – штампом администрации органа местного самоуправления (в военном билете солдата (матроса), сержанта (старшины), прапорщика (мичмана) запаса – в графе «Принят» раздела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IX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«Отметки о приеме и снятии с воинского учета» (стр.21-24):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</w:tblGrid>
      <w:tr w:rsidR="00303EBF" w:rsidRPr="00303EBF" w:rsidTr="007F4FF6">
        <w:trPr>
          <w:trHeight w:val="2520"/>
        </w:trPr>
        <w:tc>
          <w:tcPr>
            <w:tcW w:w="3987" w:type="dxa"/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Администрацией</w:t>
            </w:r>
          </w:p>
          <w:p w:rsidR="00303EBF" w:rsidRPr="007F4FF6" w:rsidRDefault="00303EBF" w:rsidP="007F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Котельского сельского поселения Кингисеппского</w:t>
            </w:r>
            <w:r w:rsid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   Ленинградской  области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военного комиссариата 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   по                                   г. Кингисепп,  Кингисеппскому  и Волосовскому районам )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 20___ г.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Подпись_________________</w:t>
            </w:r>
          </w:p>
        </w:tc>
      </w:tr>
    </w:tbl>
    <w:p w:rsidR="007F4FF6" w:rsidRDefault="007F4FF6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военнообязанных, прибывших из других районов (городов) или иного муниципального образования с мобилизационными предписаниями, сообщать в военный комиссариат, где они ранее состояли на воинском учете. Изъятие мобилизационных предписаний производить только по указанию военного комиссариата по месту нахождения органа местного самоуправления, о чем в военных билетах производить отметку: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военном билете офицера запаса – в графе «Изъято» пункта 17. «Отметки о выдаче и изъятии мобилизационных предписаний» (стр.15-22);</w:t>
      </w:r>
    </w:p>
    <w:p w:rsidR="00303EBF" w:rsidRPr="00303EBF" w:rsidRDefault="00303EBF" w:rsidP="00303EB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военном билете солдат (матросов), сержантов (старшин), прапорщиков (мичманов)– в графе «Изъято» раздела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«Отметки о выдаче и об изъятии мобилизационных предписаний» (стр.16-18) – штампом администрации органа местного самоуправления:</w:t>
      </w:r>
    </w:p>
    <w:p w:rsidR="00303EBF" w:rsidRPr="00303EBF" w:rsidRDefault="00303EBF" w:rsidP="00303EB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</w:tblGrid>
      <w:tr w:rsidR="00303EBF" w:rsidRPr="00303EBF" w:rsidTr="007F4FF6">
        <w:trPr>
          <w:trHeight w:val="2520"/>
        </w:trPr>
        <w:tc>
          <w:tcPr>
            <w:tcW w:w="3987" w:type="dxa"/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Администрацией</w:t>
            </w:r>
          </w:p>
          <w:p w:rsidR="00303EBF" w:rsidRPr="007F4FF6" w:rsidRDefault="00303EBF" w:rsidP="007F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Котельского сельского поселения Кингисеппского </w:t>
            </w:r>
            <w:r w:rsid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  </w:t>
            </w: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Ленинградской  области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военного комиссариата 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   по                                   г. Кингисепп,  Кингисеппскому  и Волосовскому районам )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 20___ г.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Подпись_________________</w:t>
            </w:r>
          </w:p>
        </w:tc>
      </w:tr>
    </w:tbl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Карточки первичного учета офицеров запаса, алфавитные карточки, учетные карточки солдат (матросов), сержантов (старшин), прапорщиков (мичманов) запаса, учетные карты призывников разместить в соответствующие разделы учетной картотеки.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Представлять военные билеты (временные удостоверения, выданные взамен военных билетов), алфавитные и учетные карточки прапорщиков, мичманов, старшин, сержантов, солдат и матросов запаса, мобилизационные предписания, список граждан, принятых на воинский учет без заполнения алфавитных и учетных карточек, карты первичного воинского учета призывников, удостоверения и список граждан, подлежащих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призыву на военную службу, учетные карты, а также паспорта граждан Российской Федерации с отсутствующими в них отметками об отношении граждан к воинской обязанности в 2-недельный срок в военные комиссариаты для оформления постановки на воинский учет. Оповещать призывников о необходимости личной явки в военный комиссариат для постановки на воинский учет. Кроме того, информировать военный комиссариат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учета, оповещать граждан о необходимости личной явки в военный комиссариат. При приеме от граждан документов воинского учета выдавать расписки;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г) Делать отметки о постановке граждан на воинский учет в карточках регистрации или домовых книгах штампом установленного образца согласно приложению № 22 к Методическим рекомендациям.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0"/>
          <w:lang w:val="en-US"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b/>
          <w:color w:val="000000"/>
          <w:sz w:val="24"/>
          <w:szCs w:val="20"/>
          <w:lang w:eastAsia="ru-RU"/>
        </w:rPr>
        <w:t xml:space="preserve">При снятии граждан с  воинского учета: 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 а) Представлять в военный комиссариат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Оповещать офицеров запаса и призывников о необходимости личной явки в военный комиссариат для снятия с воинского учета. У военнообязанных, убывающих за пределы муниципального образования, решениями военного комиссара могут изыматься мобилизационные предписания, о чем делается соответствующая отметка в военных билетах (временных удостоверениях, выданных взамен военных билетов). В случае необходимости уточнения военно-учетных данных военнообязанных, оповещать их о необходимости личной явки в военный комиссариат. При приеме от граждан документов воинского учета и паспортов выдавать расписки;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 Производить отметку о снятии с воинского учета в военном билете солдата (матроса), сержанта (старшины), прапорщика (мичмана) – штампом органа местного самоуправления в графе «Снят» раздела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IX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«Отметки о приеме и снятии с воинского учета (стр. 21-24):</w:t>
      </w:r>
    </w:p>
    <w:p w:rsidR="00303EBF" w:rsidRPr="00303EBF" w:rsidRDefault="00303EBF" w:rsidP="00303EB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12"/>
          <w:szCs w:val="24"/>
          <w:lang w:eastAsia="ru-RU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9"/>
      </w:tblGrid>
      <w:tr w:rsidR="00303EBF" w:rsidRPr="00303EBF" w:rsidTr="007F4FF6">
        <w:trPr>
          <w:trHeight w:val="2520"/>
        </w:trPr>
        <w:tc>
          <w:tcPr>
            <w:tcW w:w="4129" w:type="dxa"/>
          </w:tcPr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Администрацией</w:t>
            </w:r>
          </w:p>
          <w:p w:rsidR="00303EBF" w:rsidRPr="007F4FF6" w:rsidRDefault="00303EBF" w:rsidP="00303EB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Котельского сельского поселения Кингисеппского </w:t>
            </w:r>
            <w:r w:rsid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 </w:t>
            </w: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 области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военного комиссариата </w:t>
            </w:r>
          </w:p>
          <w:p w:rsidR="00303EBF" w:rsidRPr="007F4FF6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Ленинградской области   по                                   г. Кингисепп,  Кингисеппскому  и Волосовскому районам )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 20___ г.</w:t>
            </w:r>
          </w:p>
          <w:p w:rsidR="00303EBF" w:rsidRPr="007F4FF6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7F4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Подпись_________________</w:t>
            </w:r>
          </w:p>
        </w:tc>
      </w:tr>
    </w:tbl>
    <w:p w:rsidR="00303EBF" w:rsidRPr="00303EBF" w:rsidRDefault="00303EBF" w:rsidP="00303EB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8"/>
          <w:szCs w:val="24"/>
          <w:lang w:eastAsia="ru-RU"/>
        </w:rPr>
      </w:pP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(аналогичная отметка производится в карточке регистрации или в домовой книге).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соответствующей графе пункта 9 «Отметка о постановке и снятии с воинского учета» карточек первичного воинского учета граждан, достигших предельного возраста пребывания в запасе, или граждан, признанных негодными к военной службе по состоянию здоровья, производить отметку «снят с воинского учета по возрасту» или «снят с воинского учета по состоянию здоровья».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производится на основании записи, сделанной в военном комиссариате: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военном билете офицера запаса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 пункте 21 «Отметка об освобождении от исполнения воинской обязанности» (стр.32);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в военном билете солдата (матроса), сержанта (старшины), прапорщика (мичмана) – 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</w:t>
      </w: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Отметка об освобождении от исполнения воинской обязанности» (стр. 26).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решению военного комиссара изъять мобилизационное предписание у гражданина, убывающего за пределы муниципального района, сельского (городского) поселения, городского округа, внутригородских территорий городов федерального значения или иного муниципального образования, о чем в военном билете произвести отметку;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в) Составлять и представлять в военный комиссариат в 2-недельный срок списки граждан, убывших на новое место жительства за пределы муниципального образования без снятия с воинского учета;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Составляют и представляют в военный комиссариат в 2-недельный срок список граждан, снятых с воинского учета, вместе с изъятыми мобилизационными предписаниями;</w:t>
      </w:r>
    </w:p>
    <w:p w:rsidR="00303EBF" w:rsidRPr="00303EBF" w:rsidRDefault="00303EBF" w:rsidP="00303E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документе воинского учета умершего гражданина производить соответствующую запись, которую заверить подписью Главы органа местного самоуправления и гербовой печатью, после чего военный билет (временное удостоверение, выданное взамен военного билета) или удостоверение гражданина, подлежащего призыву на военную службу, представлять в военный комиссариат. О невозможности получения в органе записи актов гражданского состояния или у родственников умершего его военного билета (временного удостоверения, выданного взамен военного билета) или удостоверения гражданина, подлежащего призыву на военную службу, сообщать в военный комиссариат;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Производить в документах первичного воинского учета, а также в карточках регистрации или в домовых книгах соответствующие отметки о снятии с воинского учета;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г) Хранить документы первичного воинского учета граждан, снятых с воинского учета, до очередной сверки с учетными данными военного комиссариата, после чего уничтожать их в установленном порядке.</w:t>
      </w: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  <w:r w:rsidRPr="00303EBF"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  <w:t>Ежегодно, до 1 февраля, представлять в военный комиссариат отчет о результатах осуществления первичного воинского учета в предшествующем году (согласно приложению № 25 к Методическим рекомендациям).</w:t>
      </w:r>
    </w:p>
    <w:p w:rsidR="00303EBF" w:rsidRPr="00303EBF" w:rsidRDefault="00303EBF" w:rsidP="00303EB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</w:p>
    <w:p w:rsidR="007F4FF6" w:rsidRPr="00303EBF" w:rsidRDefault="007F4FF6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</w:p>
    <w:tbl>
      <w:tblPr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4"/>
        <w:gridCol w:w="1776"/>
        <w:gridCol w:w="4320"/>
      </w:tblGrid>
      <w:tr w:rsidR="00303EBF" w:rsidRPr="00303EBF" w:rsidTr="001F1380">
        <w:trPr>
          <w:trHeight w:val="277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МО «Котельское сельское поселение»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М.А. Михайлова____</w:t>
            </w:r>
          </w:p>
        </w:tc>
      </w:tr>
      <w:tr w:rsidR="00303EBF" w:rsidRPr="00303EBF" w:rsidTr="001F1380">
        <w:trPr>
          <w:trHeight w:val="92"/>
        </w:trPr>
        <w:tc>
          <w:tcPr>
            <w:tcW w:w="4304" w:type="dxa"/>
            <w:tcBorders>
              <w:top w:val="nil"/>
              <w:left w:val="nil"/>
              <w:bottom w:val="nil"/>
              <w:right w:val="nil"/>
            </w:tcBorders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03EBF" w:rsidRPr="00303EBF" w:rsidRDefault="00303EBF" w:rsidP="00303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 имени, фамилия)</w:t>
            </w:r>
          </w:p>
        </w:tc>
      </w:tr>
    </w:tbl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:rsidR="00303EBF" w:rsidRPr="00303EBF" w:rsidRDefault="00303EBF" w:rsidP="00303EBF">
      <w:pPr>
        <w:spacing w:after="40" w:line="2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EBF" w:rsidRPr="00303EBF" w:rsidRDefault="007F4FF6" w:rsidP="00303EBF">
      <w:pPr>
        <w:spacing w:after="40" w:line="2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инструкцией ознакомлена</w:t>
      </w:r>
      <w:r w:rsidR="00303EBF" w:rsidRPr="00303EB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3EBF" w:rsidRPr="00303EBF" w:rsidRDefault="00303EBF" w:rsidP="00303EBF">
      <w:pPr>
        <w:spacing w:after="0" w:line="260" w:lineRule="exact"/>
        <w:ind w:right="74" w:firstLine="1080"/>
        <w:jc w:val="both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</w:p>
    <w:p w:rsidR="00303EBF" w:rsidRPr="00303EBF" w:rsidRDefault="00303EBF" w:rsidP="007F4FF6">
      <w:pPr>
        <w:spacing w:after="0" w:line="260" w:lineRule="exact"/>
        <w:ind w:right="74"/>
        <w:jc w:val="both"/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Работник, о</w:t>
      </w:r>
      <w:r w:rsidRPr="00303EBF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тветственный за ведение воинского учета </w:t>
      </w:r>
    </w:p>
    <w:p w:rsidR="00303EBF" w:rsidRPr="00303EBF" w:rsidRDefault="00303EBF" w:rsidP="00303EBF">
      <w:pPr>
        <w:spacing w:after="0" w:line="260" w:lineRule="exact"/>
        <w:ind w:right="74" w:firstLine="1080"/>
        <w:jc w:val="both"/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</w:pPr>
    </w:p>
    <w:p w:rsidR="007F4FF6" w:rsidRDefault="00303EBF" w:rsidP="00303EBF">
      <w:pPr>
        <w:spacing w:after="0" w:line="260" w:lineRule="exact"/>
        <w:ind w:right="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7F4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                                           </w:t>
      </w:r>
      <w:r w:rsidR="007F4F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Н.А. Моисеенкова______</w:t>
      </w:r>
      <w:r w:rsidRPr="0030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03EBF" w:rsidRPr="00303EBF" w:rsidRDefault="00303EBF" w:rsidP="00303EBF">
      <w:pPr>
        <w:spacing w:after="0" w:line="260" w:lineRule="exact"/>
        <w:ind w:right="7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0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F4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(подпись)</w:t>
      </w:r>
      <w:r w:rsidRPr="0030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7F4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(</w:t>
      </w:r>
      <w:r w:rsidRPr="00303E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="007F4F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03EBF" w:rsidRPr="00303EBF" w:rsidRDefault="00303EBF" w:rsidP="00303EBF">
      <w:pPr>
        <w:spacing w:after="0" w:line="260" w:lineRule="exact"/>
        <w:ind w:firstLine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EBF" w:rsidRPr="00303EBF" w:rsidRDefault="00303EBF" w:rsidP="00303EBF">
      <w:pPr>
        <w:spacing w:after="0" w:line="260" w:lineRule="exact"/>
        <w:ind w:firstLine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EBF" w:rsidRPr="00303EBF" w:rsidRDefault="00303EBF" w:rsidP="00303EBF">
      <w:pPr>
        <w:spacing w:after="0" w:line="260" w:lineRule="exact"/>
        <w:ind w:firstLine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EBF" w:rsidRPr="00303EBF" w:rsidRDefault="00303EBF" w:rsidP="00303EBF">
      <w:pPr>
        <w:spacing w:after="0" w:line="260" w:lineRule="exact"/>
        <w:ind w:firstLine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EBF" w:rsidRPr="00303EBF" w:rsidRDefault="00303EBF" w:rsidP="00303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4"/>
          <w:szCs w:val="20"/>
          <w:lang w:eastAsia="ru-RU"/>
        </w:rPr>
      </w:pPr>
    </w:p>
    <w:p w:rsidR="00303EBF" w:rsidRPr="00303EBF" w:rsidRDefault="00303EBF" w:rsidP="00303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03EBF" w:rsidRPr="006E71E5" w:rsidRDefault="00303EBF" w:rsidP="006E71E5">
      <w:pPr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sectPr w:rsidR="00303EBF" w:rsidRPr="006E71E5" w:rsidSect="00C96F9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C01DD"/>
    <w:multiLevelType w:val="singleLevel"/>
    <w:tmpl w:val="49F46450"/>
    <w:lvl w:ilvl="0">
      <w:start w:val="3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59D63ACF"/>
    <w:multiLevelType w:val="hybridMultilevel"/>
    <w:tmpl w:val="F81AB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9B7"/>
    <w:rsid w:val="002855A0"/>
    <w:rsid w:val="00303EBF"/>
    <w:rsid w:val="00372B76"/>
    <w:rsid w:val="00473064"/>
    <w:rsid w:val="005342F5"/>
    <w:rsid w:val="00571DE7"/>
    <w:rsid w:val="006E71E5"/>
    <w:rsid w:val="00744BB4"/>
    <w:rsid w:val="007F4FF6"/>
    <w:rsid w:val="009839B7"/>
    <w:rsid w:val="00C96F9E"/>
    <w:rsid w:val="00D50028"/>
    <w:rsid w:val="00E2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F9E"/>
    <w:pPr>
      <w:ind w:left="720"/>
      <w:contextualSpacing/>
    </w:pPr>
  </w:style>
  <w:style w:type="table" w:styleId="a4">
    <w:name w:val="Table Grid"/>
    <w:basedOn w:val="a1"/>
    <w:rsid w:val="006E7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73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06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F9E"/>
    <w:pPr>
      <w:ind w:left="720"/>
      <w:contextualSpacing/>
    </w:pPr>
  </w:style>
  <w:style w:type="table" w:styleId="a4">
    <w:name w:val="Table Grid"/>
    <w:basedOn w:val="a1"/>
    <w:rsid w:val="006E7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73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0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F1041-CEF2-4181-8ACF-21B754EF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cp:lastPrinted>2015-06-08T13:54:00Z</cp:lastPrinted>
  <dcterms:created xsi:type="dcterms:W3CDTF">2015-09-02T11:08:00Z</dcterms:created>
  <dcterms:modified xsi:type="dcterms:W3CDTF">2015-09-02T11:08:00Z</dcterms:modified>
</cp:coreProperties>
</file>