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B9" w:rsidRPr="005E2136" w:rsidRDefault="009E73B9" w:rsidP="005E2136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213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C895AB9" wp14:editId="2C6A3CF5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B9" w:rsidRPr="005E2136" w:rsidRDefault="009E73B9" w:rsidP="005E2136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21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депутатов</w:t>
      </w:r>
    </w:p>
    <w:p w:rsidR="009E73B9" w:rsidRPr="005E2136" w:rsidRDefault="009E73B9" w:rsidP="005E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5E21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</w:t>
      </w:r>
    </w:p>
    <w:p w:rsidR="009E73B9" w:rsidRPr="005E2136" w:rsidRDefault="009E73B9" w:rsidP="005E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5E21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9E73B9" w:rsidRPr="005E2136" w:rsidRDefault="009E73B9" w:rsidP="005E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21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Ленинградской области</w:t>
      </w:r>
    </w:p>
    <w:p w:rsidR="009E73B9" w:rsidRPr="005E2136" w:rsidRDefault="009E73B9" w:rsidP="005E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21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(пятого созыва)</w:t>
      </w:r>
    </w:p>
    <w:p w:rsidR="00316922" w:rsidRPr="005E2136" w:rsidRDefault="00316922" w:rsidP="005E2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7DB" w:rsidRPr="005E2136" w:rsidRDefault="001127DB" w:rsidP="005E2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13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00F68" w:rsidRPr="005E2136" w:rsidRDefault="00D00F68" w:rsidP="005E2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F68" w:rsidRPr="005E2136" w:rsidRDefault="00D00F68" w:rsidP="005E21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3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E73B9" w:rsidRPr="005E2136">
        <w:rPr>
          <w:rFonts w:ascii="Times New Roman" w:hAnsi="Times New Roman" w:cs="Times New Roman"/>
          <w:b/>
          <w:sz w:val="24"/>
          <w:szCs w:val="24"/>
        </w:rPr>
        <w:t>03.10.2024</w:t>
      </w:r>
      <w:r w:rsidR="00325524" w:rsidRPr="005E213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127DB" w:rsidRPr="005E21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5524" w:rsidRPr="005E2136">
        <w:rPr>
          <w:rFonts w:ascii="Times New Roman" w:hAnsi="Times New Roman" w:cs="Times New Roman"/>
          <w:b/>
          <w:sz w:val="24"/>
          <w:szCs w:val="24"/>
        </w:rPr>
        <w:t>№</w:t>
      </w:r>
      <w:r w:rsidR="007D20E8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9E73B9" w:rsidRPr="005E2136" w:rsidRDefault="009E73B9" w:rsidP="005E21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5E2136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0771E3" w:rsidRPr="005E2136" w:rsidRDefault="009E73B9" w:rsidP="005E2136">
            <w:pPr>
              <w:pStyle w:val="a3"/>
              <w:jc w:val="both"/>
              <w:rPr>
                <w:sz w:val="24"/>
              </w:rPr>
            </w:pPr>
            <w:r w:rsidRPr="005E2136">
              <w:rPr>
                <w:sz w:val="24"/>
              </w:rPr>
              <w:t>«</w:t>
            </w:r>
            <w:r w:rsidR="00857124" w:rsidRPr="005E2136">
              <w:rPr>
                <w:sz w:val="24"/>
              </w:rPr>
              <w:t>Об объявлении конкурса на замещение должности главы администрации</w:t>
            </w:r>
            <w:r w:rsidR="002C4BD0" w:rsidRPr="005E2136">
              <w:rPr>
                <w:sz w:val="24"/>
              </w:rPr>
              <w:t xml:space="preserve"> </w:t>
            </w:r>
            <w:proofErr w:type="spellStart"/>
            <w:r w:rsidRPr="005E2136">
              <w:rPr>
                <w:sz w:val="24"/>
              </w:rPr>
              <w:t>Котельского</w:t>
            </w:r>
            <w:proofErr w:type="spellEnd"/>
            <w:r w:rsidRPr="005E2136">
              <w:rPr>
                <w:sz w:val="24"/>
              </w:rPr>
              <w:t xml:space="preserve"> сельского поселения</w:t>
            </w:r>
            <w:r w:rsidR="00101FA6" w:rsidRPr="005E2136">
              <w:rPr>
                <w:sz w:val="24"/>
              </w:rPr>
              <w:t xml:space="preserve"> </w:t>
            </w:r>
            <w:proofErr w:type="spellStart"/>
            <w:r w:rsidR="00101FA6" w:rsidRPr="005E2136">
              <w:rPr>
                <w:sz w:val="24"/>
              </w:rPr>
              <w:t>Кингисеппского</w:t>
            </w:r>
            <w:proofErr w:type="spellEnd"/>
            <w:r w:rsidR="00101FA6" w:rsidRPr="005E2136">
              <w:rPr>
                <w:sz w:val="24"/>
              </w:rPr>
              <w:t xml:space="preserve"> муниципального района Ле</w:t>
            </w:r>
            <w:r w:rsidR="00857124" w:rsidRPr="005E2136">
              <w:rPr>
                <w:sz w:val="24"/>
              </w:rPr>
              <w:t>нинградской области</w:t>
            </w:r>
            <w:r w:rsidR="00464FF5" w:rsidRPr="005E2136">
              <w:rPr>
                <w:sz w:val="24"/>
              </w:rPr>
              <w:t>, назначаемого по контракту</w:t>
            </w:r>
            <w:r w:rsidRPr="005E2136">
              <w:rPr>
                <w:sz w:val="24"/>
              </w:rPr>
              <w:t>»</w:t>
            </w:r>
          </w:p>
        </w:tc>
      </w:tr>
    </w:tbl>
    <w:p w:rsidR="00D00F68" w:rsidRPr="005E2136" w:rsidRDefault="00D00F68" w:rsidP="005E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B9D" w:rsidRPr="005E2136" w:rsidRDefault="00464FF5" w:rsidP="005E2136">
      <w:pPr>
        <w:spacing w:after="0" w:line="240" w:lineRule="auto"/>
        <w:ind w:firstLine="708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</w:t>
      </w:r>
      <w:r w:rsidR="000771E3" w:rsidRPr="005E2136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5E213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</w:t>
      </w:r>
      <w:r w:rsidRPr="005E213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D00F68" w:rsidRPr="005E213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Pr="005E213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771E3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1651F9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7124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</w:t>
      </w:r>
      <w:r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857124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57124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3648" w:rsidRPr="005E2136">
        <w:rPr>
          <w:rFonts w:ascii="Times New Roman" w:hAnsi="Times New Roman" w:cs="Times New Roman"/>
          <w:sz w:val="24"/>
          <w:szCs w:val="24"/>
        </w:rPr>
        <w:t>от 11.02.2015 года №1-оз «Об особенностях формирования органов местного самоуправления муниципальных образований Ленинградской области»</w:t>
      </w:r>
      <w:r w:rsidRPr="005E2136">
        <w:rPr>
          <w:rFonts w:ascii="Times New Roman" w:hAnsi="Times New Roman" w:cs="Times New Roman"/>
          <w:sz w:val="24"/>
          <w:szCs w:val="24"/>
        </w:rPr>
        <w:t xml:space="preserve">, </w:t>
      </w:r>
      <w:r w:rsidR="009E0028" w:rsidRPr="005E2136">
        <w:rPr>
          <w:rFonts w:ascii="Times New Roman" w:hAnsi="Times New Roman" w:cs="Times New Roman"/>
          <w:sz w:val="24"/>
          <w:szCs w:val="24"/>
        </w:rPr>
        <w:t>статьи 35</w:t>
      </w:r>
      <w:r w:rsidR="00304F43" w:rsidRPr="005E2136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</w:t>
      </w:r>
      <w:r w:rsidR="009E0028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57124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73B9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Котельского</w:t>
      </w:r>
      <w:proofErr w:type="spellEnd"/>
      <w:r w:rsidR="009E73B9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9E0028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0028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Кингисеппского</w:t>
      </w:r>
      <w:proofErr w:type="spellEnd"/>
      <w:r w:rsidR="009E0028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Ленинградской области</w:t>
      </w:r>
      <w:r w:rsidR="00D00F68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31442" w:rsidRPr="005E2136">
        <w:rPr>
          <w:rFonts w:ascii="Times New Roman" w:hAnsi="Times New Roman" w:cs="Times New Roman"/>
          <w:sz w:val="24"/>
          <w:szCs w:val="24"/>
        </w:rPr>
        <w:t xml:space="preserve"> </w:t>
      </w:r>
      <w:r w:rsidR="00E06FAE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Порядка проведения конкурса на замещение должности главы администрации </w:t>
      </w:r>
      <w:proofErr w:type="spellStart"/>
      <w:r w:rsidR="00E06FAE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Котельского</w:t>
      </w:r>
      <w:proofErr w:type="spellEnd"/>
      <w:r w:rsidR="00E06FAE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E06FAE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Кингисеппского</w:t>
      </w:r>
      <w:proofErr w:type="spellEnd"/>
      <w:r w:rsidR="00E06FAE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  <w:r w:rsidR="00E06FAE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Ленинградской области, назначаемого по контракту</w:t>
      </w:r>
      <w:r w:rsidR="00F31442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утвержденного решением Совета депутатов от </w:t>
      </w:r>
      <w:r w:rsidR="00E06FAE" w:rsidRPr="007D20E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03.10.2024 года №</w:t>
      </w:r>
      <w:r w:rsidR="007D20E8" w:rsidRPr="007D20E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14</w:t>
      </w:r>
      <w:r w:rsidR="00E06FAE" w:rsidRPr="007D20E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1442" w:rsidRPr="007D20E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0F68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 депутатов</w:t>
      </w:r>
      <w:r w:rsidR="009E73B9" w:rsidRPr="005E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B9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Котельского</w:t>
      </w:r>
      <w:proofErr w:type="spellEnd"/>
      <w:r w:rsidR="009E73B9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F31442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31442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Кингисеппского</w:t>
      </w:r>
      <w:proofErr w:type="spellEnd"/>
      <w:r w:rsidR="00F31442" w:rsidRPr="005E21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Ленинградской области</w:t>
      </w:r>
    </w:p>
    <w:p w:rsidR="0041607C" w:rsidRPr="005E2136" w:rsidRDefault="0041607C" w:rsidP="005E2136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2959" w:rsidRPr="005E2136" w:rsidRDefault="00D00F68" w:rsidP="005E2136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2136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РЕШИЛ:</w:t>
      </w:r>
    </w:p>
    <w:p w:rsidR="0041607C" w:rsidRPr="005E2136" w:rsidRDefault="0041607C" w:rsidP="005E2136">
      <w:pPr>
        <w:spacing w:after="0" w:line="240" w:lineRule="auto"/>
        <w:jc w:val="both"/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5AD9" w:rsidRPr="00FB598E" w:rsidRDefault="00857124" w:rsidP="00FB598E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Объявить конкурс на замещение должности главы администр</w:t>
      </w:r>
      <w:r w:rsidR="00481982" w:rsidRPr="005E2136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="009E73B9"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9E73B9" w:rsidRPr="005E2136">
        <w:rPr>
          <w:rFonts w:ascii="Times New Roman" w:hAnsi="Times New Roman" w:cs="Times New Roman"/>
          <w:sz w:val="24"/>
          <w:szCs w:val="24"/>
        </w:rPr>
        <w:t xml:space="preserve"> </w:t>
      </w:r>
      <w:r w:rsidR="009E73B9" w:rsidRPr="00FB598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E73B9" w:rsidRPr="00FB598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9E73B9" w:rsidRPr="00FB598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2B7E6C" w:rsidRPr="00FB598E">
        <w:rPr>
          <w:rFonts w:ascii="Times New Roman" w:hAnsi="Times New Roman" w:cs="Times New Roman"/>
          <w:sz w:val="24"/>
          <w:szCs w:val="24"/>
        </w:rPr>
        <w:t>, назначаемого по контракту (далее –</w:t>
      </w:r>
      <w:r w:rsidR="007D20E8" w:rsidRPr="00FB598E">
        <w:rPr>
          <w:rFonts w:ascii="Times New Roman" w:hAnsi="Times New Roman" w:cs="Times New Roman"/>
          <w:sz w:val="24"/>
          <w:szCs w:val="24"/>
        </w:rPr>
        <w:t xml:space="preserve"> </w:t>
      </w:r>
      <w:r w:rsidR="002B7E6C" w:rsidRPr="00FB598E">
        <w:rPr>
          <w:rFonts w:ascii="Times New Roman" w:hAnsi="Times New Roman" w:cs="Times New Roman"/>
          <w:sz w:val="24"/>
          <w:szCs w:val="24"/>
        </w:rPr>
        <w:t>конкурс)</w:t>
      </w:r>
      <w:r w:rsidRPr="00FB598E">
        <w:rPr>
          <w:rFonts w:ascii="Times New Roman" w:hAnsi="Times New Roman" w:cs="Times New Roman"/>
          <w:sz w:val="24"/>
          <w:szCs w:val="24"/>
        </w:rPr>
        <w:t>.</w:t>
      </w:r>
    </w:p>
    <w:p w:rsidR="00276347" w:rsidRPr="00FB598E" w:rsidRDefault="00857124" w:rsidP="00FB598E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98E">
        <w:rPr>
          <w:rFonts w:ascii="Times New Roman" w:hAnsi="Times New Roman" w:cs="Times New Roman"/>
          <w:sz w:val="24"/>
          <w:szCs w:val="24"/>
        </w:rPr>
        <w:t xml:space="preserve">Назначить проведение конкурса на </w:t>
      </w:r>
      <w:r w:rsidR="00E06FAE" w:rsidRPr="00FB598E">
        <w:rPr>
          <w:rFonts w:ascii="Times New Roman" w:hAnsi="Times New Roman" w:cs="Times New Roman"/>
          <w:sz w:val="24"/>
          <w:szCs w:val="24"/>
        </w:rPr>
        <w:t>12</w:t>
      </w:r>
      <w:r w:rsidR="009E73B9" w:rsidRPr="00FB598E">
        <w:rPr>
          <w:rFonts w:ascii="Times New Roman" w:hAnsi="Times New Roman" w:cs="Times New Roman"/>
          <w:sz w:val="24"/>
          <w:szCs w:val="24"/>
        </w:rPr>
        <w:t>.11.2024</w:t>
      </w:r>
      <w:r w:rsidR="00CB09A6" w:rsidRPr="00FB598E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9B57AC" w:rsidRPr="00FB598E">
        <w:rPr>
          <w:rFonts w:ascii="Times New Roman" w:hAnsi="Times New Roman" w:cs="Times New Roman"/>
          <w:sz w:val="24"/>
          <w:szCs w:val="24"/>
        </w:rPr>
        <w:t xml:space="preserve">.00 </w:t>
      </w:r>
      <w:r w:rsidRPr="00FB598E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B7E6C" w:rsidRPr="00FB598E">
        <w:rPr>
          <w:rFonts w:ascii="Times New Roman" w:hAnsi="Times New Roman" w:cs="Times New Roman"/>
          <w:sz w:val="24"/>
          <w:szCs w:val="24"/>
        </w:rPr>
        <w:t xml:space="preserve">в здании администрации </w:t>
      </w:r>
      <w:proofErr w:type="spellStart"/>
      <w:r w:rsidR="002B7E6C" w:rsidRPr="00FB598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2B7E6C" w:rsidRPr="00FB59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B7E6C" w:rsidRPr="00FB598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2B7E6C" w:rsidRPr="00FB598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FB598E">
        <w:rPr>
          <w:rFonts w:ascii="Times New Roman" w:hAnsi="Times New Roman" w:cs="Times New Roman"/>
          <w:sz w:val="24"/>
          <w:szCs w:val="24"/>
        </w:rPr>
        <w:t>по адр</w:t>
      </w:r>
      <w:r w:rsidR="002C4BD0" w:rsidRPr="00FB598E">
        <w:rPr>
          <w:rFonts w:ascii="Times New Roman" w:hAnsi="Times New Roman" w:cs="Times New Roman"/>
          <w:sz w:val="24"/>
          <w:szCs w:val="24"/>
        </w:rPr>
        <w:t>есу:</w:t>
      </w:r>
      <w:r w:rsidR="00BB59FE" w:rsidRPr="00FB598E">
        <w:rPr>
          <w:rFonts w:ascii="Times New Roman" w:hAnsi="Times New Roman" w:cs="Times New Roman"/>
          <w:sz w:val="24"/>
          <w:szCs w:val="24"/>
        </w:rPr>
        <w:t xml:space="preserve"> Ленинград</w:t>
      </w:r>
      <w:r w:rsidR="00481982" w:rsidRPr="00FB598E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proofErr w:type="spellStart"/>
      <w:r w:rsidR="00101FA6" w:rsidRPr="00FB598E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101FA6" w:rsidRPr="00FB598E">
        <w:rPr>
          <w:rFonts w:ascii="Times New Roman" w:hAnsi="Times New Roman" w:cs="Times New Roman"/>
          <w:sz w:val="24"/>
          <w:szCs w:val="24"/>
        </w:rPr>
        <w:t xml:space="preserve"> муниципальный район, пос. </w:t>
      </w:r>
      <w:proofErr w:type="spellStart"/>
      <w:r w:rsidR="00101FA6" w:rsidRPr="00FB598E">
        <w:rPr>
          <w:rFonts w:ascii="Times New Roman" w:hAnsi="Times New Roman" w:cs="Times New Roman"/>
          <w:sz w:val="24"/>
          <w:szCs w:val="24"/>
        </w:rPr>
        <w:t>Котельский</w:t>
      </w:r>
      <w:proofErr w:type="spellEnd"/>
      <w:r w:rsidR="004A5869" w:rsidRPr="00FB598E">
        <w:rPr>
          <w:rFonts w:ascii="Times New Roman" w:hAnsi="Times New Roman" w:cs="Times New Roman"/>
          <w:sz w:val="24"/>
          <w:szCs w:val="24"/>
        </w:rPr>
        <w:t xml:space="preserve">, </w:t>
      </w:r>
      <w:r w:rsidR="00101FA6" w:rsidRPr="00FB598E">
        <w:rPr>
          <w:rFonts w:ascii="Times New Roman" w:hAnsi="Times New Roman" w:cs="Times New Roman"/>
          <w:sz w:val="24"/>
          <w:szCs w:val="24"/>
        </w:rPr>
        <w:t>д.33</w:t>
      </w:r>
      <w:r w:rsidR="002B7E6C" w:rsidRPr="00FB598E">
        <w:rPr>
          <w:rFonts w:ascii="Times New Roman" w:hAnsi="Times New Roman" w:cs="Times New Roman"/>
          <w:sz w:val="24"/>
          <w:szCs w:val="24"/>
        </w:rPr>
        <w:t>, 2 этаж.</w:t>
      </w:r>
    </w:p>
    <w:p w:rsidR="00445AAF" w:rsidRPr="00FB598E" w:rsidRDefault="00445AAF" w:rsidP="00FB598E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98E">
        <w:rPr>
          <w:rFonts w:ascii="Times New Roman" w:hAnsi="Times New Roman" w:cs="Times New Roman"/>
          <w:sz w:val="24"/>
          <w:szCs w:val="24"/>
        </w:rPr>
        <w:t xml:space="preserve">Уполномочить на прием документов от претендентов на замещение должности главы администрации </w:t>
      </w:r>
      <w:proofErr w:type="spellStart"/>
      <w:r w:rsidRPr="00FB598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FB59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598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FB598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FB598E" w:rsidRPr="00FB598E">
        <w:rPr>
          <w:rFonts w:ascii="Times New Roman" w:hAnsi="Times New Roman" w:cs="Times New Roman"/>
          <w:sz w:val="24"/>
          <w:szCs w:val="24"/>
        </w:rPr>
        <w:t xml:space="preserve">Макарову Елену Степановну главного специалиста по общим вопросам администрации </w:t>
      </w:r>
      <w:proofErr w:type="spellStart"/>
      <w:r w:rsidR="00FB598E" w:rsidRPr="00FB598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FB598E" w:rsidRPr="00FB59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3ADF" w:rsidRPr="005E2136" w:rsidRDefault="000F0DA3" w:rsidP="00FB598E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98E">
        <w:rPr>
          <w:rFonts w:ascii="Times New Roman" w:hAnsi="Times New Roman" w:cs="Times New Roman"/>
          <w:sz w:val="24"/>
          <w:szCs w:val="24"/>
        </w:rPr>
        <w:t>Документы от претендентов на замещение должности главы администрации</w:t>
      </w:r>
      <w:r w:rsidRPr="005E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принимаются лицом, указанным в пункте 3 настоящего решения по рабочим дням в период </w:t>
      </w:r>
      <w:r w:rsidR="001651F9" w:rsidRPr="005E2136">
        <w:rPr>
          <w:rFonts w:ascii="Times New Roman" w:hAnsi="Times New Roman" w:cs="Times New Roman"/>
          <w:sz w:val="24"/>
          <w:szCs w:val="24"/>
        </w:rPr>
        <w:t xml:space="preserve">с </w:t>
      </w:r>
      <w:r w:rsidR="003F540A" w:rsidRPr="005E2136">
        <w:rPr>
          <w:rFonts w:ascii="Times New Roman" w:hAnsi="Times New Roman" w:cs="Times New Roman"/>
          <w:sz w:val="24"/>
          <w:szCs w:val="24"/>
        </w:rPr>
        <w:t>10 октября 2024 года по 30</w:t>
      </w:r>
      <w:r w:rsidR="00B907F2" w:rsidRPr="005E2136">
        <w:rPr>
          <w:rFonts w:ascii="Times New Roman" w:hAnsi="Times New Roman" w:cs="Times New Roman"/>
          <w:sz w:val="24"/>
          <w:szCs w:val="24"/>
        </w:rPr>
        <w:t xml:space="preserve"> </w:t>
      </w:r>
      <w:r w:rsidR="003F540A" w:rsidRPr="005E2136">
        <w:rPr>
          <w:rFonts w:ascii="Times New Roman" w:hAnsi="Times New Roman" w:cs="Times New Roman"/>
          <w:sz w:val="24"/>
          <w:szCs w:val="24"/>
        </w:rPr>
        <w:t>октября 2024</w:t>
      </w:r>
      <w:r w:rsidR="00E83ADF" w:rsidRPr="005E213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C4BD0" w:rsidRPr="005E2136">
        <w:rPr>
          <w:rFonts w:ascii="Times New Roman" w:hAnsi="Times New Roman" w:cs="Times New Roman"/>
          <w:sz w:val="24"/>
          <w:szCs w:val="24"/>
        </w:rPr>
        <w:t>с 9 до 17 часов</w:t>
      </w:r>
      <w:r w:rsidR="003F540A" w:rsidRPr="005E2136">
        <w:rPr>
          <w:rFonts w:ascii="Times New Roman" w:hAnsi="Times New Roman" w:cs="Times New Roman"/>
          <w:sz w:val="24"/>
          <w:szCs w:val="24"/>
        </w:rPr>
        <w:t>, в пятницу с 09 до 15:00</w:t>
      </w:r>
      <w:r w:rsidRPr="005E2136">
        <w:rPr>
          <w:rFonts w:ascii="Times New Roman" w:hAnsi="Times New Roman" w:cs="Times New Roman"/>
          <w:sz w:val="24"/>
          <w:szCs w:val="24"/>
        </w:rPr>
        <w:t xml:space="preserve"> в здании администрации</w:t>
      </w:r>
      <w:r w:rsidR="002C4BD0" w:rsidRPr="005E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69F9" w:rsidRPr="005E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9F9"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FB69F9"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="00FB69F9" w:rsidRPr="005E213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5E2136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5E2136">
        <w:rPr>
          <w:rFonts w:ascii="Times New Roman" w:hAnsi="Times New Roman" w:cs="Times New Roman"/>
          <w:sz w:val="24"/>
          <w:szCs w:val="24"/>
        </w:rPr>
        <w:t>п</w:t>
      </w:r>
      <w:r w:rsidR="00117734" w:rsidRPr="005E2136">
        <w:rPr>
          <w:rFonts w:ascii="Times New Roman" w:hAnsi="Times New Roman" w:cs="Times New Roman"/>
          <w:sz w:val="24"/>
          <w:szCs w:val="24"/>
        </w:rPr>
        <w:t>о адресу: Ленинградская область,</w:t>
      </w:r>
      <w:r w:rsidR="00101FA6" w:rsidRPr="005E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A6" w:rsidRPr="005E2136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101FA6" w:rsidRPr="005E2136">
        <w:rPr>
          <w:rFonts w:ascii="Times New Roman" w:hAnsi="Times New Roman" w:cs="Times New Roman"/>
          <w:sz w:val="24"/>
          <w:szCs w:val="24"/>
        </w:rPr>
        <w:t xml:space="preserve"> муниципальный район, пос. </w:t>
      </w:r>
      <w:proofErr w:type="spellStart"/>
      <w:r w:rsidR="00101FA6" w:rsidRPr="005E2136">
        <w:rPr>
          <w:rFonts w:ascii="Times New Roman" w:hAnsi="Times New Roman" w:cs="Times New Roman"/>
          <w:sz w:val="24"/>
          <w:szCs w:val="24"/>
        </w:rPr>
        <w:t>Котельский</w:t>
      </w:r>
      <w:proofErr w:type="spellEnd"/>
      <w:r w:rsidR="00101FA6" w:rsidRPr="005E2136">
        <w:rPr>
          <w:rFonts w:ascii="Times New Roman" w:hAnsi="Times New Roman" w:cs="Times New Roman"/>
          <w:sz w:val="24"/>
          <w:szCs w:val="24"/>
        </w:rPr>
        <w:t xml:space="preserve"> д.33</w:t>
      </w:r>
      <w:r w:rsidR="00FB69F9" w:rsidRPr="005E2136">
        <w:rPr>
          <w:rFonts w:ascii="Times New Roman" w:hAnsi="Times New Roman" w:cs="Times New Roman"/>
          <w:sz w:val="24"/>
          <w:szCs w:val="24"/>
        </w:rPr>
        <w:t xml:space="preserve">, </w:t>
      </w:r>
      <w:r w:rsidR="00FB598E" w:rsidRPr="00FB598E">
        <w:rPr>
          <w:rFonts w:ascii="Times New Roman" w:hAnsi="Times New Roman" w:cs="Times New Roman"/>
          <w:sz w:val="24"/>
          <w:szCs w:val="24"/>
        </w:rPr>
        <w:t>1 этаж.</w:t>
      </w:r>
      <w:r w:rsidR="00E06FAE" w:rsidRPr="005E21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B69F9" w:rsidRPr="005E2136" w:rsidRDefault="00FB69F9" w:rsidP="005E213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lastRenderedPageBreak/>
        <w:t>Назначить проведение первого заседания конкурсной комиссии на замещение должности главы администрации</w:t>
      </w:r>
      <w:r w:rsidR="0014472E" w:rsidRPr="005E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2E"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14472E"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4472E"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14472E"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 (далее – конкурсная комиссия) на </w:t>
      </w:r>
      <w:r w:rsidR="00CB09A6" w:rsidRPr="007D20E8">
        <w:rPr>
          <w:rFonts w:ascii="Times New Roman" w:hAnsi="Times New Roman" w:cs="Times New Roman"/>
          <w:sz w:val="24"/>
          <w:szCs w:val="24"/>
        </w:rPr>
        <w:t>06.11.2024 в 15</w:t>
      </w:r>
      <w:r w:rsidR="0014472E" w:rsidRPr="007D20E8">
        <w:rPr>
          <w:rFonts w:ascii="Times New Roman" w:hAnsi="Times New Roman" w:cs="Times New Roman"/>
          <w:sz w:val="24"/>
          <w:szCs w:val="24"/>
        </w:rPr>
        <w:t>.00 часов</w:t>
      </w:r>
      <w:r w:rsidR="0014472E" w:rsidRPr="005E2136">
        <w:rPr>
          <w:rFonts w:ascii="Times New Roman" w:hAnsi="Times New Roman" w:cs="Times New Roman"/>
          <w:sz w:val="24"/>
          <w:szCs w:val="24"/>
        </w:rPr>
        <w:t xml:space="preserve"> в здании администрации </w:t>
      </w:r>
      <w:proofErr w:type="spellStart"/>
      <w:r w:rsidR="0014472E"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14472E"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4472E"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14472E"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по адресу: Ленинградская область, </w:t>
      </w:r>
      <w:proofErr w:type="spellStart"/>
      <w:r w:rsidR="0014472E" w:rsidRPr="005E2136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14472E" w:rsidRPr="005E2136">
        <w:rPr>
          <w:rFonts w:ascii="Times New Roman" w:hAnsi="Times New Roman" w:cs="Times New Roman"/>
          <w:sz w:val="24"/>
          <w:szCs w:val="24"/>
        </w:rPr>
        <w:t xml:space="preserve"> муниципальный район, пос. </w:t>
      </w:r>
      <w:proofErr w:type="spellStart"/>
      <w:r w:rsidR="0014472E" w:rsidRPr="005E2136">
        <w:rPr>
          <w:rFonts w:ascii="Times New Roman" w:hAnsi="Times New Roman" w:cs="Times New Roman"/>
          <w:sz w:val="24"/>
          <w:szCs w:val="24"/>
        </w:rPr>
        <w:t>Котельский</w:t>
      </w:r>
      <w:proofErr w:type="spellEnd"/>
      <w:r w:rsidR="0014472E" w:rsidRPr="005E2136">
        <w:rPr>
          <w:rFonts w:ascii="Times New Roman" w:hAnsi="Times New Roman" w:cs="Times New Roman"/>
          <w:sz w:val="24"/>
          <w:szCs w:val="24"/>
        </w:rPr>
        <w:t>,  д.33, 2 этаж.</w:t>
      </w:r>
    </w:p>
    <w:p w:rsidR="00E06FAE" w:rsidRPr="005E2136" w:rsidRDefault="00E06FAE" w:rsidP="005E213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 xml:space="preserve">Установить, что конкурсная комиссия по результатам проведения </w:t>
      </w:r>
      <w:r w:rsidR="00FB598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5E2136">
        <w:rPr>
          <w:rFonts w:ascii="Times New Roman" w:hAnsi="Times New Roman" w:cs="Times New Roman"/>
          <w:sz w:val="24"/>
          <w:szCs w:val="24"/>
        </w:rPr>
        <w:t xml:space="preserve">должна представить в Совет депутатов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не менее </w:t>
      </w:r>
      <w:r w:rsidR="00FB598E">
        <w:rPr>
          <w:rFonts w:ascii="Times New Roman" w:hAnsi="Times New Roman" w:cs="Times New Roman"/>
          <w:sz w:val="24"/>
          <w:szCs w:val="24"/>
        </w:rPr>
        <w:t>одного</w:t>
      </w:r>
      <w:r w:rsidRPr="005E2136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FB598E">
        <w:rPr>
          <w:rFonts w:ascii="Times New Roman" w:hAnsi="Times New Roman" w:cs="Times New Roman"/>
          <w:sz w:val="24"/>
          <w:szCs w:val="24"/>
        </w:rPr>
        <w:t>а</w:t>
      </w:r>
      <w:r w:rsidRPr="005E2136">
        <w:rPr>
          <w:rFonts w:ascii="Times New Roman" w:hAnsi="Times New Roman" w:cs="Times New Roman"/>
          <w:sz w:val="24"/>
          <w:szCs w:val="24"/>
        </w:rPr>
        <w:t xml:space="preserve"> на должность главы администрации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в срок до</w:t>
      </w:r>
      <w:r w:rsidR="000B6390" w:rsidRPr="005E2136">
        <w:rPr>
          <w:rFonts w:ascii="Times New Roman" w:hAnsi="Times New Roman" w:cs="Times New Roman"/>
          <w:sz w:val="24"/>
          <w:szCs w:val="24"/>
        </w:rPr>
        <w:t xml:space="preserve"> 14.11.2024</w:t>
      </w:r>
      <w:r w:rsidR="005E2136" w:rsidRPr="005E213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6390" w:rsidRPr="005E2136" w:rsidRDefault="000B6390" w:rsidP="005E213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Назначить членами конкурсной комиссии:</w:t>
      </w:r>
    </w:p>
    <w:p w:rsidR="000B6390" w:rsidRPr="00FB598E" w:rsidRDefault="000B6390" w:rsidP="005E2136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98E">
        <w:rPr>
          <w:rFonts w:ascii="Times New Roman" w:hAnsi="Times New Roman" w:cs="Times New Roman"/>
          <w:sz w:val="24"/>
          <w:szCs w:val="24"/>
        </w:rPr>
        <w:t>1)</w:t>
      </w:r>
      <w:r w:rsidR="00FB598E" w:rsidRPr="00FB598E">
        <w:rPr>
          <w:rFonts w:ascii="Times New Roman" w:hAnsi="Times New Roman" w:cs="Times New Roman"/>
          <w:sz w:val="24"/>
          <w:szCs w:val="24"/>
        </w:rPr>
        <w:t xml:space="preserve"> Главу </w:t>
      </w:r>
      <w:proofErr w:type="spellStart"/>
      <w:r w:rsidR="00FB598E" w:rsidRPr="00FB598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FB598E" w:rsidRPr="00FB59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B598E" w:rsidRPr="00FB598E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="00FB598E" w:rsidRPr="00FB598E">
        <w:rPr>
          <w:rFonts w:ascii="Times New Roman" w:hAnsi="Times New Roman" w:cs="Times New Roman"/>
          <w:sz w:val="24"/>
          <w:szCs w:val="24"/>
        </w:rPr>
        <w:t xml:space="preserve"> Антонину Дмитриевну</w:t>
      </w:r>
    </w:p>
    <w:p w:rsidR="000B6390" w:rsidRPr="00FB598E" w:rsidRDefault="000B6390" w:rsidP="005E2136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98E">
        <w:rPr>
          <w:rFonts w:ascii="Times New Roman" w:hAnsi="Times New Roman" w:cs="Times New Roman"/>
          <w:sz w:val="24"/>
          <w:szCs w:val="24"/>
        </w:rPr>
        <w:t>2)</w:t>
      </w:r>
      <w:r w:rsidR="00FB598E" w:rsidRPr="00FB598E">
        <w:rPr>
          <w:rFonts w:ascii="Times New Roman" w:hAnsi="Times New Roman" w:cs="Times New Roman"/>
          <w:sz w:val="24"/>
          <w:szCs w:val="24"/>
        </w:rPr>
        <w:t xml:space="preserve"> Депутата Совета депутатов </w:t>
      </w:r>
      <w:proofErr w:type="spellStart"/>
      <w:r w:rsidR="00FB598E" w:rsidRPr="00FB598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FB598E" w:rsidRPr="00FB598E">
        <w:rPr>
          <w:rFonts w:ascii="Times New Roman" w:hAnsi="Times New Roman" w:cs="Times New Roman"/>
          <w:sz w:val="24"/>
          <w:szCs w:val="24"/>
        </w:rPr>
        <w:t xml:space="preserve"> сельского поселения Ермолина Олега Владимировича</w:t>
      </w:r>
    </w:p>
    <w:p w:rsidR="000B6390" w:rsidRPr="00FB598E" w:rsidRDefault="000B6390" w:rsidP="005E2136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98E">
        <w:rPr>
          <w:rFonts w:ascii="Times New Roman" w:hAnsi="Times New Roman" w:cs="Times New Roman"/>
          <w:sz w:val="24"/>
          <w:szCs w:val="24"/>
        </w:rPr>
        <w:t>3)</w:t>
      </w:r>
      <w:r w:rsidR="00FB598E" w:rsidRPr="00FB598E">
        <w:t xml:space="preserve"> </w:t>
      </w:r>
      <w:r w:rsidR="00FB598E" w:rsidRPr="00FB598E">
        <w:rPr>
          <w:rFonts w:ascii="Times New Roman" w:hAnsi="Times New Roman" w:cs="Times New Roman"/>
          <w:sz w:val="24"/>
          <w:szCs w:val="24"/>
        </w:rPr>
        <w:t xml:space="preserve">Депутата Совета депутатов </w:t>
      </w:r>
      <w:proofErr w:type="spellStart"/>
      <w:r w:rsidR="00FB598E" w:rsidRPr="00FB598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FB598E" w:rsidRPr="00FB598E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Николаеву Евгению Григорьевну</w:t>
      </w:r>
    </w:p>
    <w:p w:rsidR="000B6390" w:rsidRPr="005E2136" w:rsidRDefault="000B6390" w:rsidP="005E213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 xml:space="preserve">Утвердить проект контракта, заключаемого с главой администрации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согласно приложению</w:t>
      </w:r>
      <w:r w:rsidR="005E2136" w:rsidRPr="005E2136">
        <w:rPr>
          <w:rFonts w:ascii="Times New Roman" w:hAnsi="Times New Roman" w:cs="Times New Roman"/>
          <w:sz w:val="24"/>
          <w:szCs w:val="24"/>
        </w:rPr>
        <w:t xml:space="preserve"> №</w:t>
      </w:r>
      <w:r w:rsidRPr="005E2136">
        <w:rPr>
          <w:rFonts w:ascii="Times New Roman" w:hAnsi="Times New Roman" w:cs="Times New Roman"/>
          <w:sz w:val="24"/>
          <w:szCs w:val="24"/>
        </w:rPr>
        <w:t xml:space="preserve"> 1 к настоящему решению Совета депутатов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14472E" w:rsidRPr="005E2136" w:rsidRDefault="0014472E" w:rsidP="005E213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 xml:space="preserve">Утвердить информационное сообщение о проведении конкурса на замещение должности главы администрации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E2136" w:rsidRPr="005E2136">
        <w:rPr>
          <w:rFonts w:ascii="Times New Roman" w:hAnsi="Times New Roman" w:cs="Times New Roman"/>
          <w:sz w:val="24"/>
          <w:szCs w:val="24"/>
        </w:rPr>
        <w:t>Ленинградской области согласно</w:t>
      </w:r>
      <w:r w:rsidRPr="005E2136">
        <w:rPr>
          <w:rFonts w:ascii="Times New Roman" w:hAnsi="Times New Roman" w:cs="Times New Roman"/>
          <w:sz w:val="24"/>
          <w:szCs w:val="24"/>
        </w:rPr>
        <w:t xml:space="preserve"> приложению № </w:t>
      </w:r>
      <w:r w:rsidR="000B6390" w:rsidRPr="005E2136">
        <w:rPr>
          <w:rFonts w:ascii="Times New Roman" w:hAnsi="Times New Roman" w:cs="Times New Roman"/>
          <w:sz w:val="24"/>
          <w:szCs w:val="24"/>
        </w:rPr>
        <w:t>2</w:t>
      </w:r>
      <w:r w:rsidRPr="005E2136">
        <w:rPr>
          <w:rFonts w:ascii="Times New Roman" w:hAnsi="Times New Roman" w:cs="Times New Roman"/>
          <w:sz w:val="24"/>
          <w:szCs w:val="24"/>
        </w:rPr>
        <w:t xml:space="preserve"> к настоящему решению Совета депутатов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B266D6" w:rsidRPr="005E2136" w:rsidRDefault="000B6390" w:rsidP="005E213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BA13BC" w:rsidRPr="005E2136">
        <w:rPr>
          <w:rFonts w:ascii="Times New Roman" w:hAnsi="Times New Roman" w:cs="Times New Roman"/>
          <w:sz w:val="24"/>
          <w:szCs w:val="24"/>
        </w:rPr>
        <w:t>и силу решения Совета депутатов:</w:t>
      </w:r>
    </w:p>
    <w:p w:rsidR="00BA13BC" w:rsidRPr="005E2136" w:rsidRDefault="00BA13BC" w:rsidP="005E2136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Решение Совета депутатов от  23.09.2019 года № 6 «Об утверждении условий контракта с главой администрации муниципального образования «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</w:p>
    <w:p w:rsidR="00BA13BC" w:rsidRPr="005E2136" w:rsidRDefault="00BA13BC" w:rsidP="005E2136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 xml:space="preserve">Решение Совета депутатов от 28.10.2019 года № 9 </w:t>
      </w:r>
      <w:r w:rsidR="005E2136" w:rsidRPr="005E2136">
        <w:rPr>
          <w:rFonts w:ascii="Times New Roman" w:hAnsi="Times New Roman" w:cs="Times New Roman"/>
          <w:sz w:val="24"/>
          <w:szCs w:val="24"/>
        </w:rPr>
        <w:t>«</w:t>
      </w:r>
      <w:r w:rsidRPr="005E2136">
        <w:rPr>
          <w:rFonts w:ascii="Times New Roman" w:hAnsi="Times New Roman" w:cs="Times New Roman"/>
          <w:sz w:val="24"/>
          <w:szCs w:val="24"/>
        </w:rPr>
        <w:t>О назначении членов конкурсной комиссии для проведения конкурса на замещение должности главы администрации МО «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BA13BC" w:rsidRPr="005E2136" w:rsidRDefault="00BA13BC" w:rsidP="005E2136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Решение Совета депутатов от 28.10.2019г. № 10 «О формировании состава конкурсной комиссии по проведению конкурса на замещение должности главы администрации МО «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FB69F9" w:rsidRPr="005E2136" w:rsidRDefault="00F8247E" w:rsidP="005E213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FB69F9" w:rsidRPr="005E2136">
        <w:rPr>
          <w:rFonts w:ascii="Times New Roman" w:hAnsi="Times New Roman" w:cs="Times New Roman"/>
          <w:sz w:val="24"/>
          <w:szCs w:val="24"/>
        </w:rPr>
        <w:t xml:space="preserve"> </w:t>
      </w:r>
      <w:r w:rsidRPr="005E213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а также информационное сообщение о проведении конкурса в газете «Время» и разместить на официальном сайте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Интернет по адресу: http://kotelskoe-adm.ru</w:t>
      </w:r>
    </w:p>
    <w:p w:rsidR="00C8759A" w:rsidRPr="005E2136" w:rsidRDefault="00C8759A" w:rsidP="005E213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213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C26C43"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C26C43"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26C43"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C26C43"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163628" w:rsidRPr="005E2136" w:rsidRDefault="00163628" w:rsidP="005E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5E2136" w:rsidRDefault="00D00F68" w:rsidP="005E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C91" w:rsidRPr="005E2136" w:rsidRDefault="00D00F68" w:rsidP="005E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64FF5"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464FF5"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64FF5" w:rsidRPr="005E2136">
        <w:rPr>
          <w:rFonts w:ascii="Times New Roman" w:hAnsi="Times New Roman" w:cs="Times New Roman"/>
          <w:sz w:val="24"/>
          <w:szCs w:val="24"/>
        </w:rPr>
        <w:tab/>
      </w:r>
      <w:r w:rsidR="00464FF5" w:rsidRPr="005E2136">
        <w:rPr>
          <w:rFonts w:ascii="Times New Roman" w:hAnsi="Times New Roman" w:cs="Times New Roman"/>
          <w:sz w:val="24"/>
          <w:szCs w:val="24"/>
        </w:rPr>
        <w:tab/>
      </w:r>
      <w:r w:rsidR="00464FF5" w:rsidRPr="005E2136">
        <w:rPr>
          <w:rFonts w:ascii="Times New Roman" w:hAnsi="Times New Roman" w:cs="Times New Roman"/>
          <w:sz w:val="24"/>
          <w:szCs w:val="24"/>
        </w:rPr>
        <w:tab/>
      </w:r>
      <w:r w:rsidR="00464FF5" w:rsidRPr="005E2136">
        <w:rPr>
          <w:rFonts w:ascii="Times New Roman" w:hAnsi="Times New Roman" w:cs="Times New Roman"/>
          <w:sz w:val="24"/>
          <w:szCs w:val="24"/>
        </w:rPr>
        <w:tab/>
      </w:r>
      <w:r w:rsidR="00EA5758">
        <w:rPr>
          <w:rFonts w:ascii="Times New Roman" w:hAnsi="Times New Roman" w:cs="Times New Roman"/>
          <w:sz w:val="24"/>
          <w:szCs w:val="24"/>
        </w:rPr>
        <w:tab/>
      </w:r>
      <w:r w:rsidR="00EA5758">
        <w:rPr>
          <w:rFonts w:ascii="Times New Roman" w:hAnsi="Times New Roman" w:cs="Times New Roman"/>
          <w:sz w:val="24"/>
          <w:szCs w:val="24"/>
        </w:rPr>
        <w:tab/>
      </w:r>
      <w:r w:rsidR="00464FF5" w:rsidRPr="005E2136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="00464FF5" w:rsidRPr="005E2136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p w:rsidR="00BB59FE" w:rsidRPr="005E2136" w:rsidRDefault="00BB59FE" w:rsidP="005E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136" w:rsidRPr="005E2136" w:rsidRDefault="005E2136" w:rsidP="005E21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13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5E2136" w:rsidRPr="005E2136" w:rsidRDefault="005E2136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5E2136" w:rsidRPr="005E2136" w:rsidRDefault="005E2136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36" w:rsidRPr="005E2136" w:rsidRDefault="005E2136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E2136" w:rsidRPr="005E2136" w:rsidRDefault="005E2136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E2136" w:rsidRPr="005E2136" w:rsidRDefault="005E2136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от  03.10.2024 года</w:t>
      </w:r>
      <w:r w:rsidR="00EA5758">
        <w:rPr>
          <w:rFonts w:ascii="Times New Roman" w:hAnsi="Times New Roman" w:cs="Times New Roman"/>
          <w:sz w:val="24"/>
          <w:szCs w:val="24"/>
        </w:rPr>
        <w:t xml:space="preserve"> </w:t>
      </w:r>
      <w:r w:rsidR="00EA5758" w:rsidRPr="005E2136">
        <w:rPr>
          <w:rFonts w:ascii="Times New Roman" w:hAnsi="Times New Roman" w:cs="Times New Roman"/>
          <w:sz w:val="24"/>
          <w:szCs w:val="24"/>
        </w:rPr>
        <w:t>№</w:t>
      </w:r>
      <w:r w:rsidR="00EA575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3B23F1" w:rsidRPr="005E2136" w:rsidRDefault="003B23F1" w:rsidP="005E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КОНТРАКТ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 xml:space="preserve">с главой администрации </w:t>
      </w:r>
      <w:proofErr w:type="spellStart"/>
      <w:r w:rsidRPr="005E2136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 xml:space="preserve"> сельского поселения </w:t>
      </w:r>
    </w:p>
    <w:p w:rsidR="005E2136" w:rsidRDefault="005E2136" w:rsidP="005E213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5E2136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 Ленинградской области</w:t>
      </w:r>
    </w:p>
    <w:p w:rsidR="007D20E8" w:rsidRPr="005E2136" w:rsidRDefault="007D20E8" w:rsidP="005E213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Пос.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Котельский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  <w:t>«___» ___________ 20__ года</w:t>
      </w:r>
    </w:p>
    <w:p w:rsidR="007D20E8" w:rsidRPr="005E2136" w:rsidRDefault="007D20E8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Котельское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 в лице главы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сельского поселения____________________________, действующего на основании Устава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 (далее - Устав), именуемого в дальнейшем «Представитель нанимателя», с одной стороны, и гражданин Российской Федерации _____________________________________________________________________________,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(фамилия, имя, отчество)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назначенный на должность главы администрации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 (далее - администрация) на основании решения Совета депутатов от _______________ года № ______, именуемый в дальнейшем «Глава администрации», с другой стороны, заключили настоящий контракт о нижеследующем: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5E2136" w:rsidRPr="005E2136" w:rsidRDefault="005E2136" w:rsidP="005E2136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5E2136" w:rsidRPr="005E2136" w:rsidRDefault="005E2136" w:rsidP="005E2136">
      <w:pPr>
        <w:numPr>
          <w:ilvl w:val="1"/>
          <w:numId w:val="10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:rsidR="005E2136" w:rsidRPr="005E2136" w:rsidRDefault="005E2136" w:rsidP="005E2136">
      <w:pPr>
        <w:numPr>
          <w:ilvl w:val="1"/>
          <w:numId w:val="10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:rsidR="005E2136" w:rsidRPr="005E2136" w:rsidRDefault="005E2136" w:rsidP="005E2136">
      <w:pPr>
        <w:numPr>
          <w:ilvl w:val="1"/>
          <w:numId w:val="10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Настоящий контракт заключается на срок полномочий Совета депутатов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сельского поселения, принявшего решение о назначении лица на должность главы местной администрации, (до дня начала работы Совета депутатов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 нового созыва), предусмотренный статьей 37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5E2136" w:rsidRPr="005E2136" w:rsidRDefault="005E2136" w:rsidP="005E2136">
      <w:pPr>
        <w:numPr>
          <w:ilvl w:val="1"/>
          <w:numId w:val="10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Дата начала осуществления Главой администрации должностных полномочий ________________________________________________________________.</w:t>
      </w:r>
    </w:p>
    <w:p w:rsidR="005E2136" w:rsidRPr="005E2136" w:rsidRDefault="005E2136" w:rsidP="005E2136">
      <w:pPr>
        <w:tabs>
          <w:tab w:val="left" w:pos="709"/>
          <w:tab w:val="left" w:pos="1276"/>
        </w:tabs>
        <w:suppressAutoHyphens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(число, месяц, год)</w:t>
      </w:r>
    </w:p>
    <w:p w:rsidR="005E2136" w:rsidRPr="005E2136" w:rsidRDefault="005E2136" w:rsidP="005E2136">
      <w:pPr>
        <w:numPr>
          <w:ilvl w:val="1"/>
          <w:numId w:val="10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lastRenderedPageBreak/>
        <w:t xml:space="preserve">Место работы – администрация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области: Ленинградская область,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Кингисеппский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муниципальный район, пос.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Котельский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,  д.33.</w:t>
      </w:r>
    </w:p>
    <w:p w:rsidR="005E2136" w:rsidRPr="005E2136" w:rsidRDefault="005E2136" w:rsidP="005E2136">
      <w:pPr>
        <w:tabs>
          <w:tab w:val="left" w:pos="709"/>
          <w:tab w:val="left" w:pos="112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5E2136" w:rsidRPr="005E2136" w:rsidRDefault="005E2136" w:rsidP="005E2136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Права и обязанности Главы администрации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2.1. В целях решения вопросов местного значения Глава администрации имеет право: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2.1.1 знакомиться с документами, определяющими его права и обязанности по занимаемой должности;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2.1.2 получать организационно-техническое обеспечение своей деятельности, необходимое для осуществления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2.1.3.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2.1.4. посещать в установленном законом порядке для осуществления своих полномочий предприятия, учреждения, организации;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2.1.5. повышать свою квалификацию, проходить переподготовку за счет средств местного бюджета;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2.1.6.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 по вопросам осуществления отдельных государственных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2.1.7.осуществлять иные права, предусмотренные законодательством Российской Федерации, Ленинградской области, Уставом, настоящим контрактом.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2.2. В целях решения вопросов местного значения Глава администрации </w:t>
      </w: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обязан</w:t>
      </w:r>
      <w:proofErr w:type="gram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2.2.1. соблюдать положения Конституции Российской Федерации, законов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и решений Совета депутатов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2.2.2. соблюдать ограничения, запреты, исполнять обязанности, которые установлены Федеральным законом от 02 марта 2007 года № 25-ФЗ «О муниципальной службе в Российской Федерации», Федеральным </w:t>
      </w:r>
      <w:hyperlink r:id="rId8" w:history="1">
        <w:r w:rsidRPr="005E2136">
          <w:rPr>
            <w:rFonts w:ascii="Times New Roman" w:eastAsia="Arial Unicode MS" w:hAnsi="Times New Roman" w:cs="Times New Roman"/>
            <w:sz w:val="24"/>
            <w:szCs w:val="24"/>
            <w:lang w:eastAsia="en-US"/>
          </w:rPr>
          <w:t>законом</w:t>
        </w:r>
      </w:hyperlink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от 25 декабря 2008 года № 273-ФЗ «О противодействии коррупции», Федеральным </w:t>
      </w:r>
      <w:hyperlink r:id="rId9" w:history="1">
        <w:r w:rsidRPr="005E2136">
          <w:rPr>
            <w:rFonts w:ascii="Times New Roman" w:eastAsia="Arial Unicode MS" w:hAnsi="Times New Roman" w:cs="Times New Roman"/>
            <w:sz w:val="24"/>
            <w:szCs w:val="24"/>
            <w:lang w:eastAsia="en-US"/>
          </w:rPr>
          <w:t>законом</w:t>
        </w:r>
      </w:hyperlink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5E2136">
          <w:rPr>
            <w:rFonts w:ascii="Times New Roman" w:eastAsia="Arial Unicode MS" w:hAnsi="Times New Roman" w:cs="Times New Roman"/>
            <w:sz w:val="24"/>
            <w:szCs w:val="24"/>
            <w:lang w:eastAsia="en-US"/>
          </w:rPr>
          <w:t>законом</w:t>
        </w:r>
      </w:hyperlink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от 7 мая</w:t>
      </w:r>
      <w:proofErr w:type="gram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соблюдать иные ограничения, связанные с прохождением муниципальной службы, осуществлением полномочий Главы администрации; 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2.2.3.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2.2.4. своевременно в пределах своих должностных полномочий рассматривать обращения граждан и организаций, принимать по ним решения в порядке, установленном законодательством Российской Федерации и Ленинградской области, Уставом, иными муниципальными правовыми актами;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lastRenderedPageBreak/>
        <w:t>2.2.5.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затрагивающих частную жизнь, честь и достоинство граждан;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2.2.6. соблюдать нормы служебной этики, не совершать действий, затрудняющих работу органов местного самоуправления;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2.2.7.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законом Ленинградской области;</w:t>
      </w:r>
    </w:p>
    <w:p w:rsidR="005E2136" w:rsidRPr="005E2136" w:rsidRDefault="005E2136" w:rsidP="005E2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Times New Roman" w:hAnsi="Times New Roman" w:cs="Times New Roman"/>
          <w:sz w:val="24"/>
          <w:szCs w:val="24"/>
        </w:rPr>
        <w:t xml:space="preserve">2.2.8. представлять </w:t>
      </w:r>
      <w:r w:rsidRPr="005E2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сведения об адресах сайтов и (или) страниц сайтов в информационно-телекоммуникационной сети «Интернет» по </w:t>
      </w:r>
      <w:hyperlink r:id="rId11" w:history="1">
        <w:r w:rsidRPr="005E213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форме</w:t>
        </w:r>
      </w:hyperlink>
      <w:r w:rsidRPr="005E2136">
        <w:rPr>
          <w:rFonts w:ascii="Times New Roman" w:eastAsia="Calibri" w:hAnsi="Times New Roman" w:cs="Times New Roman"/>
          <w:sz w:val="24"/>
          <w:szCs w:val="24"/>
          <w:lang w:eastAsia="en-US"/>
        </w:rPr>
        <w:t>, установленной распоряжением Правительства Российской Федерации от 28 декабря 2016 года № 2867-р;</w:t>
      </w:r>
    </w:p>
    <w:p w:rsidR="005E2136" w:rsidRPr="005E2136" w:rsidRDefault="005E2136" w:rsidP="005E2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Calibri" w:hAnsi="Times New Roman" w:cs="Times New Roman"/>
          <w:sz w:val="24"/>
          <w:szCs w:val="24"/>
        </w:rPr>
        <w:t xml:space="preserve">2.2.9. </w:t>
      </w:r>
      <w:r w:rsidRPr="005E2136">
        <w:rPr>
          <w:rFonts w:ascii="Times New Roman" w:eastAsia="Times New Roman" w:hAnsi="Times New Roman" w:cs="Times New Roman"/>
          <w:sz w:val="24"/>
          <w:szCs w:val="24"/>
        </w:rPr>
        <w:t>исполнять иные обязанности, предусмотренные законодательством Российской Федерации и Ленинградской области, Уставом, настоящим контрактом.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2.3.На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2.3.1.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2.3.2. заключать контракты и договоры, необходимые для осуществления отдельных государственных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2.3.3.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2.3.4. представлять администрацию в суде, надзорных, контрольных и иных государственных органах: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2.3.4.1. 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2.3.4.2. по делам, связанным с осуществлением органами местного самоуправления отдельных государственных полномочий.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2.4.1.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2.4.2. организовывать и обеспечивать целевое и эффективное использование субвенций из областного бюджета Ленинградской области;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2.4.3. обеспечивать сохранность и эффективное использование материальных средств, переданных в пользование </w:t>
      </w: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и(</w:t>
      </w:r>
      <w:proofErr w:type="gram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или) управление либо в муниципальную собственность для осуществления отдельных государственных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2.4.4.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</w:t>
      </w: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законов по вопросам</w:t>
      </w:r>
      <w:proofErr w:type="gram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осуществления отдельных государственных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lastRenderedPageBreak/>
        <w:t>2.4.5.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2.4.6. обеспечивать своевременное представление уполномоченным государственным органам документов и материалов для государственного </w:t>
      </w: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осуществлением отдельных государственных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2.4.7. обеспечивать неразглашение сведений, составляющих государственную или иную охраняемую федеральным законом тайну;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2.4.8.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2.4.9. организовывать и обеспечивать своевременную передачу уполномоченному государственному органу материальных средств, переданных в пользование </w:t>
      </w: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и(</w:t>
      </w:r>
      <w:proofErr w:type="gram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2.6.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Права и обязанности Представителя нанимателя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Представитель нанимателя имеет право: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требовать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требовать от Главы администрации надлежащего осуществления должностных полномочий;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поощрять Главу администрации за безупречное и эффективное осуществление им своих полномочий;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реализовывать другие права, установленные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Представитель нанимателя обязан: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соблюдать положения Конституции Российской Федерации, федеральных законов и иных нормативных правовых актов Российской Федерации, Устава </w:t>
      </w: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обеспечить Главе администрации: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а) условия, необходимые для осуществления должностных полномочий;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б) выплату денежного содержания в соответствии с настоящим контрактом;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в) социальные гарантии, предусмотренные законодательством Российской Федерации;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г) дополнительные гарантии, предусмотренные законодательством Ленинградской области и Уставом;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исполнять иные обязанности, предусмотренные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Оплата труда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Лицу, замещающему должность Главы администрации, устанавливается денежное содержание, включающее: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должностной оклад в соответствии с замещаемой должностью (далее - должностной оклад) в размере ___________ рублей в месяц;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ежемесячную надбавку к должностному окладу в соответствии с присвоенным классным чином, размер </w:t>
      </w: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которой</w:t>
      </w:r>
      <w:proofErr w:type="gram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определяется в соответствии с положением, утвержденным правовым актом Совета депутатов;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ежемесячную надбавку к должностному окладу за выслугу лет в размере ______ процентов этого оклада;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ежемесячную надбавку к должностному окладу за особые условия муниципальной службы в размере ______ процентов этого оклада, </w:t>
      </w: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которая</w:t>
      </w:r>
      <w:proofErr w:type="gram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выплачивается в соответствии с Положением, утвержденным правовым актом Совета депутатов;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другие выплаты, предусмотренные соответствующими федеральными законами и областными законами.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Размер оплаты труда</w:t>
      </w:r>
      <w:proofErr w:type="gramEnd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A63F87" w:rsidRPr="005E2136" w:rsidRDefault="00A63F87" w:rsidP="00A63F87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Рабочее (служебное) время и время отдыха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Главе администрации устанавливается ненормированный рабочий (служебный) день.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Главе администрации предоставляются: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ежегодный основной оплачиваемый отпуск продолжительностью 30 календарных дней;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ежегодный дополнительный оплачиваемый отпуск за ненормированный рабочий день продолжительностью </w:t>
      </w:r>
      <w:r w:rsidR="007D20E8">
        <w:rPr>
          <w:rFonts w:ascii="Times New Roman" w:eastAsia="SimSun" w:hAnsi="Times New Roman" w:cs="Times New Roman"/>
          <w:sz w:val="24"/>
          <w:szCs w:val="24"/>
          <w:lang w:eastAsia="zh-CN"/>
        </w:rPr>
        <w:t>3 (три)</w:t>
      </w: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календарных дня.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Сроки начала и окончания отпуска определяются по согласованию с главой муниципального образования.</w:t>
      </w:r>
    </w:p>
    <w:p w:rsidR="00A63F87" w:rsidRPr="005E2136" w:rsidRDefault="00A63F87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Условия профессиональной деятельности и гарантии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Дополнительные условия контракта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Иные условия контракта: 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Лицо, замещающее должность Главы администрации, будучи поставлено в известность о том, что по роду своей деятельности и обязанностям будет допущено к государственной тайне, добровольно принимает на себя обязательства, связанные с допуском к государственной тайне, на условиях, предусмотренных законодательством Российской Федерации о государственной тайне.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Лицо, замещающее должность Главы администрации в соответствии с Законом Российской Федерации «О государственной тайне» и иными нормативными правовыми актами о государственной тайне, с которыми ознакомили, принимая на себя перед государством обязательства по неразглашению доверенных ему сведений, составляющих государственную тайну, дает согласие на частичные, временные ограничения своих прав, которые могут касаться: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- права на выезд из Российской Федерации на срок до 5 лет со дня последнего ознакомления со сведениями особой важности и совершенно секретными сведениями;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- права на распространение сведений, составляющих государственную тайну, и на использование открытий и изобретений, содержащих сведения, составляющих государственную тайну;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- права на неприкосновенность частной жизни при проведении проверочных мероприятий в период оформления допуска к государственной тайне.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lastRenderedPageBreak/>
        <w:t>Лицо, замещающее должность Главы администрации, принимает на себя обязательства: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- соблюдать требования законодательства Российской Федерации о государственной тайне;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- 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Особую часть Правительства Ленинградской области до истечения установленного срока ограничения его прав;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- в полном объеме и своевременно информировать работодателя об изменениях в анкетных и автобиографических данных и о возникновении оснований для отказа мне в допуске к государственной тайне, предусмотренных Законом Российской Федерации «О государственной тайне»;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- в случае попытки посторонних лиц получить информацию секретного характера немедленно сообщить об этом в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режимно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-секретное подразделение или в органы Федеральной службы безопасности Российской Федерации.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proofErr w:type="gram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Лицо, замещающее должность Главы администрации, предупреждено о том, что в случае даже однократного нарушения принятых на себя обязательств, а также при возникновении обстоятельств, являющихся основание для отказа в допуске к государственной тайне, допуск к государственной тайне может быть прекращен и лицо, замещающее должность Главы администрации, отстранено от работы со сведениями, составляющими государственную тайну, а контракт может быть расторгнут.</w:t>
      </w:r>
      <w:proofErr w:type="gramEnd"/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Лицу, замещающему должность Главы администрации известно, что в соответствии с Законом Российской Федерации «О государственной тайне» в случае прекращения допуска к государственной тайне оно освобождается от взятых обязательств по неразглашению сведений, составляющих государственную тайну.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Лицо, замещающее должность Главы администрации, обязуется добросовестно выполнять свои обязательства, строго сохранять доверенные сведения, составляющие государственную тайну.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Лицо, замещающее должность Главы администрации, предупреждено, что за разглашение сведений, составляющих государственную тайну, или утрату носителей сведений, составляющих государственную тайну, а также за нарушение режима секретности будет привлечено к ответственности в соответствии с законодательством Российской Федерации.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Ответственность сторон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</w:t>
      </w:r>
      <w:proofErr w:type="gramStart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пределах</w:t>
      </w:r>
      <w:proofErr w:type="gramEnd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выделенных на эти цели материальных ресурсов и финансовых средств.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D20E8" w:rsidRDefault="007D20E8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D20E8" w:rsidRPr="005E2136" w:rsidRDefault="007D20E8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Изменение условий контракта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right="-144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Представитель нанимателя обязан предупредить Главу администрации о необходимости изменения условий настоящего контракта в письменной форме не </w:t>
      </w:r>
      <w:proofErr w:type="gramStart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позднее</w:t>
      </w:r>
      <w:proofErr w:type="gramEnd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за два месяца до даты подписания соответствующего соглашения.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Основания прекращения контракта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Настоящий контракт подлежит прекращению (расторжению), в том числе досрочно,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соглашению сторон или в судебном порядке настоящий </w:t>
      </w:r>
      <w:proofErr w:type="gramStart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контракт</w:t>
      </w:r>
      <w:proofErr w:type="gramEnd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может быть расторгнут на основании: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  <w:tab w:val="left" w:pos="1701"/>
        </w:tabs>
        <w:suppressAutoHyphens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заявления Совета депутатов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 или Представителя нанимателя - в связи с нарушением Главой администрации условий контракта в части, касающейся решения вопросов местного значения;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  <w:tab w:val="left" w:pos="1701"/>
        </w:tabs>
        <w:suppressAutoHyphens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заявления Совета депутатов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Котельского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>Кингисеппского</w:t>
      </w:r>
      <w:proofErr w:type="spellEnd"/>
      <w:r w:rsidRPr="005E2136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 или Представителя нанимателя - в связи с нарушением Главой администрации условий контракта в части, касающейся несоблюдения ограничений и запретов, связанных с муниципальной службой, установленных Федеральным законом от 02 марта 2007 года № 25-ФЗ «О муниципальной службе в Российской Федерации»,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  <w:tab w:val="left" w:pos="1701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законами, а также в связи с несоблюдением Главой администрации ограничений, запретов, неисполнением обязанностей, которые установлены Федеральным </w:t>
      </w:r>
      <w:hyperlink r:id="rId12" w:history="1">
        <w:r w:rsidRPr="005E2136">
          <w:rPr>
            <w:rFonts w:ascii="Times New Roman" w:eastAsia="SimSun" w:hAnsi="Times New Roman" w:cs="Times New Roman"/>
            <w:sz w:val="24"/>
            <w:szCs w:val="24"/>
            <w:lang w:eastAsia="zh-CN"/>
          </w:rPr>
          <w:t>законом</w:t>
        </w:r>
      </w:hyperlink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5E2136">
          <w:rPr>
            <w:rFonts w:ascii="Times New Roman" w:eastAsia="SimSun" w:hAnsi="Times New Roman" w:cs="Times New Roman"/>
            <w:sz w:val="24"/>
            <w:szCs w:val="24"/>
            <w:lang w:eastAsia="zh-CN"/>
          </w:rPr>
          <w:t>законом</w:t>
        </w:r>
      </w:hyperlink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3 декабря 2012 года</w:t>
      </w:r>
      <w:proofErr w:type="gramEnd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</w:t>
      </w:r>
      <w:proofErr w:type="gramStart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5E2136">
          <w:rPr>
            <w:rFonts w:ascii="Times New Roman" w:eastAsia="SimSun" w:hAnsi="Times New Roman" w:cs="Times New Roman"/>
            <w:sz w:val="24"/>
            <w:szCs w:val="24"/>
            <w:lang w:eastAsia="zh-CN"/>
          </w:rPr>
          <w:t>законом</w:t>
        </w:r>
      </w:hyperlink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</w:t>
      </w:r>
      <w:proofErr w:type="gramEnd"/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  <w:tab w:val="left" w:pos="1701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заявления Главы администрации - в связи с нарушениями условий контракта органами местного самоуправления;</w:t>
      </w:r>
    </w:p>
    <w:p w:rsidR="005E2136" w:rsidRPr="005E2136" w:rsidRDefault="005E2136" w:rsidP="005E2136">
      <w:pPr>
        <w:numPr>
          <w:ilvl w:val="2"/>
          <w:numId w:val="11"/>
        </w:numPr>
        <w:tabs>
          <w:tab w:val="left" w:pos="709"/>
          <w:tab w:val="left" w:pos="1701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заявления Главы администрации - в связи с нарушениями условий контракта органами государственной власти Ленинградской области.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</w:t>
      </w: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EA5758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Разрешение споров</w:t>
      </w:r>
    </w:p>
    <w:p w:rsidR="00EA5758" w:rsidRPr="005E2136" w:rsidRDefault="00EA5758" w:rsidP="00EA5758">
      <w:pPr>
        <w:tabs>
          <w:tab w:val="left" w:pos="709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Заключительные положения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:rsidR="005E2136" w:rsidRPr="005E2136" w:rsidRDefault="005E2136" w:rsidP="005E2136">
      <w:pPr>
        <w:numPr>
          <w:ilvl w:val="1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sz w:val="24"/>
          <w:szCs w:val="24"/>
          <w:lang w:eastAsia="zh-CN"/>
        </w:rPr>
        <w:t>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136" w:rsidRPr="005E2136" w:rsidRDefault="005E2136" w:rsidP="005E21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7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213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Подписи сторон</w:t>
      </w:r>
    </w:p>
    <w:p w:rsidR="005E2136" w:rsidRPr="005E2136" w:rsidRDefault="005E2136" w:rsidP="005E213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1"/>
        <w:gridCol w:w="283"/>
        <w:gridCol w:w="4536"/>
      </w:tblGrid>
      <w:tr w:rsidR="005E2136" w:rsidRPr="005E2136" w:rsidTr="00C133F2">
        <w:tc>
          <w:tcPr>
            <w:tcW w:w="4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Представитель нанимателя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(фамилия, имя, отчество)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"____" ________________ 20___ года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5E2136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(место печати)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5E2136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Идентификационный номер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налогоплательщика 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 представительного органа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местного самоуправления: ____________________________________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</w:tcPr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Глава администрации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ind w:right="13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(фамилия, имя, отчество)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Паспорт: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Серия__________ № 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Выдан______________________________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(кем, когда)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Адрес:______________________________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Телефон:____________________________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Контракт получен:________ / ___________/</w:t>
            </w:r>
          </w:p>
          <w:p w:rsidR="005E2136" w:rsidRPr="005E2136" w:rsidRDefault="005E2136" w:rsidP="005E2136">
            <w:pPr>
              <w:tabs>
                <w:tab w:val="left" w:pos="709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_____________</w:t>
            </w:r>
            <w:proofErr w:type="gramStart"/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5E21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3B23F1" w:rsidRPr="005E2136" w:rsidRDefault="003B23F1" w:rsidP="005E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F1" w:rsidRPr="005E2136" w:rsidRDefault="003B23F1" w:rsidP="005E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87" w:rsidRDefault="00A63F87" w:rsidP="005E21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6C43" w:rsidRPr="005E2136" w:rsidRDefault="00AE51A8" w:rsidP="005E21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13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B23F1" w:rsidRPr="005E2136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C26C43" w:rsidRPr="005E213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E2136" w:rsidRPr="005E2136">
        <w:rPr>
          <w:rFonts w:ascii="Times New Roman" w:hAnsi="Times New Roman" w:cs="Times New Roman"/>
          <w:b/>
          <w:sz w:val="24"/>
          <w:szCs w:val="24"/>
        </w:rPr>
        <w:t>2</w:t>
      </w:r>
    </w:p>
    <w:p w:rsidR="00C26C43" w:rsidRPr="005E2136" w:rsidRDefault="00AE51A8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C26C43" w:rsidRPr="005E213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26C43" w:rsidRPr="005E2136" w:rsidRDefault="00C26C43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26C43" w:rsidRPr="005E2136" w:rsidRDefault="00C26C43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26C43" w:rsidRPr="005E2136" w:rsidRDefault="00C26C43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B23F1" w:rsidRPr="005E2136" w:rsidRDefault="00AE51A8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hAnsi="Times New Roman" w:cs="Times New Roman"/>
          <w:sz w:val="24"/>
          <w:szCs w:val="24"/>
        </w:rPr>
        <w:t>от</w:t>
      </w:r>
      <w:r w:rsidR="00C26C43" w:rsidRPr="005E2136">
        <w:rPr>
          <w:rFonts w:ascii="Times New Roman" w:hAnsi="Times New Roman" w:cs="Times New Roman"/>
          <w:sz w:val="24"/>
          <w:szCs w:val="24"/>
        </w:rPr>
        <w:t xml:space="preserve"> </w:t>
      </w:r>
      <w:r w:rsidRPr="005E2136">
        <w:rPr>
          <w:rFonts w:ascii="Times New Roman" w:hAnsi="Times New Roman" w:cs="Times New Roman"/>
          <w:sz w:val="24"/>
          <w:szCs w:val="24"/>
        </w:rPr>
        <w:t xml:space="preserve"> </w:t>
      </w:r>
      <w:r w:rsidR="00C26C43" w:rsidRPr="005E2136">
        <w:rPr>
          <w:rFonts w:ascii="Times New Roman" w:hAnsi="Times New Roman" w:cs="Times New Roman"/>
          <w:sz w:val="24"/>
          <w:szCs w:val="24"/>
        </w:rPr>
        <w:t>03.10.2024</w:t>
      </w:r>
      <w:r w:rsidRPr="005E213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A5758" w:rsidRPr="005E2136">
        <w:rPr>
          <w:rFonts w:ascii="Times New Roman" w:hAnsi="Times New Roman" w:cs="Times New Roman"/>
          <w:sz w:val="24"/>
          <w:szCs w:val="24"/>
        </w:rPr>
        <w:t xml:space="preserve"> №</w:t>
      </w:r>
      <w:r w:rsidR="00EA5758">
        <w:rPr>
          <w:rFonts w:ascii="Times New Roman" w:hAnsi="Times New Roman" w:cs="Times New Roman"/>
          <w:sz w:val="24"/>
          <w:szCs w:val="24"/>
        </w:rPr>
        <w:t xml:space="preserve"> 15</w:t>
      </w:r>
      <w:r w:rsidR="00EA5758" w:rsidRPr="005E2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1A8" w:rsidRPr="005E2136" w:rsidRDefault="00AE51A8" w:rsidP="005E2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3F1" w:rsidRDefault="00C26C43" w:rsidP="0052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сообщение</w:t>
      </w:r>
    </w:p>
    <w:p w:rsidR="003B23F1" w:rsidRDefault="003B23F1" w:rsidP="0052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C26C43"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проведении </w:t>
      </w:r>
      <w:r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</w:t>
      </w:r>
      <w:r w:rsidR="00C26C43"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замещение должности главы администрации  </w:t>
      </w:r>
      <w:proofErr w:type="spellStart"/>
      <w:r w:rsidR="00C26C43"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Котельского</w:t>
      </w:r>
      <w:proofErr w:type="spellEnd"/>
      <w:r w:rsidR="00C26C43"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266D6"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Кингисеппского</w:t>
      </w:r>
      <w:proofErr w:type="spellEnd"/>
      <w:r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Ленинградской области</w:t>
      </w:r>
      <w:r w:rsidR="00C26C43"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назначаемого по контракту</w:t>
      </w:r>
      <w:r w:rsidRPr="005E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649" w:rsidRDefault="00520649" w:rsidP="0052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6C43" w:rsidRPr="005E2136" w:rsidRDefault="003B23F1" w:rsidP="005206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депутатов </w:t>
      </w:r>
      <w:proofErr w:type="spellStart"/>
      <w:r w:rsidR="00C26C43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Котельского</w:t>
      </w:r>
      <w:proofErr w:type="spellEnd"/>
      <w:r w:rsidR="00C26C43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C26C43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Кингисеппского</w:t>
      </w:r>
      <w:proofErr w:type="spellEnd"/>
      <w:r w:rsidR="00C26C43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объявляет</w:t>
      </w:r>
      <w:r w:rsidR="00C26C43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 замещение 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должности главы администрации </w:t>
      </w:r>
      <w:proofErr w:type="spellStart"/>
      <w:r w:rsidR="00C26C43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Котельского</w:t>
      </w:r>
      <w:proofErr w:type="spellEnd"/>
      <w:r w:rsidR="00C26C43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Кингисеппского</w:t>
      </w:r>
      <w:proofErr w:type="spellEnd"/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 w:rsidR="00C26C43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назначаемого по контракту (далее – конкурс, глава администрации).</w:t>
      </w:r>
    </w:p>
    <w:p w:rsidR="00C26C43" w:rsidRPr="005E2136" w:rsidRDefault="00C26C43" w:rsidP="005206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назначен на </w:t>
      </w:r>
      <w:r w:rsidR="00A63F87" w:rsidRPr="007D20E8">
        <w:rPr>
          <w:rFonts w:ascii="Times New Roman" w:hAnsi="Times New Roman" w:cs="Times New Roman"/>
          <w:sz w:val="24"/>
          <w:szCs w:val="24"/>
        </w:rPr>
        <w:t>12</w:t>
      </w:r>
      <w:r w:rsidR="00CB09A6" w:rsidRPr="007D20E8">
        <w:rPr>
          <w:rFonts w:ascii="Times New Roman" w:hAnsi="Times New Roman" w:cs="Times New Roman"/>
          <w:sz w:val="24"/>
          <w:szCs w:val="24"/>
        </w:rPr>
        <w:t>.11.2024 года в 15</w:t>
      </w:r>
      <w:r w:rsidRPr="007D20E8">
        <w:rPr>
          <w:rFonts w:ascii="Times New Roman" w:hAnsi="Times New Roman" w:cs="Times New Roman"/>
          <w:sz w:val="24"/>
          <w:szCs w:val="24"/>
        </w:rPr>
        <w:t>.00</w:t>
      </w:r>
      <w:r w:rsidRPr="005E2136">
        <w:rPr>
          <w:rFonts w:ascii="Times New Roman" w:hAnsi="Times New Roman" w:cs="Times New Roman"/>
          <w:sz w:val="24"/>
          <w:szCs w:val="24"/>
        </w:rPr>
        <w:t xml:space="preserve"> часов в здании администрации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по адресу: Ленинградская область,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муниципальный район, пос.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Котельский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>,  д.33, 2 этаж.</w:t>
      </w:r>
    </w:p>
    <w:p w:rsidR="00C26C43" w:rsidRPr="00FB598E" w:rsidRDefault="00C26C43" w:rsidP="005206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36">
        <w:rPr>
          <w:rFonts w:ascii="Times New Roman" w:hAnsi="Times New Roman" w:cs="Times New Roman"/>
          <w:sz w:val="24"/>
          <w:szCs w:val="24"/>
        </w:rPr>
        <w:t xml:space="preserve">Документы от претендентов на замещение должности главы администрации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принимаются лицом, указанным в пункте 3 настоящего решения по рабочим дням в период с 10 октября 2024 года по 30 октября 2024 года с 9 до 17 часов, в пятницу с 09 до 15:00 в здании администрации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Pr="005E2136">
        <w:rPr>
          <w:rFonts w:ascii="Times New Roman" w:hAnsi="Times New Roman" w:cs="Times New Roman"/>
          <w:sz w:val="24"/>
          <w:szCs w:val="24"/>
        </w:rPr>
        <w:t xml:space="preserve"> Ленинградской области по адресу: Ленинградская область,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муниципальный район, пос. </w:t>
      </w:r>
      <w:proofErr w:type="spellStart"/>
      <w:r w:rsidRPr="005E2136">
        <w:rPr>
          <w:rFonts w:ascii="Times New Roman" w:hAnsi="Times New Roman" w:cs="Times New Roman"/>
          <w:sz w:val="24"/>
          <w:szCs w:val="24"/>
        </w:rPr>
        <w:t>Котельский</w:t>
      </w:r>
      <w:proofErr w:type="spellEnd"/>
      <w:r w:rsidRPr="005E2136">
        <w:rPr>
          <w:rFonts w:ascii="Times New Roman" w:hAnsi="Times New Roman" w:cs="Times New Roman"/>
          <w:sz w:val="24"/>
          <w:szCs w:val="24"/>
        </w:rPr>
        <w:t xml:space="preserve"> д.33, </w:t>
      </w:r>
      <w:r w:rsidR="00FB598E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r w:rsidR="00FB598E" w:rsidRPr="00FB598E">
        <w:rPr>
          <w:rFonts w:ascii="Times New Roman" w:hAnsi="Times New Roman" w:cs="Times New Roman"/>
          <w:sz w:val="24"/>
          <w:szCs w:val="24"/>
        </w:rPr>
        <w:t>1 этаж.</w:t>
      </w:r>
    </w:p>
    <w:p w:rsidR="00C26C43" w:rsidRPr="00FB598E" w:rsidRDefault="00C26C43" w:rsidP="005206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98E">
        <w:rPr>
          <w:rFonts w:ascii="Times New Roman" w:hAnsi="Times New Roman" w:cs="Times New Roman"/>
          <w:sz w:val="24"/>
          <w:szCs w:val="24"/>
        </w:rPr>
        <w:t>Номер телефона для получения информации  о конкурсе:</w:t>
      </w:r>
      <w:r w:rsidR="00FB598E" w:rsidRPr="00FB598E">
        <w:rPr>
          <w:rFonts w:ascii="Times New Roman" w:hAnsi="Times New Roman" w:cs="Times New Roman"/>
          <w:sz w:val="24"/>
          <w:szCs w:val="24"/>
        </w:rPr>
        <w:t xml:space="preserve"> 8 (81375) 6-31-44</w:t>
      </w:r>
    </w:p>
    <w:bookmarkEnd w:id="0"/>
    <w:p w:rsidR="00B00CDD" w:rsidRPr="005E2136" w:rsidRDefault="00B00CDD" w:rsidP="005206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136">
        <w:rPr>
          <w:rFonts w:ascii="Times New Roman" w:hAnsi="Times New Roman" w:cs="Times New Roman"/>
          <w:color w:val="000000" w:themeColor="text1"/>
          <w:sz w:val="24"/>
          <w:szCs w:val="24"/>
        </w:rPr>
        <w:t>К претендентам на замещение должности главы администрации предъявляются следующие требования:</w:t>
      </w:r>
    </w:p>
    <w:p w:rsidR="00B00CDD" w:rsidRPr="005E2136" w:rsidRDefault="00B00CDD" w:rsidP="00520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136">
        <w:rPr>
          <w:rFonts w:ascii="Times New Roman" w:hAnsi="Times New Roman" w:cs="Times New Roman"/>
          <w:color w:val="000000" w:themeColor="text1"/>
          <w:sz w:val="24"/>
          <w:szCs w:val="24"/>
        </w:rPr>
        <w:t>-наличие гражданства Российской Федерации;</w:t>
      </w:r>
    </w:p>
    <w:p w:rsidR="00B00CDD" w:rsidRPr="005E2136" w:rsidRDefault="00B00CDD" w:rsidP="00520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136">
        <w:rPr>
          <w:rFonts w:ascii="Times New Roman" w:hAnsi="Times New Roman" w:cs="Times New Roman"/>
          <w:color w:val="000000" w:themeColor="text1"/>
          <w:sz w:val="24"/>
          <w:szCs w:val="24"/>
        </w:rPr>
        <w:t>-достижение 18 летнего возраста;</w:t>
      </w:r>
    </w:p>
    <w:p w:rsidR="00B00CDD" w:rsidRPr="005E2136" w:rsidRDefault="00B00CDD" w:rsidP="00520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136">
        <w:rPr>
          <w:rFonts w:ascii="Times New Roman" w:hAnsi="Times New Roman" w:cs="Times New Roman"/>
          <w:color w:val="000000" w:themeColor="text1"/>
          <w:sz w:val="24"/>
          <w:szCs w:val="24"/>
        </w:rPr>
        <w:t>-владение государственным языком Российской Федерации;</w:t>
      </w:r>
    </w:p>
    <w:p w:rsidR="00B00CDD" w:rsidRPr="005E2136" w:rsidRDefault="00B00CDD" w:rsidP="0052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-соответствие квалификационным требованиям, установленным Федеральным законом от 02.03.2007 г. № 25-ФЗ «О муниципальной службе 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  <w:proofErr w:type="gramEnd"/>
    </w:p>
    <w:p w:rsidR="00B00CDD" w:rsidRPr="005E2136" w:rsidRDefault="00B00CDD" w:rsidP="0052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ограничений связанных с муниципальной службой</w:t>
      </w:r>
      <w:proofErr w:type="gramStart"/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указанных в статье 13 указанного Федерального закона.</w:t>
      </w:r>
    </w:p>
    <w:p w:rsidR="00B00CDD" w:rsidRPr="005E2136" w:rsidRDefault="00B00CDD" w:rsidP="005206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:rsidR="003B23F1" w:rsidRPr="007D20E8" w:rsidRDefault="003B23F1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0E8">
        <w:rPr>
          <w:rFonts w:ascii="Times New Roman" w:eastAsia="Times New Roman" w:hAnsi="Times New Roman" w:cs="Times New Roman"/>
          <w:sz w:val="24"/>
          <w:szCs w:val="24"/>
        </w:rPr>
        <w:t>заявление об участии в конкурсе на замещение должности главы администрации</w:t>
      </w:r>
      <w:r w:rsidR="00B00CDD" w:rsidRPr="007D20E8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</w:t>
      </w:r>
      <w:r w:rsidR="00345A50" w:rsidRPr="007D20E8">
        <w:rPr>
          <w:rFonts w:ascii="Times New Roman" w:eastAsia="Times New Roman" w:hAnsi="Times New Roman" w:cs="Times New Roman"/>
          <w:sz w:val="24"/>
          <w:szCs w:val="24"/>
        </w:rPr>
        <w:t xml:space="preserve"> № 1 к </w:t>
      </w:r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EA57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конкурса на замещение должности главы администрации </w:t>
      </w:r>
      <w:proofErr w:type="spellStart"/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>Котельского</w:t>
      </w:r>
      <w:proofErr w:type="spellEnd"/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>Кингисеппского</w:t>
      </w:r>
      <w:proofErr w:type="spellEnd"/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</w:t>
      </w:r>
      <w:r w:rsidR="00EA5758">
        <w:rPr>
          <w:rFonts w:ascii="Times New Roman" w:eastAsia="Times New Roman" w:hAnsi="Times New Roman" w:cs="Times New Roman"/>
          <w:sz w:val="24"/>
          <w:szCs w:val="24"/>
        </w:rPr>
        <w:t>, утверждённ</w:t>
      </w:r>
      <w:r w:rsidR="000F66C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EA5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A50" w:rsidRPr="007D20E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EA575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345A50" w:rsidRPr="007D20E8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  <w:r w:rsidR="00345A50" w:rsidRPr="007D20E8">
        <w:rPr>
          <w:rFonts w:ascii="Times New Roman" w:hAnsi="Times New Roman" w:cs="Times New Roman"/>
          <w:sz w:val="24"/>
          <w:szCs w:val="24"/>
        </w:rPr>
        <w:t xml:space="preserve"> </w:t>
      </w:r>
      <w:r w:rsidR="00345A50" w:rsidRPr="007D20E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63F87" w:rsidRPr="007D20E8">
        <w:rPr>
          <w:rFonts w:ascii="Times New Roman" w:eastAsia="Times New Roman" w:hAnsi="Times New Roman" w:cs="Times New Roman"/>
          <w:sz w:val="24"/>
          <w:szCs w:val="24"/>
        </w:rPr>
        <w:t xml:space="preserve">03.10.2024 г. № </w:t>
      </w:r>
      <w:r w:rsidR="007D20E8" w:rsidRPr="007D20E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63F87" w:rsidRPr="007D20E8">
        <w:rPr>
          <w:rFonts w:ascii="Times New Roman" w:eastAsia="Times New Roman" w:hAnsi="Times New Roman" w:cs="Times New Roman"/>
          <w:sz w:val="24"/>
          <w:szCs w:val="24"/>
        </w:rPr>
        <w:t xml:space="preserve"> (далее – решение от </w:t>
      </w:r>
      <w:r w:rsidR="00EA5758" w:rsidRPr="007D20E8">
        <w:rPr>
          <w:rFonts w:ascii="Times New Roman" w:eastAsia="Times New Roman" w:hAnsi="Times New Roman" w:cs="Times New Roman"/>
          <w:sz w:val="24"/>
          <w:szCs w:val="24"/>
        </w:rPr>
        <w:t xml:space="preserve">03.10.2024 </w:t>
      </w:r>
      <w:r w:rsidR="00EA575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A63F87" w:rsidRPr="007D20E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A575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63F87" w:rsidRPr="007D20E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20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A50" w:rsidRPr="005E2136" w:rsidRDefault="00345A50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паспорт;</w:t>
      </w:r>
    </w:p>
    <w:p w:rsidR="00345A50" w:rsidRPr="007D20E8" w:rsidRDefault="00345A50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0E8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 по форме согласно приложению № </w:t>
      </w:r>
      <w:r w:rsidR="007D20E8" w:rsidRPr="007D20E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D20E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EA57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конкурса на замещение должности главы администрации </w:t>
      </w:r>
      <w:proofErr w:type="spellStart"/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>Котельского</w:t>
      </w:r>
      <w:proofErr w:type="spellEnd"/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>Кингисеппского</w:t>
      </w:r>
      <w:proofErr w:type="spellEnd"/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lastRenderedPageBreak/>
        <w:t>Ленинградской области, назначаемого по контракту</w:t>
      </w:r>
      <w:r w:rsidR="00EA57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>утверждённо</w:t>
      </w:r>
      <w:r w:rsidR="000F66C1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EA5758" w:rsidRPr="00EA5758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депутатов от 03.10.2024 г. № 14</w:t>
      </w:r>
    </w:p>
    <w:p w:rsidR="00345A50" w:rsidRPr="005E2136" w:rsidRDefault="00345A50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sz w:val="24"/>
          <w:szCs w:val="24"/>
        </w:rPr>
        <w:t>анкету, предусмотренную статьей 15.2. Федерального закона № 25-ФЗ;</w:t>
      </w:r>
    </w:p>
    <w:p w:rsidR="003B23F1" w:rsidRPr="005E2136" w:rsidRDefault="003B23F1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трудовую книжку</w:t>
      </w:r>
      <w:r w:rsidR="00345A50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сведения о трудовой деятельности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5A50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оформленные в установленном законодательством порядке, за исключением случаев, когда 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трудовой договор (контракт) заключается впервые;</w:t>
      </w:r>
    </w:p>
    <w:p w:rsidR="003B23F1" w:rsidRPr="005E2136" w:rsidRDefault="003B23F1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об образовании;</w:t>
      </w:r>
    </w:p>
    <w:p w:rsidR="00345A50" w:rsidRPr="005E2136" w:rsidRDefault="00345A50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регистрации в системе индивидуального (персонифицированного) учета, за исключением случаев, когда </w:t>
      </w:r>
      <w:r w:rsidR="004424F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(</w:t>
      </w:r>
      <w:r w:rsidR="004424F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контракт) заключается впервые;</w:t>
      </w:r>
    </w:p>
    <w:p w:rsidR="003B23F1" w:rsidRPr="005E2136" w:rsidRDefault="003B23F1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</w:t>
      </w:r>
      <w:proofErr w:type="gramStart"/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3B23F1" w:rsidRPr="005E2136" w:rsidRDefault="003B23F1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3B23F1" w:rsidRPr="005E2136" w:rsidRDefault="003B23F1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медицинского учреждения об отсутствии заболевани</w:t>
      </w:r>
      <w:r w:rsidR="004424F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препятствующ</w:t>
      </w:r>
      <w:r w:rsidR="004424F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поступлению на </w:t>
      </w:r>
      <w:r w:rsidR="004424F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государственную службу Российской Федерации и 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 службу</w:t>
      </w:r>
      <w:r w:rsidR="004424F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ее прохождению, по форме учетной 001-ГС/у, утвержденной приказом </w:t>
      </w:r>
      <w:proofErr w:type="spellStart"/>
      <w:r w:rsidR="004424F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="004424F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14.12.2009 № 984н «Об утверждении Порядка прохождения диспансеризации государственными </w:t>
      </w:r>
      <w:r w:rsidR="00FE072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гражданскими</w:t>
      </w:r>
      <w:r w:rsidR="004424F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72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 и муниципальную службу или ее</w:t>
      </w:r>
      <w:proofErr w:type="gramEnd"/>
      <w:r w:rsidR="00FE0722"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прохождению, а также формы заключения медицинского учреждения»</w:t>
      </w:r>
      <w:r w:rsidRPr="005E21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23F1" w:rsidRPr="00A63F87" w:rsidRDefault="00FE0722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3F87">
        <w:rPr>
          <w:rFonts w:ascii="Times New Roman" w:eastAsia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r w:rsidR="00A63F87" w:rsidRPr="00A63F87">
        <w:rPr>
          <w:rFonts w:ascii="Times New Roman" w:eastAsia="Times New Roman" w:hAnsi="Times New Roman" w:cs="Times New Roman"/>
          <w:sz w:val="24"/>
          <w:szCs w:val="24"/>
        </w:rPr>
        <w:t xml:space="preserve"> по форме, предусмотренной приложением № 4 к Административного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Министерства внутренних дел Российской Федерации от 27.09.2019 г. № 660 </w:t>
      </w:r>
      <w:r w:rsidRPr="00A63F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0722" w:rsidRPr="005E2136" w:rsidRDefault="00FE0722" w:rsidP="005206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sz w:val="24"/>
          <w:szCs w:val="24"/>
        </w:rPr>
        <w:t>сведения, предусмотренные статьей 15.1 Федерального закона от 02.03.2007 № 25-ФЗ «О муниципальной службе в Российской Ф</w:t>
      </w:r>
      <w:r w:rsidR="000F66C1">
        <w:rPr>
          <w:rFonts w:ascii="Times New Roman" w:eastAsia="Times New Roman" w:hAnsi="Times New Roman" w:cs="Times New Roman"/>
          <w:sz w:val="24"/>
          <w:szCs w:val="24"/>
        </w:rPr>
        <w:t>едерации»</w:t>
      </w:r>
      <w:r w:rsidR="00D208B8" w:rsidRPr="005E2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8B8" w:rsidRPr="005E2136" w:rsidRDefault="00D208B8" w:rsidP="005206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sz w:val="24"/>
          <w:szCs w:val="24"/>
        </w:rPr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учетной степени (звания), наград и почетных званий.</w:t>
      </w:r>
    </w:p>
    <w:p w:rsidR="00D208B8" w:rsidRPr="005E2136" w:rsidRDefault="00D208B8" w:rsidP="005206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36">
        <w:rPr>
          <w:rFonts w:ascii="Times New Roman" w:eastAsia="Times New Roman" w:hAnsi="Times New Roman" w:cs="Times New Roman"/>
          <w:sz w:val="24"/>
          <w:szCs w:val="24"/>
        </w:rPr>
        <w:t>С порядком проведения конкурса на замещение должности главы администрации и проектом контракта, заключаемого с главой администрации можно ознакомиться в информационно-телекоммуникационной сети Интернет, по адресу: http://kotelskoe-adm.ru.</w:t>
      </w:r>
    </w:p>
    <w:sectPr w:rsidR="00D208B8" w:rsidRPr="005E2136" w:rsidSect="007D20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51EA"/>
    <w:multiLevelType w:val="hybridMultilevel"/>
    <w:tmpl w:val="D332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44C3"/>
    <w:multiLevelType w:val="multilevel"/>
    <w:tmpl w:val="44AA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35F2C"/>
    <w:multiLevelType w:val="multilevel"/>
    <w:tmpl w:val="BFD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2368B"/>
    <w:multiLevelType w:val="hybridMultilevel"/>
    <w:tmpl w:val="0510B398"/>
    <w:lvl w:ilvl="0" w:tplc="46C09CC6">
      <w:start w:val="1"/>
      <w:numFmt w:val="decimal"/>
      <w:lvlText w:val="%1."/>
      <w:lvlJc w:val="left"/>
      <w:pPr>
        <w:ind w:left="8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460B59B4"/>
    <w:multiLevelType w:val="hybridMultilevel"/>
    <w:tmpl w:val="B6821704"/>
    <w:lvl w:ilvl="0" w:tplc="B1DE00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359DD"/>
    <w:multiLevelType w:val="hybridMultilevel"/>
    <w:tmpl w:val="77F0BD04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657B7A70"/>
    <w:multiLevelType w:val="hybridMultilevel"/>
    <w:tmpl w:val="E1DE7E2A"/>
    <w:lvl w:ilvl="0" w:tplc="7792B78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F37F1"/>
    <w:multiLevelType w:val="multilevel"/>
    <w:tmpl w:val="9E7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379"/>
    <w:rsid w:val="000771E3"/>
    <w:rsid w:val="0009341E"/>
    <w:rsid w:val="000B6390"/>
    <w:rsid w:val="000C25A4"/>
    <w:rsid w:val="000C7257"/>
    <w:rsid w:val="000F0DA3"/>
    <w:rsid w:val="000F66C1"/>
    <w:rsid w:val="00101FA6"/>
    <w:rsid w:val="001039E5"/>
    <w:rsid w:val="00104B9D"/>
    <w:rsid w:val="00105AD9"/>
    <w:rsid w:val="001127DB"/>
    <w:rsid w:val="00117734"/>
    <w:rsid w:val="0014472E"/>
    <w:rsid w:val="00163628"/>
    <w:rsid w:val="001651F9"/>
    <w:rsid w:val="00193E4A"/>
    <w:rsid w:val="001C6BA3"/>
    <w:rsid w:val="00224CB2"/>
    <w:rsid w:val="00242959"/>
    <w:rsid w:val="00267782"/>
    <w:rsid w:val="00276347"/>
    <w:rsid w:val="002B7E6C"/>
    <w:rsid w:val="002C4BD0"/>
    <w:rsid w:val="00304F43"/>
    <w:rsid w:val="00313648"/>
    <w:rsid w:val="00316922"/>
    <w:rsid w:val="00325524"/>
    <w:rsid w:val="00337A33"/>
    <w:rsid w:val="00345A50"/>
    <w:rsid w:val="00382785"/>
    <w:rsid w:val="003B23F1"/>
    <w:rsid w:val="003C7C06"/>
    <w:rsid w:val="003F319C"/>
    <w:rsid w:val="003F540A"/>
    <w:rsid w:val="0041607C"/>
    <w:rsid w:val="004424F2"/>
    <w:rsid w:val="00445AAF"/>
    <w:rsid w:val="00447BE2"/>
    <w:rsid w:val="00464FF5"/>
    <w:rsid w:val="00481982"/>
    <w:rsid w:val="004A5869"/>
    <w:rsid w:val="004F39AA"/>
    <w:rsid w:val="00520649"/>
    <w:rsid w:val="005263CB"/>
    <w:rsid w:val="0054437C"/>
    <w:rsid w:val="005A344F"/>
    <w:rsid w:val="005A4C91"/>
    <w:rsid w:val="005E2136"/>
    <w:rsid w:val="005E39F6"/>
    <w:rsid w:val="00612E4E"/>
    <w:rsid w:val="00635888"/>
    <w:rsid w:val="00650CB3"/>
    <w:rsid w:val="006C0270"/>
    <w:rsid w:val="0076458A"/>
    <w:rsid w:val="007C3A3E"/>
    <w:rsid w:val="007D20E8"/>
    <w:rsid w:val="007D61A6"/>
    <w:rsid w:val="007E7379"/>
    <w:rsid w:val="00813BE9"/>
    <w:rsid w:val="0083399B"/>
    <w:rsid w:val="00845ABF"/>
    <w:rsid w:val="00857124"/>
    <w:rsid w:val="008C764D"/>
    <w:rsid w:val="00950052"/>
    <w:rsid w:val="00962FB9"/>
    <w:rsid w:val="00966A93"/>
    <w:rsid w:val="009B57AC"/>
    <w:rsid w:val="009B5C2A"/>
    <w:rsid w:val="009C40C8"/>
    <w:rsid w:val="009D6013"/>
    <w:rsid w:val="009E0028"/>
    <w:rsid w:val="009E73B9"/>
    <w:rsid w:val="00A245EC"/>
    <w:rsid w:val="00A43FCD"/>
    <w:rsid w:val="00A63F87"/>
    <w:rsid w:val="00A7050B"/>
    <w:rsid w:val="00A81B5F"/>
    <w:rsid w:val="00AD3071"/>
    <w:rsid w:val="00AD7EBA"/>
    <w:rsid w:val="00AE51A8"/>
    <w:rsid w:val="00AF778B"/>
    <w:rsid w:val="00B00CDD"/>
    <w:rsid w:val="00B266D6"/>
    <w:rsid w:val="00B907F2"/>
    <w:rsid w:val="00BA13BC"/>
    <w:rsid w:val="00BB4FB2"/>
    <w:rsid w:val="00BB59FE"/>
    <w:rsid w:val="00BE760A"/>
    <w:rsid w:val="00C16A2A"/>
    <w:rsid w:val="00C26C43"/>
    <w:rsid w:val="00C8759A"/>
    <w:rsid w:val="00CA798C"/>
    <w:rsid w:val="00CB09A6"/>
    <w:rsid w:val="00D00F68"/>
    <w:rsid w:val="00D102E5"/>
    <w:rsid w:val="00D208B8"/>
    <w:rsid w:val="00D44B4A"/>
    <w:rsid w:val="00D90A1D"/>
    <w:rsid w:val="00DD381A"/>
    <w:rsid w:val="00E06FAE"/>
    <w:rsid w:val="00E2655E"/>
    <w:rsid w:val="00E74E9F"/>
    <w:rsid w:val="00E83ADF"/>
    <w:rsid w:val="00EA5758"/>
    <w:rsid w:val="00F25BB1"/>
    <w:rsid w:val="00F31442"/>
    <w:rsid w:val="00F771B1"/>
    <w:rsid w:val="00F8247E"/>
    <w:rsid w:val="00F855CB"/>
    <w:rsid w:val="00F86A77"/>
    <w:rsid w:val="00FB598E"/>
    <w:rsid w:val="00FB69F9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104B9D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E74E9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DCF9F3D6C80037D75AAD30F7DA53DBBAA47ED4E2C94E057410CC7B166V0H" TargetMode="External"/><Relationship Id="rId13" Type="http://schemas.openxmlformats.org/officeDocument/2006/relationships/hyperlink" Target="consultantplus://offline/ref=36A95DFD91F8A4741B93229DDDC4F18C6B0187716AD2CA7242B0124AA6P8f3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6A95DFD91F8A4741B93229DDDC4F18C68088B7A68D0CA7242B0124AA6P8f3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836AC46A503071DA247F3A394FEE79D5F7B4B2A6140788AD1C082BF51101A97068AC9F52892EA5qBq3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8DCF9F3D6C80037D75AAD30F7DA53DB8A34AE0422B94E057410CC7B166V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8DCF9F3D6C80037D75AAD30F7DA53DB8A34BE64C2E94E057410CC7B166V0H" TargetMode="External"/><Relationship Id="rId14" Type="http://schemas.openxmlformats.org/officeDocument/2006/relationships/hyperlink" Target="consultantplus://offline/ref=36A95DFD91F8A4741B93229DDDC4F18C6B01867764D7CA7242B0124AA6P8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B55A1-02CE-4110-8D62-8064C447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5783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Елена</cp:lastModifiedBy>
  <cp:revision>29</cp:revision>
  <cp:lastPrinted>2024-10-03T12:00:00Z</cp:lastPrinted>
  <dcterms:created xsi:type="dcterms:W3CDTF">2019-09-22T10:08:00Z</dcterms:created>
  <dcterms:modified xsi:type="dcterms:W3CDTF">2024-10-03T14:07:00Z</dcterms:modified>
</cp:coreProperties>
</file>