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8" w:rsidRPr="00DD06D8" w:rsidRDefault="00DD06D8" w:rsidP="00DD06D8">
      <w:pPr>
        <w:jc w:val="center"/>
        <w:rPr>
          <w:rFonts w:eastAsia="Calibri"/>
          <w:b/>
          <w:lang w:eastAsia="en-US"/>
        </w:rPr>
      </w:pPr>
      <w:r w:rsidRPr="00DD06D8">
        <w:rPr>
          <w:rFonts w:eastAsia="Calibri"/>
          <w:noProof/>
        </w:rPr>
        <w:drawing>
          <wp:inline distT="0" distB="0" distL="0" distR="0" wp14:anchorId="113F0281" wp14:editId="394FC15E">
            <wp:extent cx="540385" cy="63627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D8" w:rsidRPr="00DD06D8" w:rsidRDefault="00DD06D8" w:rsidP="00DD06D8">
      <w:pPr>
        <w:jc w:val="center"/>
        <w:rPr>
          <w:b/>
        </w:rPr>
      </w:pPr>
      <w:r w:rsidRPr="00DD06D8">
        <w:rPr>
          <w:b/>
        </w:rPr>
        <w:t>Совет депутатов</w:t>
      </w:r>
    </w:p>
    <w:p w:rsidR="00DD06D8" w:rsidRPr="00DD06D8" w:rsidRDefault="00DD06D8" w:rsidP="00DD06D8">
      <w:pPr>
        <w:jc w:val="center"/>
        <w:rPr>
          <w:b/>
        </w:rPr>
      </w:pPr>
      <w:proofErr w:type="spellStart"/>
      <w:r w:rsidRPr="00DD06D8">
        <w:rPr>
          <w:b/>
        </w:rPr>
        <w:t>Котельского</w:t>
      </w:r>
      <w:proofErr w:type="spellEnd"/>
      <w:r w:rsidRPr="00DD06D8">
        <w:rPr>
          <w:b/>
        </w:rPr>
        <w:t xml:space="preserve"> сельского поселения</w:t>
      </w:r>
    </w:p>
    <w:p w:rsidR="00DD06D8" w:rsidRPr="00DD06D8" w:rsidRDefault="00DD06D8" w:rsidP="00DD06D8">
      <w:pPr>
        <w:jc w:val="center"/>
        <w:rPr>
          <w:b/>
        </w:rPr>
      </w:pPr>
      <w:proofErr w:type="spellStart"/>
      <w:r w:rsidRPr="00DD06D8">
        <w:rPr>
          <w:b/>
        </w:rPr>
        <w:t>Кингисеппского</w:t>
      </w:r>
      <w:proofErr w:type="spellEnd"/>
      <w:r w:rsidRPr="00DD06D8">
        <w:rPr>
          <w:b/>
        </w:rPr>
        <w:t xml:space="preserve"> муниципального района</w:t>
      </w:r>
    </w:p>
    <w:p w:rsidR="00DD06D8" w:rsidRPr="00DD06D8" w:rsidRDefault="00DD06D8" w:rsidP="00DD06D8">
      <w:pPr>
        <w:jc w:val="center"/>
        <w:rPr>
          <w:b/>
        </w:rPr>
      </w:pPr>
      <w:r w:rsidRPr="00DD06D8">
        <w:rPr>
          <w:b/>
        </w:rPr>
        <w:t>Ленинградской области</w:t>
      </w:r>
    </w:p>
    <w:p w:rsidR="00DD06D8" w:rsidRPr="00DD06D8" w:rsidRDefault="00DD06D8" w:rsidP="00DD06D8">
      <w:pPr>
        <w:jc w:val="center"/>
        <w:rPr>
          <w:b/>
        </w:rPr>
      </w:pPr>
      <w:r w:rsidRPr="00DD06D8">
        <w:rPr>
          <w:b/>
        </w:rPr>
        <w:t>(пятого созыва)</w:t>
      </w:r>
    </w:p>
    <w:p w:rsidR="00DD06D8" w:rsidRPr="00DD06D8" w:rsidRDefault="00DD06D8" w:rsidP="00DD06D8">
      <w:pPr>
        <w:jc w:val="center"/>
      </w:pPr>
    </w:p>
    <w:p w:rsidR="00DD06D8" w:rsidRPr="00DD06D8" w:rsidRDefault="00DD06D8" w:rsidP="00DD06D8">
      <w:pPr>
        <w:jc w:val="center"/>
        <w:rPr>
          <w:b/>
          <w:caps/>
          <w:color w:val="FF0000"/>
        </w:rPr>
      </w:pPr>
      <w:r w:rsidRPr="00DD06D8">
        <w:rPr>
          <w:b/>
          <w:caps/>
        </w:rPr>
        <w:t xml:space="preserve">Решение </w:t>
      </w:r>
    </w:p>
    <w:p w:rsidR="00DD06D8" w:rsidRPr="00DD06D8" w:rsidRDefault="00DD06D8" w:rsidP="00DD06D8"/>
    <w:p w:rsidR="00DD06D8" w:rsidRPr="00DD06D8" w:rsidRDefault="00DD06D8" w:rsidP="00DD06D8">
      <w:pPr>
        <w:jc w:val="both"/>
        <w:rPr>
          <w:b/>
        </w:rPr>
      </w:pPr>
      <w:r w:rsidRPr="00DD06D8">
        <w:rPr>
          <w:b/>
        </w:rPr>
        <w:t>от  16.09.2024 года № 1</w:t>
      </w:r>
      <w:r>
        <w:rPr>
          <w:b/>
        </w:rPr>
        <w:t>2</w:t>
      </w:r>
      <w:bookmarkStart w:id="0" w:name="_GoBack"/>
      <w:bookmarkEnd w:id="0"/>
    </w:p>
    <w:p w:rsidR="00193550" w:rsidRPr="00DD06D8" w:rsidRDefault="00193550" w:rsidP="00DD06D8">
      <w:pPr>
        <w:tabs>
          <w:tab w:val="left" w:pos="6631"/>
        </w:tabs>
        <w:rPr>
          <w:b/>
        </w:rPr>
      </w:pPr>
    </w:p>
    <w:p w:rsidR="001F6532" w:rsidRPr="00DD06D8" w:rsidRDefault="00DD06D8" w:rsidP="00DD06D8">
      <w:pPr>
        <w:rPr>
          <w:lang w:eastAsia="ar-SA"/>
        </w:rPr>
      </w:pPr>
      <w:r w:rsidRPr="00DD06D8">
        <w:rPr>
          <w:lang w:eastAsia="ar-SA"/>
        </w:rPr>
        <w:t>«</w:t>
      </w:r>
      <w:r w:rsidR="001F6532" w:rsidRPr="00DD06D8">
        <w:rPr>
          <w:lang w:eastAsia="ar-SA"/>
        </w:rPr>
        <w:t>О передаче МО «</w:t>
      </w:r>
      <w:proofErr w:type="spellStart"/>
      <w:r w:rsidR="001F6532" w:rsidRPr="00DD06D8">
        <w:rPr>
          <w:lang w:eastAsia="ar-SA"/>
        </w:rPr>
        <w:t>Кингисеппский</w:t>
      </w:r>
      <w:proofErr w:type="spellEnd"/>
      <w:r w:rsidR="001F6532" w:rsidRPr="00DD06D8">
        <w:rPr>
          <w:lang w:eastAsia="ar-SA"/>
        </w:rPr>
        <w:t xml:space="preserve"> муниципальный район»</w:t>
      </w:r>
    </w:p>
    <w:p w:rsidR="001F6532" w:rsidRPr="00DD06D8" w:rsidRDefault="001F6532" w:rsidP="00DD06D8">
      <w:pPr>
        <w:rPr>
          <w:lang w:eastAsia="ar-SA"/>
        </w:rPr>
      </w:pPr>
      <w:r w:rsidRPr="00DD06D8">
        <w:rPr>
          <w:lang w:eastAsia="ar-SA"/>
        </w:rPr>
        <w:t>части полномочий Котельско</w:t>
      </w:r>
      <w:r w:rsidR="00340262" w:rsidRPr="00DD06D8">
        <w:rPr>
          <w:lang w:eastAsia="ar-SA"/>
        </w:rPr>
        <w:t>го</w:t>
      </w:r>
      <w:r w:rsidRPr="00DD06D8">
        <w:rPr>
          <w:lang w:eastAsia="ar-SA"/>
        </w:rPr>
        <w:t xml:space="preserve"> сельско</w:t>
      </w:r>
      <w:r w:rsidR="00340262" w:rsidRPr="00DD06D8">
        <w:rPr>
          <w:lang w:eastAsia="ar-SA"/>
        </w:rPr>
        <w:t>го поселения</w:t>
      </w:r>
    </w:p>
    <w:p w:rsidR="001F6532" w:rsidRPr="00DD06D8" w:rsidRDefault="001F6532" w:rsidP="00DD06D8">
      <w:pPr>
        <w:rPr>
          <w:lang w:eastAsia="ar-SA"/>
        </w:rPr>
      </w:pPr>
      <w:r w:rsidRPr="00DD06D8">
        <w:rPr>
          <w:lang w:eastAsia="ar-SA"/>
        </w:rPr>
        <w:t xml:space="preserve">по осуществлению функций, предусмотренных </w:t>
      </w:r>
    </w:p>
    <w:p w:rsidR="009670B5" w:rsidRPr="00DD06D8" w:rsidRDefault="001F6532" w:rsidP="00DD06D8">
      <w:pPr>
        <w:rPr>
          <w:lang w:eastAsia="ar-SA"/>
        </w:rPr>
      </w:pPr>
      <w:r w:rsidRPr="00DD06D8">
        <w:rPr>
          <w:lang w:eastAsia="ar-SA"/>
        </w:rPr>
        <w:t>статьёй 51 Жилищного кодекса РФ</w:t>
      </w:r>
    </w:p>
    <w:p w:rsidR="001F6532" w:rsidRPr="00DD06D8" w:rsidRDefault="001F6532" w:rsidP="00DD06D8">
      <w:pPr>
        <w:rPr>
          <w:lang w:eastAsia="ar-SA"/>
        </w:rPr>
      </w:pPr>
      <w:r w:rsidRPr="00DD06D8">
        <w:rPr>
          <w:lang w:eastAsia="ar-SA"/>
        </w:rPr>
        <w:t xml:space="preserve">на </w:t>
      </w:r>
      <w:r w:rsidR="009670B5" w:rsidRPr="00DD06D8">
        <w:rPr>
          <w:lang w:eastAsia="ar-SA"/>
        </w:rPr>
        <w:t xml:space="preserve"> период с 01.01.2025</w:t>
      </w:r>
      <w:r w:rsidR="00DD06D8" w:rsidRPr="00DD06D8">
        <w:rPr>
          <w:lang w:eastAsia="ar-SA"/>
        </w:rPr>
        <w:t xml:space="preserve"> года </w:t>
      </w:r>
      <w:r w:rsidR="009670B5" w:rsidRPr="00DD06D8">
        <w:rPr>
          <w:lang w:eastAsia="ar-SA"/>
        </w:rPr>
        <w:t>по 31.12.2027</w:t>
      </w:r>
      <w:r w:rsidR="00DD06D8" w:rsidRPr="00DD06D8">
        <w:rPr>
          <w:lang w:eastAsia="ar-SA"/>
        </w:rPr>
        <w:t xml:space="preserve"> </w:t>
      </w:r>
      <w:r w:rsidR="009670B5" w:rsidRPr="00DD06D8">
        <w:rPr>
          <w:lang w:eastAsia="ar-SA"/>
        </w:rPr>
        <w:t>года</w:t>
      </w:r>
      <w:r w:rsidR="00DD06D8" w:rsidRPr="00DD06D8">
        <w:rPr>
          <w:lang w:eastAsia="ar-SA"/>
        </w:rPr>
        <w:t>»</w:t>
      </w:r>
    </w:p>
    <w:p w:rsidR="001F6532" w:rsidRPr="00DD06D8" w:rsidRDefault="001F6532" w:rsidP="00DD06D8">
      <w:pPr>
        <w:rPr>
          <w:b/>
          <w:lang w:eastAsia="ar-SA"/>
        </w:rPr>
      </w:pPr>
    </w:p>
    <w:p w:rsidR="00E10511" w:rsidRDefault="009911CB" w:rsidP="00DD06D8">
      <w:pPr>
        <w:ind w:firstLine="708"/>
        <w:jc w:val="both"/>
        <w:rPr>
          <w:lang w:eastAsia="ar-SA"/>
        </w:rPr>
      </w:pPr>
      <w:proofErr w:type="gramStart"/>
      <w:r w:rsidRPr="00DD06D8">
        <w:t>В целях своевременного решения вопросов местного значения для исполнения части полномочий</w:t>
      </w:r>
      <w:r w:rsidRPr="00DD06D8">
        <w:tab/>
        <w:t xml:space="preserve"> на территории поселения, определяемых ст.14, п.1, п.п.6,  Федерального закона от 06.10.2003года № 131-ФЗ « Об общих принципах организации местного самоуправления в Российской Федерации» (с изменениями и дополнениями),</w:t>
      </w:r>
      <w:r w:rsidR="001F6532" w:rsidRPr="00DD06D8">
        <w:rPr>
          <w:lang w:eastAsia="ar-SA"/>
        </w:rPr>
        <w:t>, Уставом Котельско</w:t>
      </w:r>
      <w:r w:rsidR="009670B5" w:rsidRPr="00DD06D8">
        <w:rPr>
          <w:lang w:eastAsia="ar-SA"/>
        </w:rPr>
        <w:t>го</w:t>
      </w:r>
      <w:r w:rsidR="001F6532" w:rsidRPr="00DD06D8">
        <w:rPr>
          <w:lang w:eastAsia="ar-SA"/>
        </w:rPr>
        <w:t xml:space="preserve"> сельско</w:t>
      </w:r>
      <w:r w:rsidR="009670B5" w:rsidRPr="00DD06D8">
        <w:rPr>
          <w:lang w:eastAsia="ar-SA"/>
        </w:rPr>
        <w:t>го</w:t>
      </w:r>
      <w:r w:rsidR="001F6532" w:rsidRPr="00DD06D8">
        <w:rPr>
          <w:lang w:eastAsia="ar-SA"/>
        </w:rPr>
        <w:t xml:space="preserve"> поселени</w:t>
      </w:r>
      <w:r w:rsidR="009670B5" w:rsidRPr="00DD06D8">
        <w:rPr>
          <w:lang w:eastAsia="ar-SA"/>
        </w:rPr>
        <w:t>я</w:t>
      </w:r>
      <w:r w:rsidR="001F6532" w:rsidRPr="00DD06D8">
        <w:rPr>
          <w:lang w:eastAsia="ar-SA"/>
        </w:rPr>
        <w:t>, в целях реализации жилищных программ, направленных на улучшение жилищных условий молодых семей и граждан, проживающих</w:t>
      </w:r>
      <w:proofErr w:type="gramEnd"/>
      <w:r w:rsidR="001F6532" w:rsidRPr="00DD06D8">
        <w:rPr>
          <w:lang w:eastAsia="ar-SA"/>
        </w:rPr>
        <w:t xml:space="preserve"> в сельской местности,</w:t>
      </w:r>
      <w:r w:rsidR="00DD06D8">
        <w:rPr>
          <w:lang w:eastAsia="ar-SA"/>
        </w:rPr>
        <w:t xml:space="preserve"> </w:t>
      </w:r>
      <w:r w:rsidR="001F6532" w:rsidRPr="00DD06D8">
        <w:rPr>
          <w:lang w:eastAsia="ar-SA"/>
        </w:rPr>
        <w:t xml:space="preserve"> </w:t>
      </w:r>
      <w:r w:rsidR="00E10511" w:rsidRPr="00DD06D8">
        <w:rPr>
          <w:lang w:eastAsia="ar-SA"/>
        </w:rPr>
        <w:t xml:space="preserve">Совет депутатов </w:t>
      </w:r>
      <w:proofErr w:type="spellStart"/>
      <w:r w:rsidR="00340262" w:rsidRPr="00DD06D8">
        <w:rPr>
          <w:lang w:eastAsia="ar-SA"/>
        </w:rPr>
        <w:t>Котельского</w:t>
      </w:r>
      <w:proofErr w:type="spellEnd"/>
      <w:r w:rsidR="00340262" w:rsidRPr="00DD06D8">
        <w:rPr>
          <w:lang w:eastAsia="ar-SA"/>
        </w:rPr>
        <w:t xml:space="preserve"> сельского поселения</w:t>
      </w:r>
    </w:p>
    <w:p w:rsidR="00DD06D8" w:rsidRPr="00DD06D8" w:rsidRDefault="00DD06D8" w:rsidP="00DD06D8">
      <w:pPr>
        <w:ind w:firstLine="708"/>
        <w:jc w:val="both"/>
        <w:rPr>
          <w:lang w:eastAsia="ar-SA"/>
        </w:rPr>
      </w:pPr>
    </w:p>
    <w:p w:rsidR="001F6532" w:rsidRPr="00DD06D8" w:rsidRDefault="001F6532" w:rsidP="00DD06D8">
      <w:pPr>
        <w:rPr>
          <w:b/>
          <w:lang w:eastAsia="ar-SA"/>
        </w:rPr>
      </w:pPr>
      <w:r w:rsidRPr="00DD06D8">
        <w:rPr>
          <w:b/>
          <w:lang w:eastAsia="ar-SA"/>
        </w:rPr>
        <w:t>РЕШИЛ:</w:t>
      </w:r>
    </w:p>
    <w:p w:rsidR="001F6532" w:rsidRPr="00DD06D8" w:rsidRDefault="001F6532" w:rsidP="00DD06D8">
      <w:pPr>
        <w:rPr>
          <w:rFonts w:eastAsia="Arial Unicode MS"/>
        </w:rPr>
      </w:pPr>
    </w:p>
    <w:p w:rsidR="001F6532" w:rsidRPr="00DD06D8" w:rsidRDefault="008F0D72" w:rsidP="00DD06D8">
      <w:pPr>
        <w:pStyle w:val="a9"/>
        <w:numPr>
          <w:ilvl w:val="0"/>
          <w:numId w:val="2"/>
        </w:numPr>
        <w:ind w:left="284" w:hanging="284"/>
        <w:jc w:val="both"/>
        <w:rPr>
          <w:lang w:eastAsia="ar-SA"/>
        </w:rPr>
      </w:pPr>
      <w:r w:rsidRPr="00DD06D8">
        <w:rPr>
          <w:lang w:eastAsia="ar-SA"/>
        </w:rPr>
        <w:t>Передать</w:t>
      </w:r>
      <w:r w:rsidR="0093057E" w:rsidRPr="00DD06D8">
        <w:rPr>
          <w:lang w:eastAsia="ar-SA"/>
        </w:rPr>
        <w:t xml:space="preserve"> МО «</w:t>
      </w:r>
      <w:proofErr w:type="spellStart"/>
      <w:r w:rsidR="001F6532" w:rsidRPr="00DD06D8">
        <w:rPr>
          <w:lang w:eastAsia="ar-SA"/>
        </w:rPr>
        <w:t>Ки</w:t>
      </w:r>
      <w:r w:rsidR="0093057E" w:rsidRPr="00DD06D8">
        <w:rPr>
          <w:lang w:eastAsia="ar-SA"/>
        </w:rPr>
        <w:t>нгисеппский</w:t>
      </w:r>
      <w:proofErr w:type="spellEnd"/>
      <w:r w:rsidR="0093057E" w:rsidRPr="00DD06D8">
        <w:rPr>
          <w:lang w:eastAsia="ar-SA"/>
        </w:rPr>
        <w:t xml:space="preserve"> муниципальный район»</w:t>
      </w:r>
      <w:r w:rsidR="001F6532" w:rsidRPr="00DD06D8">
        <w:rPr>
          <w:lang w:eastAsia="ar-SA"/>
        </w:rPr>
        <w:t xml:space="preserve">  часть</w:t>
      </w:r>
      <w:r w:rsidR="00F755AD" w:rsidRPr="00DD06D8">
        <w:rPr>
          <w:lang w:eastAsia="ar-SA"/>
        </w:rPr>
        <w:t xml:space="preserve"> полномочий </w:t>
      </w:r>
      <w:r w:rsidR="00340262" w:rsidRPr="00DD06D8">
        <w:rPr>
          <w:lang w:eastAsia="ar-SA"/>
        </w:rPr>
        <w:t xml:space="preserve">Котельского сельского поселения </w:t>
      </w:r>
      <w:r w:rsidR="001F6532" w:rsidRPr="00DD06D8">
        <w:rPr>
          <w:lang w:eastAsia="ar-SA"/>
        </w:rPr>
        <w:t>по осуществлению функций, предусмотренных статьёй 51 Жилищного кодекса РФ</w:t>
      </w:r>
      <w:r w:rsidR="00340262" w:rsidRPr="00DD06D8">
        <w:rPr>
          <w:lang w:eastAsia="ar-SA"/>
        </w:rPr>
        <w:t xml:space="preserve"> на </w:t>
      </w:r>
      <w:r w:rsidR="001F6532" w:rsidRPr="00DD06D8">
        <w:rPr>
          <w:lang w:eastAsia="ar-SA"/>
        </w:rPr>
        <w:t xml:space="preserve"> </w:t>
      </w:r>
      <w:r w:rsidR="00340262" w:rsidRPr="00DD06D8">
        <w:rPr>
          <w:lang w:eastAsia="ar-SA"/>
        </w:rPr>
        <w:t>202</w:t>
      </w:r>
      <w:r w:rsidR="009670B5" w:rsidRPr="00DD06D8">
        <w:rPr>
          <w:lang w:eastAsia="ar-SA"/>
        </w:rPr>
        <w:t>5-2027года</w:t>
      </w:r>
      <w:r w:rsidR="001F6532" w:rsidRPr="00DD06D8">
        <w:rPr>
          <w:lang w:eastAsia="ar-SA"/>
        </w:rPr>
        <w:t>, а именно:</w:t>
      </w:r>
    </w:p>
    <w:p w:rsidR="001F6532" w:rsidRPr="00DD06D8" w:rsidRDefault="001F6532" w:rsidP="00DD06D8">
      <w:pPr>
        <w:ind w:left="284"/>
        <w:jc w:val="both"/>
        <w:rPr>
          <w:lang w:eastAsia="ar-SA"/>
        </w:rPr>
      </w:pPr>
      <w:r w:rsidRPr="00DD06D8">
        <w:rPr>
          <w:lang w:eastAsia="ar-SA"/>
        </w:rPr>
        <w:t xml:space="preserve">- признание граждан, </w:t>
      </w:r>
      <w:proofErr w:type="gramStart"/>
      <w:r w:rsidRPr="00DD06D8">
        <w:rPr>
          <w:lang w:eastAsia="ar-SA"/>
        </w:rPr>
        <w:t>нуждающимися</w:t>
      </w:r>
      <w:proofErr w:type="gramEnd"/>
      <w:r w:rsidRPr="00DD06D8">
        <w:rPr>
          <w:lang w:eastAsia="ar-SA"/>
        </w:rPr>
        <w:t xml:space="preserve"> в улучшении жилищных условий;</w:t>
      </w:r>
    </w:p>
    <w:p w:rsidR="001F6532" w:rsidRPr="00DD06D8" w:rsidRDefault="00DD06D8" w:rsidP="00DD06D8">
      <w:p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 </w:t>
      </w:r>
      <w:r>
        <w:rPr>
          <w:lang w:eastAsia="ar-SA"/>
        </w:rPr>
        <w:tab/>
      </w:r>
      <w:r w:rsidR="001F6532" w:rsidRPr="00DD06D8">
        <w:rPr>
          <w:lang w:eastAsia="ar-SA"/>
        </w:rPr>
        <w:t>- ведение учета граждан в качестве нуждающихся в жилых помещениях для предоставления субсидий и ссуд на приобретение (строительство) жилого помещения.</w:t>
      </w:r>
    </w:p>
    <w:p w:rsidR="008654C7" w:rsidRPr="00DD06D8" w:rsidRDefault="008654C7" w:rsidP="00DD06D8">
      <w:pPr>
        <w:ind w:left="284"/>
        <w:jc w:val="both"/>
        <w:rPr>
          <w:lang w:eastAsia="ar-SA"/>
        </w:rPr>
      </w:pPr>
      <w:r w:rsidRPr="00DD06D8">
        <w:rPr>
          <w:lang w:eastAsia="ar-SA"/>
        </w:rPr>
        <w:t>- реализации обеспечения граждан в рамках жилищных программ социальной выплатой на приобретение (строительство) жилого помещения.</w:t>
      </w:r>
    </w:p>
    <w:p w:rsidR="00E10511" w:rsidRPr="00DD06D8" w:rsidRDefault="00E10511" w:rsidP="00DD06D8">
      <w:pPr>
        <w:pStyle w:val="a9"/>
        <w:numPr>
          <w:ilvl w:val="0"/>
          <w:numId w:val="2"/>
        </w:numPr>
        <w:ind w:left="284" w:hanging="284"/>
        <w:jc w:val="both"/>
        <w:rPr>
          <w:lang w:eastAsia="ar-SA"/>
        </w:rPr>
      </w:pPr>
      <w:r w:rsidRPr="00DD06D8">
        <w:rPr>
          <w:lang w:eastAsia="ar-SA"/>
        </w:rPr>
        <w:t xml:space="preserve">Администрации </w:t>
      </w:r>
      <w:proofErr w:type="spellStart"/>
      <w:r w:rsidR="00340262" w:rsidRPr="00DD06D8">
        <w:rPr>
          <w:lang w:eastAsia="ar-SA"/>
        </w:rPr>
        <w:t>Котельского</w:t>
      </w:r>
      <w:proofErr w:type="spellEnd"/>
      <w:r w:rsidR="00340262" w:rsidRPr="00DD06D8">
        <w:rPr>
          <w:lang w:eastAsia="ar-SA"/>
        </w:rPr>
        <w:t xml:space="preserve"> сельского поселения </w:t>
      </w:r>
      <w:r w:rsidRPr="00DD06D8">
        <w:rPr>
          <w:lang w:eastAsia="ar-SA"/>
        </w:rPr>
        <w:t xml:space="preserve">заключить с администрацией МО «Кингисеппский муниципальный район»   Соглашение о передаче  полномочий указанных в п.1 настоящего решения, с </w:t>
      </w:r>
      <w:r w:rsidR="00340262" w:rsidRPr="00DD06D8">
        <w:rPr>
          <w:lang w:eastAsia="ar-SA"/>
        </w:rPr>
        <w:t>01.01.202</w:t>
      </w:r>
      <w:r w:rsidR="009670B5" w:rsidRPr="00DD06D8">
        <w:rPr>
          <w:lang w:eastAsia="ar-SA"/>
        </w:rPr>
        <w:t>5</w:t>
      </w:r>
      <w:r w:rsidRPr="00DD06D8">
        <w:rPr>
          <w:lang w:eastAsia="ar-SA"/>
        </w:rPr>
        <w:t>года по 31.12.20</w:t>
      </w:r>
      <w:r w:rsidR="001114F2" w:rsidRPr="00DD06D8">
        <w:rPr>
          <w:lang w:eastAsia="ar-SA"/>
        </w:rPr>
        <w:t>2</w:t>
      </w:r>
      <w:r w:rsidR="009670B5" w:rsidRPr="00DD06D8">
        <w:rPr>
          <w:lang w:eastAsia="ar-SA"/>
        </w:rPr>
        <w:t>7</w:t>
      </w:r>
      <w:r w:rsidRPr="00DD06D8">
        <w:rPr>
          <w:lang w:eastAsia="ar-SA"/>
        </w:rPr>
        <w:t>год</w:t>
      </w:r>
    </w:p>
    <w:p w:rsidR="00E10511" w:rsidRPr="00DD06D8" w:rsidRDefault="00E10511" w:rsidP="00DD06D8">
      <w:pPr>
        <w:pStyle w:val="a9"/>
        <w:numPr>
          <w:ilvl w:val="0"/>
          <w:numId w:val="2"/>
        </w:numPr>
        <w:ind w:left="284" w:hanging="284"/>
        <w:jc w:val="both"/>
        <w:rPr>
          <w:lang w:eastAsia="ar-SA"/>
        </w:rPr>
      </w:pPr>
      <w:r w:rsidRPr="00DD06D8">
        <w:rPr>
          <w:lang w:eastAsia="ar-SA"/>
        </w:rPr>
        <w:t xml:space="preserve">Объем межбюджетного трансферта на исполнение полномочий, указанных в п.1 настоящего решения, определяется решением Совета депутатов </w:t>
      </w:r>
      <w:r w:rsidR="00340262" w:rsidRPr="00DD06D8">
        <w:rPr>
          <w:lang w:eastAsia="ar-SA"/>
        </w:rPr>
        <w:t>Котельского сельского поселения</w:t>
      </w:r>
      <w:r w:rsidRPr="00DD06D8">
        <w:rPr>
          <w:lang w:eastAsia="ar-SA"/>
        </w:rPr>
        <w:t xml:space="preserve"> о бюджете </w:t>
      </w:r>
      <w:r w:rsidR="00340262" w:rsidRPr="00DD06D8">
        <w:rPr>
          <w:lang w:eastAsia="ar-SA"/>
        </w:rPr>
        <w:t>Котельского сельского поселения</w:t>
      </w:r>
      <w:r w:rsidRPr="00DD06D8">
        <w:rPr>
          <w:lang w:eastAsia="ar-SA"/>
        </w:rPr>
        <w:t xml:space="preserve"> на очередной финансовый год; </w:t>
      </w:r>
    </w:p>
    <w:p w:rsidR="00E10511" w:rsidRPr="00DD06D8" w:rsidRDefault="00E10511" w:rsidP="00DD06D8">
      <w:pPr>
        <w:pStyle w:val="a9"/>
        <w:numPr>
          <w:ilvl w:val="0"/>
          <w:numId w:val="2"/>
        </w:numPr>
        <w:ind w:left="284" w:hanging="284"/>
        <w:jc w:val="both"/>
        <w:rPr>
          <w:lang w:eastAsia="ar-SA"/>
        </w:rPr>
      </w:pPr>
      <w:r w:rsidRPr="00DD06D8">
        <w:rPr>
          <w:lang w:eastAsia="ar-SA"/>
        </w:rPr>
        <w:t>Настоящее решение подлежит официальному опубликованию в средствах массовой информации.</w:t>
      </w:r>
    </w:p>
    <w:p w:rsidR="00E10511" w:rsidRPr="00DD06D8" w:rsidRDefault="00E10511" w:rsidP="00DD06D8">
      <w:pPr>
        <w:pStyle w:val="a9"/>
        <w:numPr>
          <w:ilvl w:val="0"/>
          <w:numId w:val="2"/>
        </w:numPr>
        <w:ind w:left="284" w:hanging="284"/>
        <w:jc w:val="both"/>
        <w:rPr>
          <w:lang w:eastAsia="ar-SA"/>
        </w:rPr>
      </w:pPr>
      <w:r w:rsidRPr="00DD06D8">
        <w:rPr>
          <w:lang w:eastAsia="ar-SA"/>
        </w:rPr>
        <w:t xml:space="preserve">Контроль исполнения данного решения возложить на постоянную комиссию Совета депутатов </w:t>
      </w:r>
      <w:r w:rsidR="00340262" w:rsidRPr="00DD06D8">
        <w:rPr>
          <w:lang w:eastAsia="ar-SA"/>
        </w:rPr>
        <w:t>Котельского сельского поселения</w:t>
      </w:r>
      <w:r w:rsidRPr="00DD06D8">
        <w:rPr>
          <w:lang w:eastAsia="ar-SA"/>
        </w:rPr>
        <w:t xml:space="preserve"> по бюджету, налогам и муниципальной собственности  </w:t>
      </w:r>
    </w:p>
    <w:p w:rsidR="008654C7" w:rsidRPr="00DD06D8" w:rsidRDefault="008654C7" w:rsidP="00DD06D8">
      <w:pPr>
        <w:jc w:val="both"/>
      </w:pPr>
    </w:p>
    <w:p w:rsidR="008654C7" w:rsidRPr="00DD06D8" w:rsidRDefault="008654C7" w:rsidP="00DD06D8"/>
    <w:p w:rsidR="00F755AD" w:rsidRPr="00DD06D8" w:rsidRDefault="00F755AD" w:rsidP="00DD06D8">
      <w:r w:rsidRPr="00DD06D8">
        <w:t xml:space="preserve">Глава </w:t>
      </w:r>
      <w:proofErr w:type="spellStart"/>
      <w:r w:rsidR="00340262" w:rsidRPr="00DD06D8">
        <w:rPr>
          <w:lang w:eastAsia="ar-SA"/>
        </w:rPr>
        <w:t>Котельского</w:t>
      </w:r>
      <w:proofErr w:type="spellEnd"/>
      <w:r w:rsidR="00340262" w:rsidRPr="00DD06D8">
        <w:rPr>
          <w:lang w:eastAsia="ar-SA"/>
        </w:rPr>
        <w:t xml:space="preserve"> сельского поселения</w:t>
      </w:r>
      <w:r w:rsidR="00340262" w:rsidRPr="00DD06D8">
        <w:t xml:space="preserve">             </w:t>
      </w:r>
      <w:r w:rsidR="00DD06D8">
        <w:tab/>
      </w:r>
      <w:r w:rsidR="00DD06D8">
        <w:tab/>
      </w:r>
      <w:r w:rsidR="00DD06D8">
        <w:tab/>
      </w:r>
      <w:r w:rsidR="00DD06D8">
        <w:tab/>
      </w:r>
      <w:r w:rsidR="00DD06D8">
        <w:tab/>
        <w:t xml:space="preserve">А.Д. </w:t>
      </w:r>
      <w:proofErr w:type="spellStart"/>
      <w:r w:rsidR="00DD06D8">
        <w:t>Гуменюк</w:t>
      </w:r>
      <w:proofErr w:type="spellEnd"/>
      <w:r w:rsidR="00340262" w:rsidRPr="00DD06D8">
        <w:t xml:space="preserve">                                      </w:t>
      </w:r>
      <w:r w:rsidRPr="00DD06D8">
        <w:t xml:space="preserve"> </w:t>
      </w:r>
    </w:p>
    <w:sectPr w:rsidR="00F755AD" w:rsidRPr="00DD06D8" w:rsidSect="00DD06D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FF" w:rsidRDefault="00361DFF" w:rsidP="005049CE">
      <w:r>
        <w:separator/>
      </w:r>
    </w:p>
  </w:endnote>
  <w:endnote w:type="continuationSeparator" w:id="0">
    <w:p w:rsidR="00361DFF" w:rsidRDefault="00361DFF" w:rsidP="005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FF" w:rsidRDefault="00361DFF" w:rsidP="005049CE">
      <w:r>
        <w:separator/>
      </w:r>
    </w:p>
  </w:footnote>
  <w:footnote w:type="continuationSeparator" w:id="0">
    <w:p w:rsidR="00361DFF" w:rsidRDefault="00361DFF" w:rsidP="0050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A36"/>
    <w:multiLevelType w:val="hybridMultilevel"/>
    <w:tmpl w:val="11D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B2093"/>
    <w:multiLevelType w:val="hybridMultilevel"/>
    <w:tmpl w:val="DBA8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9"/>
    <w:rsid w:val="00085CE0"/>
    <w:rsid w:val="000A707C"/>
    <w:rsid w:val="000B1ECA"/>
    <w:rsid w:val="001114F2"/>
    <w:rsid w:val="0012328D"/>
    <w:rsid w:val="00193550"/>
    <w:rsid w:val="001A4A52"/>
    <w:rsid w:val="001F6532"/>
    <w:rsid w:val="001F78C4"/>
    <w:rsid w:val="002473A5"/>
    <w:rsid w:val="00340262"/>
    <w:rsid w:val="00361DFF"/>
    <w:rsid w:val="0038375F"/>
    <w:rsid w:val="00460E6E"/>
    <w:rsid w:val="004F2E5A"/>
    <w:rsid w:val="005049CE"/>
    <w:rsid w:val="00507AB0"/>
    <w:rsid w:val="00515A86"/>
    <w:rsid w:val="00520A99"/>
    <w:rsid w:val="00555BEE"/>
    <w:rsid w:val="005728A4"/>
    <w:rsid w:val="005812AF"/>
    <w:rsid w:val="006B39EF"/>
    <w:rsid w:val="006E728B"/>
    <w:rsid w:val="008334A4"/>
    <w:rsid w:val="00851896"/>
    <w:rsid w:val="008654C7"/>
    <w:rsid w:val="008F0D72"/>
    <w:rsid w:val="00913B57"/>
    <w:rsid w:val="0093057E"/>
    <w:rsid w:val="009670B5"/>
    <w:rsid w:val="009911CB"/>
    <w:rsid w:val="00A47636"/>
    <w:rsid w:val="00A924A1"/>
    <w:rsid w:val="00B43F4F"/>
    <w:rsid w:val="00C32153"/>
    <w:rsid w:val="00D00DDB"/>
    <w:rsid w:val="00DD06D8"/>
    <w:rsid w:val="00DD3354"/>
    <w:rsid w:val="00DE66C5"/>
    <w:rsid w:val="00E10511"/>
    <w:rsid w:val="00F41D93"/>
    <w:rsid w:val="00F56139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10</cp:revision>
  <cp:lastPrinted>2024-09-16T11:46:00Z</cp:lastPrinted>
  <dcterms:created xsi:type="dcterms:W3CDTF">2020-08-04T09:58:00Z</dcterms:created>
  <dcterms:modified xsi:type="dcterms:W3CDTF">2024-09-16T11:46:00Z</dcterms:modified>
</cp:coreProperties>
</file>