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F092D" w14:textId="3382715D" w:rsidR="00C032C3" w:rsidRPr="00C032C3" w:rsidRDefault="00C032C3" w:rsidP="00C032C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32C3">
        <w:rPr>
          <w:rFonts w:ascii="Times New Roman" w:hAnsi="Times New Roman" w:cs="Times New Roman"/>
          <w:noProof/>
        </w:rPr>
        <w:drawing>
          <wp:inline distT="0" distB="0" distL="0" distR="0" wp14:anchorId="52185483" wp14:editId="20FC5404">
            <wp:extent cx="621817" cy="733425"/>
            <wp:effectExtent l="0" t="0" r="6985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FAE34" w14:textId="77777777" w:rsidR="00C032C3" w:rsidRPr="00C032C3" w:rsidRDefault="00C032C3" w:rsidP="00C032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3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14:paraId="348AFD33" w14:textId="77777777" w:rsidR="00C032C3" w:rsidRPr="00C032C3" w:rsidRDefault="00C032C3" w:rsidP="00C032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2C3">
        <w:rPr>
          <w:rFonts w:ascii="Times New Roman" w:hAnsi="Times New Roman" w:cs="Times New Roman"/>
          <w:b/>
          <w:color w:val="000000"/>
          <w:sz w:val="28"/>
          <w:szCs w:val="28"/>
        </w:rPr>
        <w:t>Котельского</w:t>
      </w:r>
      <w:proofErr w:type="spellEnd"/>
      <w:r w:rsidRPr="00C032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                                                       </w:t>
      </w:r>
      <w:proofErr w:type="spellStart"/>
      <w:r w:rsidRPr="00C032C3">
        <w:rPr>
          <w:rFonts w:ascii="Times New Roman" w:hAnsi="Times New Roman" w:cs="Times New Roman"/>
          <w:b/>
          <w:sz w:val="28"/>
          <w:szCs w:val="28"/>
        </w:rPr>
        <w:t>Кингисеппского</w:t>
      </w:r>
      <w:proofErr w:type="spellEnd"/>
      <w:r w:rsidRPr="00C032C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14:paraId="53204E1D" w14:textId="77777777" w:rsidR="00C032C3" w:rsidRPr="00C032C3" w:rsidRDefault="00C032C3" w:rsidP="00C032C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19E68" w14:textId="47B1034E" w:rsidR="00C032C3" w:rsidRPr="00C032C3" w:rsidRDefault="00C032C3" w:rsidP="00C032C3">
      <w:pPr>
        <w:pStyle w:val="aa"/>
        <w:rPr>
          <w:rFonts w:ascii="Times New Roman" w:hAnsi="Times New Roman" w:cs="Times New Roman"/>
          <w:b/>
        </w:rPr>
      </w:pPr>
      <w:r w:rsidRPr="00C032C3"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C032C3">
        <w:rPr>
          <w:rFonts w:ascii="Times New Roman" w:hAnsi="Times New Roman" w:cs="Times New Roman"/>
          <w:b/>
        </w:rPr>
        <w:t xml:space="preserve">   ПОСТАНОВЛЕНИЕ</w:t>
      </w:r>
    </w:p>
    <w:p w14:paraId="09951C1C" w14:textId="77777777" w:rsidR="00C032C3" w:rsidRPr="00C032C3" w:rsidRDefault="00C032C3" w:rsidP="00C032C3">
      <w:pPr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14:paraId="38640117" w14:textId="06445E7C" w:rsidR="00C032C3" w:rsidRPr="00C062B6" w:rsidRDefault="00C032C3" w:rsidP="00C032C3">
      <w:pPr>
        <w:ind w:right="5245"/>
        <w:jc w:val="both"/>
        <w:rPr>
          <w:rFonts w:ascii="Times New Roman" w:hAnsi="Times New Roman" w:cs="Times New Roman"/>
          <w:sz w:val="24"/>
          <w:szCs w:val="24"/>
        </w:rPr>
      </w:pPr>
      <w:r w:rsidRPr="00C062B6">
        <w:rPr>
          <w:rFonts w:ascii="Times New Roman" w:hAnsi="Times New Roman" w:cs="Times New Roman"/>
          <w:sz w:val="24"/>
          <w:szCs w:val="24"/>
        </w:rPr>
        <w:t xml:space="preserve">от </w:t>
      </w:r>
      <w:r w:rsidR="00C062B6" w:rsidRPr="00C062B6">
        <w:rPr>
          <w:rFonts w:ascii="Times New Roman" w:hAnsi="Times New Roman" w:cs="Times New Roman"/>
          <w:sz w:val="24"/>
          <w:szCs w:val="24"/>
        </w:rPr>
        <w:t>13.01.</w:t>
      </w:r>
      <w:r w:rsidRPr="00C062B6">
        <w:rPr>
          <w:rFonts w:ascii="Times New Roman" w:hAnsi="Times New Roman" w:cs="Times New Roman"/>
          <w:sz w:val="24"/>
          <w:szCs w:val="24"/>
        </w:rPr>
        <w:t>2023</w:t>
      </w:r>
      <w:r w:rsidR="00C23B79" w:rsidRPr="00C062B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062B6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C062B6" w:rsidRPr="00C062B6">
        <w:rPr>
          <w:rFonts w:ascii="Times New Roman" w:hAnsi="Times New Roman" w:cs="Times New Roman"/>
          <w:sz w:val="24"/>
          <w:szCs w:val="24"/>
        </w:rPr>
        <w:t>21</w:t>
      </w:r>
    </w:p>
    <w:p w14:paraId="44A0D711" w14:textId="124251EE" w:rsidR="00C26943" w:rsidRPr="00C062B6" w:rsidRDefault="00C032C3" w:rsidP="00C032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062B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принятия уведомлений,                                                                                    связанных со сносом объект</w:t>
      </w:r>
      <w:r w:rsidR="00C23B79" w:rsidRPr="00C062B6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062B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капитального                                                                                                           строительства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bCs/>
          <w:sz w:val="24"/>
          <w:szCs w:val="24"/>
        </w:rPr>
        <w:t xml:space="preserve">  </w:t>
      </w:r>
    </w:p>
    <w:p w14:paraId="4AA7393F" w14:textId="77777777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4C56B0F" w14:textId="75D3A746" w:rsidR="00625805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E8360B" w:rsidRPr="00C062B6">
        <w:rPr>
          <w:rFonts w:ascii="Times New Roman" w:eastAsia="Times New Roman" w:hAnsi="Times New Roman" w:cs="Times New Roman"/>
          <w:sz w:val="24"/>
          <w:szCs w:val="24"/>
        </w:rPr>
        <w:t>№ 131-ФЗ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8360B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, руководствуясь Устав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4C0520" w14:textId="219258BC" w:rsidR="00C26943" w:rsidRPr="00C062B6" w:rsidRDefault="00C062B6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B6D4AEE" w14:textId="195B21F2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1. Утвердить порядок принятия уведомлений, связанных со сносом объект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 (далее - Порядок), согласно приложению к настоящему постановлению. </w:t>
      </w:r>
    </w:p>
    <w:p w14:paraId="0AE0700B" w14:textId="32432DDB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2. Установить, что положения Порядка об идентификац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>ии и ау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>еральным законом от 29.12.2020</w:t>
      </w:r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№ 479-ФЗ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AF5A79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3718D5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положения Порядка в части подачи уведомлений, связанных со сносом объектов капитального строительства, в том числе с приложением к ним предусмотренных статьей 55.31 Градостроительного кодекса Российской Федерации документов, с использованием государственных информационных систем обеспечения градостроительной деятельности (далее - ГИСОГД) с функциями автоматизированной информационно-аналитической поддержки осуществления полномочий в области градостроительной деятельности применяются со дня обеспечения технической возможности реализации вышеуказанных мероприятий. </w:t>
      </w:r>
      <w:proofErr w:type="gramEnd"/>
    </w:p>
    <w:p w14:paraId="6FCACBF8" w14:textId="23D549A0" w:rsidR="00C062B6" w:rsidRPr="00C062B6" w:rsidRDefault="00C062B6" w:rsidP="00C0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Настоящее постановление подлежит опубликованию в печатном издании газеты «Восточный берег» и/или «Время» и размещению на официальном сайте 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14:paraId="51FFD763" w14:textId="7CCA49B9" w:rsidR="00C062B6" w:rsidRPr="00C062B6" w:rsidRDefault="00C062B6" w:rsidP="00C0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116909B8" w14:textId="4B4A542B" w:rsidR="00C26943" w:rsidRPr="00C062B6" w:rsidRDefault="00C062B6" w:rsidP="00C0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D8BD35A" w14:textId="77777777" w:rsidR="00C062B6" w:rsidRDefault="00C062B6" w:rsidP="00C0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FF127" w14:textId="77777777" w:rsidR="00C062B6" w:rsidRDefault="00C062B6" w:rsidP="00C0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431486" w14:textId="77777777" w:rsidR="00C062B6" w:rsidRPr="00C062B6" w:rsidRDefault="00C062B6" w:rsidP="00C06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2B4194" w14:textId="77777777" w:rsidR="00625805" w:rsidRPr="00C062B6" w:rsidRDefault="00625805" w:rsidP="006258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2B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062B6">
        <w:rPr>
          <w:rFonts w:ascii="Times New Roman" w:hAnsi="Times New Roman" w:cs="Times New Roman"/>
          <w:sz w:val="24"/>
          <w:szCs w:val="24"/>
        </w:rPr>
        <w:t>. главы администрации</w:t>
      </w:r>
    </w:p>
    <w:p w14:paraId="3ABBAD72" w14:textId="227FB8D6" w:rsidR="00C26943" w:rsidRPr="00C062B6" w:rsidRDefault="00625805" w:rsidP="006258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2B6">
        <w:rPr>
          <w:rFonts w:ascii="Times New Roman" w:hAnsi="Times New Roman" w:cs="Times New Roman"/>
          <w:sz w:val="24"/>
          <w:szCs w:val="24"/>
        </w:rPr>
        <w:t>Котельского</w:t>
      </w:r>
      <w:proofErr w:type="spellEnd"/>
      <w:r w:rsidRPr="00C062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062B6">
        <w:rPr>
          <w:rFonts w:ascii="Times New Roman" w:hAnsi="Times New Roman" w:cs="Times New Roman"/>
          <w:sz w:val="24"/>
          <w:szCs w:val="24"/>
        </w:rPr>
        <w:tab/>
      </w:r>
      <w:r w:rsidRPr="00C062B6">
        <w:rPr>
          <w:rFonts w:ascii="Times New Roman" w:hAnsi="Times New Roman" w:cs="Times New Roman"/>
          <w:sz w:val="24"/>
          <w:szCs w:val="24"/>
        </w:rPr>
        <w:tab/>
      </w:r>
      <w:r w:rsidRPr="00C062B6">
        <w:rPr>
          <w:rFonts w:ascii="Times New Roman" w:hAnsi="Times New Roman" w:cs="Times New Roman"/>
          <w:sz w:val="24"/>
          <w:szCs w:val="24"/>
        </w:rPr>
        <w:tab/>
      </w:r>
      <w:r w:rsidRPr="00C062B6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C062B6">
        <w:rPr>
          <w:rFonts w:ascii="Times New Roman" w:hAnsi="Times New Roman" w:cs="Times New Roman"/>
          <w:sz w:val="24"/>
          <w:szCs w:val="24"/>
        </w:rPr>
        <w:tab/>
        <w:t>Е.Г. Смирнова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4CF9CD1F" w14:textId="77777777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92DBB0E" w14:textId="77777777" w:rsidR="00C062B6" w:rsidRDefault="00C062B6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749A1BF" w14:textId="50043DF4" w:rsidR="00C26943" w:rsidRPr="00C062B6" w:rsidRDefault="00C26943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9641CF3" w14:textId="499A6427" w:rsidR="00621978" w:rsidRPr="00C062B6" w:rsidRDefault="00621978" w:rsidP="0062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14:paraId="57B491BD" w14:textId="3FE25FFF" w:rsidR="00C26943" w:rsidRPr="00C062B6" w:rsidRDefault="00625805" w:rsidP="006219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14:paraId="4547E629" w14:textId="3DD48503" w:rsidR="00C26943" w:rsidRPr="00C062B6" w:rsidRDefault="00B2007F" w:rsidP="00C269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621978" w:rsidRPr="00C062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062B6" w:rsidRPr="00C062B6">
        <w:rPr>
          <w:rFonts w:ascii="Times New Roman" w:eastAsia="Times New Roman" w:hAnsi="Times New Roman" w:cs="Times New Roman"/>
          <w:sz w:val="24"/>
          <w:szCs w:val="24"/>
        </w:rPr>
        <w:t>13.01.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978" w:rsidRPr="00C062B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2B6" w:rsidRPr="00C062B6"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59CDB9E5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44616D84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ПРИНЯТИЯ УВЕДОМЛЕНИЙ, СВЯЗАННЫХ СО СНОСОМ ОБЪЕКТОВ </w:t>
      </w:r>
    </w:p>
    <w:p w14:paraId="68B34D4C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КАПИТАЛЬНОГО СТРОИТЕЛЬСТВА </w:t>
      </w:r>
    </w:p>
    <w:p w14:paraId="41A94F7A" w14:textId="77777777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75AC042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E5BA7" w14:textId="77777777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35EC792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1.1. Настоящий порядок принятия уведомлений, связанных со сносом объектов капитального строительства (далее - Порядок), устанавливает единый порядок принятия уведомлений о планируемом сносе объекта капитального строительства, о завершении сноса объекта капитального строительства (далее - уведомление о планируемом сносе, уведомление о завершении сноса, Уведомление соответственно). </w:t>
      </w:r>
    </w:p>
    <w:p w14:paraId="461B04D4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1.2. Заявителем является застройщик или технический заказчик (далее - Заявитель). </w:t>
      </w:r>
    </w:p>
    <w:p w14:paraId="15951C39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От имени Заявителя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Заявителя. </w:t>
      </w:r>
    </w:p>
    <w:p w14:paraId="14687D11" w14:textId="6DA39A89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1.3. Уведомление подается по форме, утвержденной приказом</w:t>
      </w:r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 xml:space="preserve"> Минстроя России от 24.01.2019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>№ 34/</w:t>
      </w:r>
      <w:proofErr w:type="spellStart"/>
      <w:proofErr w:type="gramStart"/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D85B02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792BE29" w14:textId="5FA419BF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может быть подано на бумажном носителе посредством личного обращения в Администрацию, в электронной форме посредством 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Портала государственных и муниципальных услуг (функций) Ленинградской области (далее - 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Региональный портал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)/Единого портала государственных услуг (далее – 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Единый портал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 w:rsidR="00B2007F" w:rsidRPr="00C062B6">
        <w:rPr>
          <w:rFonts w:ascii="Times New Roman" w:hAnsi="Times New Roman" w:cs="Times New Roman"/>
          <w:sz w:val="24"/>
          <w:szCs w:val="24"/>
        </w:rPr>
        <w:t xml:space="preserve">www.gu.lenobl.ru/ </w:t>
      </w:r>
      <w:hyperlink r:id="rId8" w:history="1">
        <w:r w:rsidR="00B2007F" w:rsidRPr="00C062B6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www.gosuslugi.ru</w:t>
        </w:r>
      </w:hyperlink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или почтового отправления, путем личного обращения Заявителя в 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>Государственного бюджетного учреждения Ленинградской области «Многофункциональный центр предоставления государственных и муниципальных</w:t>
      </w:r>
      <w:proofErr w:type="gramEnd"/>
      <w:r w:rsidR="00B2007F" w:rsidRPr="00C062B6">
        <w:rPr>
          <w:rFonts w:ascii="Times New Roman" w:eastAsia="Calibri" w:hAnsi="Times New Roman" w:cs="Times New Roman"/>
          <w:sz w:val="24"/>
          <w:szCs w:val="24"/>
        </w:rPr>
        <w:t xml:space="preserve"> услуг» (далее - МФЦ)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рамках заключенного между Администрацией и </w:t>
      </w:r>
      <w:r w:rsidR="00B2007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соглашения, а также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 </w:t>
      </w:r>
    </w:p>
    <w:p w14:paraId="2395DB3A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1.5. Уведомление о планируемом сносе должно содержать следующие сведения, установленные частью 9 статьи 55.31 Градостроительного кодекса Российской Федерации: </w:t>
      </w:r>
    </w:p>
    <w:p w14:paraId="4707F99D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фамилия, имя, отчество (при наличии), место жительства Заявителя, реквизиты документа, удостоверяющего личность (для физического лица); </w:t>
      </w:r>
      <w:proofErr w:type="gramEnd"/>
    </w:p>
    <w:p w14:paraId="17FFE90F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 </w:t>
      </w:r>
    </w:p>
    <w:p w14:paraId="4F9CA2F0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3) кадастровый номер земельного участка (при наличии), адрес или описание местоположения земельного участка; </w:t>
      </w:r>
    </w:p>
    <w:p w14:paraId="4723BDC2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4) сведения о праве Заявителя на земельный участок, а также сведения о наличии прав иных лиц на земельный участок (при наличии таких лиц); </w:t>
      </w:r>
    </w:p>
    <w:p w14:paraId="41339CE2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5) сведения о праве Заявителя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 </w:t>
      </w:r>
    </w:p>
    <w:p w14:paraId="74166908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6)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соответствии с земельным законодательством (при наличии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решения либо обязательства); </w:t>
      </w:r>
    </w:p>
    <w:p w14:paraId="1AC85D6E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7) почтовый адрес и (или) адрес электронной почты для связи с Заявителем. </w:t>
      </w:r>
    </w:p>
    <w:p w14:paraId="13B512D1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1.6. Перечень документов, предоставляемых Заявителем (далее - Документы): </w:t>
      </w:r>
    </w:p>
    <w:p w14:paraId="249F84D7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1.6.1. К уведомлению о планируемом сносе прилагаются: </w:t>
      </w:r>
    </w:p>
    <w:p w14:paraId="16B7E654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результаты и материалы обследования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14:paraId="280BDD2A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проект организации работ по сносу объекта капитального строительства. При осуществлении сноса гаража на земельном участке, предоставленном физическому лицу для целей, не связанных с осуществлением предпринимательской деятельности, жилых домов, садовых домов, хозяйственных построек, объектов, не являющихся объектами капитального строительства, строений и сооружений вспомогательного использования предоставление вышеуказанного документа не требуется; </w:t>
      </w:r>
    </w:p>
    <w:p w14:paraId="6A305405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</w:p>
    <w:p w14:paraId="5B1433C2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4)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14:paraId="3112818E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1.6.2. К уведомлению о завершении сноса прилагаются: </w:t>
      </w:r>
    </w:p>
    <w:p w14:paraId="2E00E387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недвижимости); </w:t>
      </w:r>
      <w:proofErr w:type="gramEnd"/>
    </w:p>
    <w:p w14:paraId="73257BB2" w14:textId="77777777" w:rsidR="00C26943" w:rsidRPr="00C062B6" w:rsidRDefault="00C26943" w:rsidP="00B200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документ, подтверждающий полномочия представителя Заявителя, в случае если Уведомление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посредством почтового отправления - предоставляется оригинал или заверенная в порядке, установленном законодательством Российской Федерации копия; при обращении в электронной форме к Уведомлению прикрепляется электронная копия документа, подтверждающего полномочия представителя Заявителя, заверенная усиленной квалифицированной электронной подписью Заявителя или нотариуса, либо электронный документ, заверенный усиленной квалифицированной электронной подписью выдавшего его лица). </w:t>
      </w:r>
    </w:p>
    <w:p w14:paraId="32C9E316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II. Общие требования к направлению Уведомления и Документам,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199AF7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предоставляемым Заявителем в электронном виде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5A99EC" w14:textId="241D818E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FC24E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2.1. В целях осуществления муниципальной функции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Уведомления в карточке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муниципальной функции на Едином портале или Региональном портале с приложением электронных образов Документов и (или) указанием сведений из Документов. </w:t>
      </w:r>
    </w:p>
    <w:p w14:paraId="4A5E26CB" w14:textId="33D81F7B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При подаче Уведомления в электронной форме Уведомление и Документы подписываются электронной подписью в соответствии с требованиями постановления Правительства Российской Федерации от 25.06.2012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№ 634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875AF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9030859" w14:textId="50A9D9E1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2.2. В целях осуществления функции в электронной форме Заявителю или его представителю обеспечивается в </w:t>
      </w:r>
      <w:r w:rsidR="003875A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доступ к Единому порталу, Региональному порталу в соответствии с постановлением Правительства Росс</w:t>
      </w:r>
      <w:r w:rsidR="003072BB" w:rsidRPr="00C062B6">
        <w:rPr>
          <w:rFonts w:ascii="Times New Roman" w:eastAsia="Times New Roman" w:hAnsi="Times New Roman" w:cs="Times New Roman"/>
          <w:sz w:val="24"/>
          <w:szCs w:val="24"/>
        </w:rPr>
        <w:t>ийской Федерации от 22.12.2012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072BB" w:rsidRPr="00C062B6">
        <w:rPr>
          <w:rFonts w:ascii="Times New Roman" w:eastAsia="Times New Roman" w:hAnsi="Times New Roman" w:cs="Times New Roman"/>
          <w:sz w:val="24"/>
          <w:szCs w:val="24"/>
        </w:rPr>
        <w:t>№ 1376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</w:t>
      </w:r>
      <w:r w:rsidR="003072BB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640691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2.3. Документы, прилагаемые к Уведомлению, представляемые в электронной форме, направляются в следующих форматах: </w:t>
      </w:r>
    </w:p>
    <w:p w14:paraId="2C5CA00D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xml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7874CF1D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odt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 </w:t>
      </w:r>
    </w:p>
    <w:p w14:paraId="343A74CF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jpg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jpeg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14:paraId="41A00AFB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оригиналы Документов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dpi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следующих режимов: </w:t>
      </w:r>
    </w:p>
    <w:p w14:paraId="33D21A99" w14:textId="7E183DFE" w:rsidR="00C26943" w:rsidRPr="00C062B6" w:rsidRDefault="003072BB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черно-белый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(при отсутствии в Документе графических изображений и (или) цветного текста); </w:t>
      </w:r>
    </w:p>
    <w:p w14:paraId="1E532A23" w14:textId="324866D9" w:rsidR="00C26943" w:rsidRPr="00C062B6" w:rsidRDefault="003072BB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оттенки серого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14:paraId="77845049" w14:textId="26D65E08" w:rsidR="00C26943" w:rsidRPr="00C062B6" w:rsidRDefault="003072BB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цветной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 или «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>режим полной цветопередачи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26943" w:rsidRPr="00C062B6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 Документе цветных графических изображений либо цветного текста). </w:t>
      </w:r>
    </w:p>
    <w:p w14:paraId="2A08FCFA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35DDD16C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2.6. Документы, прилагаемые Заявителем к Уведомлению,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19B7E478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xlsx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C062B6">
        <w:rPr>
          <w:rFonts w:ascii="Times New Roman" w:eastAsia="Times New Roman" w:hAnsi="Times New Roman" w:cs="Times New Roman"/>
          <w:sz w:val="24"/>
          <w:szCs w:val="24"/>
        </w:rPr>
        <w:t>ods</w:t>
      </w:r>
      <w:proofErr w:type="spell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формируются в виде отдельного документа, представляемого в электронной форме. </w:t>
      </w:r>
    </w:p>
    <w:p w14:paraId="3EC486F7" w14:textId="77777777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147A947D" w14:textId="77777777" w:rsidR="00C26943" w:rsidRPr="00C062B6" w:rsidRDefault="00C26943" w:rsidP="00C269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принятия Уведомлений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9F4252" w14:textId="77777777" w:rsidR="00C26943" w:rsidRPr="00C062B6" w:rsidRDefault="00C26943" w:rsidP="00C269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1C0257F" w14:textId="65C189E1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3.1. Прием Уведомлений осуществляется администрацией </w:t>
      </w:r>
      <w:proofErr w:type="spellStart"/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(далее - Администрация) в случаях обращения Заявителя личного обращения в Администрацию, посредством Единого или Регионального порталов, ГИСОГД или почтового отправления, </w:t>
      </w:r>
      <w:r w:rsidR="003875A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- в случаях личного обращения Заявителя в </w:t>
      </w:r>
      <w:r w:rsidR="003875AF" w:rsidRPr="00C062B6">
        <w:rPr>
          <w:rFonts w:ascii="Times New Roman" w:eastAsia="Calibri" w:hAnsi="Times New Roman" w:cs="Times New Roman"/>
          <w:sz w:val="24"/>
          <w:szCs w:val="24"/>
        </w:rPr>
        <w:t>МФЦ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6B4D94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3.2. В ходе личного приема Заявителя сотрудник Администрации или МФЦ в срок, установленный пунктом 3.4 Порядка: </w:t>
      </w:r>
    </w:p>
    <w:p w14:paraId="268C1BCE" w14:textId="09238AE9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а) устанавливает личность обратившегося Заявителя способами, предусмотренными Фед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>еральным законом от 27.07.2010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 xml:space="preserve"> № 210-ФЗ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 </w:t>
      </w:r>
    </w:p>
    <w:p w14:paraId="68137D08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информирует Заявителя о порядке и сроках рассмотрения Уведомления; </w:t>
      </w:r>
    </w:p>
    <w:p w14:paraId="4EB09BE2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в) обеспечивает заполнение Уведомления, после этого предлагает Заявителю убедиться в правильности внесенных в Уведомление данных и подписать такое Уведомление или обеспечивает прием Уведомления в случае, если Заявитель самостоятельно оформил Уведомление.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Проверяет наличие документов, которые в силу пункта 1.6 Порядка Заявитель должен предоставить самостоятельно (далее - Документы); </w:t>
      </w:r>
      <w:proofErr w:type="gramEnd"/>
    </w:p>
    <w:p w14:paraId="6859103B" w14:textId="6E5E82A0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>г) обеспечивает изготовление копий с представленных Заявителем (представителем Заявителя) оригиналов документов, предусмотренных частью 6 статьи 7 Фед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 xml:space="preserve">ерального закона от 27.07.2010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0B6934" w:rsidRPr="00C062B6">
        <w:rPr>
          <w:rFonts w:ascii="Times New Roman" w:eastAsia="Times New Roman" w:hAnsi="Times New Roman" w:cs="Times New Roman"/>
          <w:sz w:val="24"/>
          <w:szCs w:val="24"/>
        </w:rPr>
        <w:t>№ 210-ФЗ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2491C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 </w:t>
      </w:r>
    </w:p>
    <w:p w14:paraId="3BD08D30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д) проверяет наличие оснований для отказа в приеме Документов, установленных пунктом 3.8 Порядка, обеспечивает регистрацию Уведомления в соответствии с правилами делопроизводства Администрации или МФЦ, а также выдачу Заявителю под личную подпись расписки о приеме Уведомления и Документов либо решение об отказе в приеме Документов. </w:t>
      </w:r>
    </w:p>
    <w:p w14:paraId="4AC5378A" w14:textId="0BE7DC41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3.3. При поступлении в Администрацию Уведомления и Документов в электронной форме, посредством почтового отправления или из МФЦ, сотрудник </w:t>
      </w:r>
      <w:r w:rsidR="00B2491C" w:rsidRPr="00C062B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>Котельского</w:t>
      </w:r>
      <w:proofErr w:type="spellEnd"/>
      <w:r w:rsidR="00625805" w:rsidRPr="00C062B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B2491C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(далее сотрудник)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срок, установленный пунктом 3.4 Порядка для регистрации Уведомления, проверяет наличие (отсутствие) указанных в пункте 3.6 Порядка оснований для отказа в их приеме. </w:t>
      </w:r>
    </w:p>
    <w:p w14:paraId="0AF07F74" w14:textId="56437A7D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указанных в пункте 3.6 Порядка оснований для отказа в приеме Уведомления и Документов сотрудник в срок, установленный пунктом 3.4 Порядка, обеспечивает регистрацию Уведомления в Журнале регистрации заявлений и направление Заявителю (представителю Заявителя) уведомления о регистрации почтовым отправлением и (или) на адрес электронной почты, указанные в Уведомлении для связи. </w:t>
      </w:r>
    </w:p>
    <w:p w14:paraId="47564235" w14:textId="5A55D851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>При наличии установленных пунктом 3.6 Порядка оснований для отказа в приеме Уведомления и Документов сотрудник в срок не более чем 2 рабочих дня, следующих за днем поступления в Администрацию Уведомления и Документов, готовит уведомление об отказе в приеме Уведомления и Документов с указанием оснований такого отказа и направляет его Заявителю (представителю Заявителя) почтовым отправлением и (или) на адрес электронной почты</w:t>
      </w:r>
      <w:proofErr w:type="gramEnd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указанные в Уведомлении для связи. </w:t>
      </w:r>
      <w:proofErr w:type="gramEnd"/>
    </w:p>
    <w:p w14:paraId="5336C684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случае направления Заявителем Документов посредством почтового отправления верность копий направляемых Заявителем документов должна быть засвидетельствована в нотариальном порядке. </w:t>
      </w:r>
    </w:p>
    <w:p w14:paraId="776A98EE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3.4. Регистрация Уведомления при обращении в МФЦ осуществляется в день обращения. При поступлении Уведомления в электронной форме, посредством почтового отправления в рабочие дни в пределах графика работы Администрации - в день его поступления, при поступлении в выходные или праздничные дни, а также вне графика работы Администрации - в первый рабочий день, следующий за днем его поступления. </w:t>
      </w:r>
    </w:p>
    <w:p w14:paraId="4F79E0A4" w14:textId="13AB1C50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Сотрудник Администрации не позднее 1 рабочего дня, следующего за днем поступления Уведомления и Документов, в целях проверки достоверности представленных Заявителем сведений, а также получения не представленных Заявителем самостоятельно документов (сведений из них) осуществляет подготовку и направление межведомственных запросов по системе межведомственного электронного взаимодействия </w:t>
      </w:r>
      <w:r w:rsidR="00E2379A" w:rsidRPr="00C062B6">
        <w:rPr>
          <w:rFonts w:ascii="Times New Roman" w:eastAsia="Times New Roman" w:hAnsi="Times New Roman" w:cs="Times New Roman"/>
          <w:sz w:val="24"/>
          <w:szCs w:val="24"/>
        </w:rPr>
        <w:t xml:space="preserve">Ленинградской области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либо посредством внутриведомственного взаимодействия со структурными подразделениями Администрации в следующие органы и организации: </w:t>
      </w:r>
      <w:proofErr w:type="gramEnd"/>
    </w:p>
    <w:p w14:paraId="11ABC8ED" w14:textId="3DE26448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1) в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Ленинградской области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предоставлении: </w:t>
      </w:r>
    </w:p>
    <w:p w14:paraId="0647DB4E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правоустанавливающих документов на земельный участок; </w:t>
      </w:r>
    </w:p>
    <w:p w14:paraId="0DB50373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2) в Федеральную налоговую службу о предоставлении сведений: </w:t>
      </w:r>
    </w:p>
    <w:p w14:paraId="74520A85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Единого государственного реестра юридических лиц (для заявителей - юридических лиц); </w:t>
      </w:r>
    </w:p>
    <w:p w14:paraId="0A6A95EB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о государственной регистрации актов о рождении (в случае подачи Уведомления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 </w:t>
      </w:r>
    </w:p>
    <w:p w14:paraId="360606C1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3) в органы опеки и попечительства о предоставлении: </w:t>
      </w:r>
    </w:p>
    <w:p w14:paraId="203DDE4D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- сведений из приказа (постановления) об установлении опеки (попечительства) (в случае подачи Уведомления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 </w:t>
      </w:r>
    </w:p>
    <w:p w14:paraId="0085EEB1" w14:textId="0231B73A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4) в Управление Министерства внутренних дел 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по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 </w:t>
      </w:r>
    </w:p>
    <w:p w14:paraId="2D22B10D" w14:textId="02E536B0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При личном предоставлении Заявителем правоустанавливающих документов межведомственные запросы об их предоставлении в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Ленинградской области </w:t>
      </w:r>
      <w:r w:rsidR="00F97A0D" w:rsidRPr="00C062B6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направляются. </w:t>
      </w:r>
    </w:p>
    <w:p w14:paraId="26EF14C5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3.6. Исчерпывающий перечень оснований для отказа в приеме Уведомления и Документов, в том числе представленных в электронной форме: </w:t>
      </w:r>
    </w:p>
    <w:p w14:paraId="3CFC8EC3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а) Уведомление представлено в орган местного самоуправления, в полномочия которого не входит осуществление функции; </w:t>
      </w:r>
    </w:p>
    <w:p w14:paraId="3FFDB215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б) представленные Документы утратили силу на день направления Уведомления; </w:t>
      </w:r>
    </w:p>
    <w:p w14:paraId="02A5ACB2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28DECCB5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г)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065FFD66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д) Уведомление и Документы представлены в электронной форме с нарушением требований, установленных пунктами 2.3 - 2.4 Порядка; </w:t>
      </w:r>
    </w:p>
    <w:p w14:paraId="2B88DAAB" w14:textId="58F967F4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>е) выявлено несоблюдение установленных статьей 11 Фед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>ерального закона от 06.04.2011</w:t>
      </w:r>
      <w:r w:rsidR="00C23B79" w:rsidRPr="00C062B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 xml:space="preserve"> № 63-ФЗ «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>Об электронной подписи</w:t>
      </w:r>
      <w:r w:rsidR="00D30EF7" w:rsidRPr="00C062B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 условий признания квалифицированной электронной подписи действительной в документах, представленных в электронной форме; </w:t>
      </w:r>
    </w:p>
    <w:p w14:paraId="3C3996D5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ж) неполное заполнение полей в форме Уведомления, в том числе в интерактивной форме уведомления на ЕПГУ, ГИСОГД; </w:t>
      </w:r>
    </w:p>
    <w:p w14:paraId="7793452C" w14:textId="34A4B337" w:rsidR="002B45AF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proofErr w:type="gramStart"/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Сотрудник Администрации в течение 7 рабочих дней со дня поступления уведомления о планируемом сносе проводит проверку наличия документов, указанных в подпункте 1, 2 пункта 1.6.1 Порядка, обеспечивает размещение уведомления о планируемом сносе и документов в информационной системе обеспечения градостроительной деятельности и уведомляет о таком размещении </w:t>
      </w:r>
      <w:r w:rsidR="00367422" w:rsidRPr="00C062B6">
        <w:rPr>
          <w:rFonts w:ascii="Times New Roman" w:eastAsia="Times New Roman" w:hAnsi="Times New Roman" w:cs="Times New Roman"/>
          <w:sz w:val="24"/>
          <w:szCs w:val="24"/>
        </w:rPr>
        <w:t>Комитет государственного строительного надзора и государственной экспертизы Ленинградской области</w:t>
      </w: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14:paraId="540A89DB" w14:textId="3254BAE9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В случае непредставления документов, указанных в подпункте 1, 2 пункта 1.6.1 Порядка, сотрудник Администрации запрашивает их у Заявителя. </w:t>
      </w:r>
    </w:p>
    <w:p w14:paraId="215B81D4" w14:textId="771F6A5C" w:rsidR="002B45AF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3.8. Сотрудник Администрации в течение 7 рабочих дней со дня поступления уведомления о завершении сноса обеспечивает размещение этого уведомления в ГИСОГД и уведомляет об этом </w:t>
      </w:r>
      <w:r w:rsidR="00F01C1F" w:rsidRPr="00C062B6">
        <w:rPr>
          <w:rFonts w:ascii="Times New Roman" w:eastAsia="Times New Roman" w:hAnsi="Times New Roman" w:cs="Times New Roman"/>
          <w:sz w:val="24"/>
          <w:szCs w:val="24"/>
        </w:rPr>
        <w:t>Комитет государственного строительного надзора и государственной экспертизы Ленинградской области</w:t>
      </w:r>
      <w:r w:rsidR="002B45AF" w:rsidRPr="00C062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971C22" w14:textId="77777777" w:rsidR="00C26943" w:rsidRPr="00C062B6" w:rsidRDefault="00C26943" w:rsidP="00B20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2B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sectPr w:rsidR="00C26943" w:rsidRPr="00C062B6" w:rsidSect="00C062B6">
      <w:footerReference w:type="default" r:id="rId9"/>
      <w:pgSz w:w="11906" w:h="16838"/>
      <w:pgMar w:top="1134" w:right="567" w:bottom="851" w:left="1418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7D0D" w14:textId="77777777" w:rsidR="00971D98" w:rsidRDefault="00971D98" w:rsidP="00282788">
      <w:pPr>
        <w:spacing w:after="0" w:line="240" w:lineRule="auto"/>
      </w:pPr>
      <w:r>
        <w:separator/>
      </w:r>
    </w:p>
  </w:endnote>
  <w:endnote w:type="continuationSeparator" w:id="0">
    <w:p w14:paraId="31207C83" w14:textId="77777777" w:rsidR="00971D98" w:rsidRDefault="00971D98" w:rsidP="0028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565898"/>
      <w:docPartObj>
        <w:docPartGallery w:val="Page Numbers (Bottom of Page)"/>
        <w:docPartUnique/>
      </w:docPartObj>
    </w:sdtPr>
    <w:sdtContent>
      <w:p w14:paraId="503429F9" w14:textId="0095CA7C" w:rsidR="00C062B6" w:rsidRDefault="00C062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2FAA37DD" w14:textId="77777777" w:rsidR="00C062B6" w:rsidRDefault="00C062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23089" w14:textId="77777777" w:rsidR="00971D98" w:rsidRDefault="00971D98" w:rsidP="00282788">
      <w:pPr>
        <w:spacing w:after="0" w:line="240" w:lineRule="auto"/>
      </w:pPr>
      <w:r>
        <w:separator/>
      </w:r>
    </w:p>
  </w:footnote>
  <w:footnote w:type="continuationSeparator" w:id="0">
    <w:p w14:paraId="60A86A44" w14:textId="77777777" w:rsidR="00971D98" w:rsidRDefault="00971D98" w:rsidP="00282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89"/>
    <w:rsid w:val="000B6934"/>
    <w:rsid w:val="00163836"/>
    <w:rsid w:val="002138CF"/>
    <w:rsid w:val="00227D0E"/>
    <w:rsid w:val="00282788"/>
    <w:rsid w:val="002B45AF"/>
    <w:rsid w:val="003072BB"/>
    <w:rsid w:val="00325D50"/>
    <w:rsid w:val="00367422"/>
    <w:rsid w:val="003875AF"/>
    <w:rsid w:val="003A2E20"/>
    <w:rsid w:val="004664B8"/>
    <w:rsid w:val="00485789"/>
    <w:rsid w:val="004E7933"/>
    <w:rsid w:val="00521690"/>
    <w:rsid w:val="005F6C8E"/>
    <w:rsid w:val="00621978"/>
    <w:rsid w:val="00625805"/>
    <w:rsid w:val="006C4BE1"/>
    <w:rsid w:val="006E09D7"/>
    <w:rsid w:val="006E306B"/>
    <w:rsid w:val="006F487C"/>
    <w:rsid w:val="007C4F31"/>
    <w:rsid w:val="007F3FB9"/>
    <w:rsid w:val="00812E69"/>
    <w:rsid w:val="008204DB"/>
    <w:rsid w:val="0092296A"/>
    <w:rsid w:val="00971D98"/>
    <w:rsid w:val="00AF5A79"/>
    <w:rsid w:val="00B06E8B"/>
    <w:rsid w:val="00B2007F"/>
    <w:rsid w:val="00B2491C"/>
    <w:rsid w:val="00C032C3"/>
    <w:rsid w:val="00C062B6"/>
    <w:rsid w:val="00C17F63"/>
    <w:rsid w:val="00C23B79"/>
    <w:rsid w:val="00C26943"/>
    <w:rsid w:val="00D30EF7"/>
    <w:rsid w:val="00D62589"/>
    <w:rsid w:val="00D85B02"/>
    <w:rsid w:val="00E2379A"/>
    <w:rsid w:val="00E8360B"/>
    <w:rsid w:val="00F01C1F"/>
    <w:rsid w:val="00F95B43"/>
    <w:rsid w:val="00F9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  <w:style w:type="paragraph" w:customStyle="1" w:styleId="aa">
    <w:basedOn w:val="a"/>
    <w:next w:val="ab"/>
    <w:qFormat/>
    <w:rsid w:val="00C032C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C032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3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78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788"/>
  </w:style>
  <w:style w:type="paragraph" w:styleId="a7">
    <w:name w:val="footer"/>
    <w:basedOn w:val="a"/>
    <w:link w:val="a8"/>
    <w:uiPriority w:val="99"/>
    <w:unhideWhenUsed/>
    <w:rsid w:val="00282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788"/>
  </w:style>
  <w:style w:type="paragraph" w:customStyle="1" w:styleId="ConsPlusNormal">
    <w:name w:val="ConsPlusNormal"/>
    <w:rsid w:val="00B200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character" w:styleId="a9">
    <w:name w:val="Hyperlink"/>
    <w:basedOn w:val="a0"/>
    <w:uiPriority w:val="99"/>
    <w:semiHidden/>
    <w:unhideWhenUsed/>
    <w:rsid w:val="00B2007F"/>
    <w:rPr>
      <w:color w:val="0000FF"/>
      <w:u w:val="single"/>
    </w:rPr>
  </w:style>
  <w:style w:type="paragraph" w:customStyle="1" w:styleId="aa">
    <w:basedOn w:val="a"/>
    <w:next w:val="ab"/>
    <w:qFormat/>
    <w:rsid w:val="00C032C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C032C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C03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5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2978</Words>
  <Characters>16976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Елена</cp:lastModifiedBy>
  <cp:revision>6</cp:revision>
  <cp:lastPrinted>2023-01-16T07:48:00Z</cp:lastPrinted>
  <dcterms:created xsi:type="dcterms:W3CDTF">2023-01-13T09:15:00Z</dcterms:created>
  <dcterms:modified xsi:type="dcterms:W3CDTF">2023-01-16T07:57:00Z</dcterms:modified>
</cp:coreProperties>
</file>