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73" w:rsidRPr="00C60EE1" w:rsidRDefault="00771C73" w:rsidP="00771C73">
      <w:pPr>
        <w:jc w:val="center"/>
      </w:pPr>
      <w:r w:rsidRPr="00C60EE1">
        <w:rPr>
          <w:noProof/>
        </w:rPr>
        <w:drawing>
          <wp:inline distT="0" distB="0" distL="0" distR="0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73" w:rsidRPr="00C60EE1" w:rsidRDefault="00771C73" w:rsidP="00771C73">
      <w:pPr>
        <w:keepNext/>
        <w:jc w:val="center"/>
        <w:outlineLvl w:val="1"/>
        <w:rPr>
          <w:b/>
        </w:rPr>
      </w:pPr>
      <w:r w:rsidRPr="00C60EE1">
        <w:rPr>
          <w:b/>
        </w:rPr>
        <w:t xml:space="preserve">Администрация </w:t>
      </w:r>
    </w:p>
    <w:p w:rsidR="00771C73" w:rsidRPr="00C60EE1" w:rsidRDefault="002627A7" w:rsidP="00771C73">
      <w:pPr>
        <w:jc w:val="center"/>
        <w:rPr>
          <w:b/>
          <w:bCs/>
        </w:rPr>
      </w:pPr>
      <w:r w:rsidRPr="00C60EE1">
        <w:rPr>
          <w:b/>
          <w:bCs/>
        </w:rPr>
        <w:t>Котельского сельского поселения</w:t>
      </w:r>
    </w:p>
    <w:p w:rsidR="00771C73" w:rsidRPr="00C60EE1" w:rsidRDefault="00771C73" w:rsidP="00771C73">
      <w:pPr>
        <w:jc w:val="center"/>
      </w:pPr>
      <w:r w:rsidRPr="00C60EE1">
        <w:t>Кингисеппского муниципального района Ленинградской области</w:t>
      </w:r>
    </w:p>
    <w:p w:rsidR="00D229CB" w:rsidRPr="00C60EE1" w:rsidRDefault="00D229CB" w:rsidP="00D229CB">
      <w:pPr>
        <w:ind w:left="180"/>
        <w:jc w:val="center"/>
        <w:rPr>
          <w:b/>
        </w:rPr>
      </w:pPr>
    </w:p>
    <w:p w:rsidR="001854E8" w:rsidRPr="00C60EE1" w:rsidRDefault="00D229CB" w:rsidP="00D229CB">
      <w:pPr>
        <w:jc w:val="center"/>
        <w:rPr>
          <w:b/>
        </w:rPr>
      </w:pPr>
      <w:r w:rsidRPr="00C60EE1">
        <w:rPr>
          <w:b/>
        </w:rPr>
        <w:t>ПОСТАНОВЛЕНИЕ</w:t>
      </w:r>
    </w:p>
    <w:p w:rsidR="00DB05B4" w:rsidRPr="00C60EE1" w:rsidRDefault="00DB05B4" w:rsidP="00DB05B4">
      <w:pPr>
        <w:rPr>
          <w:color w:val="000000"/>
          <w:spacing w:val="-2"/>
        </w:rPr>
      </w:pPr>
    </w:p>
    <w:p w:rsidR="00D76DB9" w:rsidRPr="00C60EE1" w:rsidRDefault="00D828E6" w:rsidP="009D648F">
      <w:r w:rsidRPr="00C60EE1">
        <w:t>30</w:t>
      </w:r>
      <w:r w:rsidR="004212EC" w:rsidRPr="00C60EE1">
        <w:t>.</w:t>
      </w:r>
      <w:r w:rsidRPr="00C60EE1">
        <w:t>09</w:t>
      </w:r>
      <w:r w:rsidR="004212EC" w:rsidRPr="00C60EE1">
        <w:t>.</w:t>
      </w:r>
      <w:r w:rsidR="00D229CB" w:rsidRPr="00C60EE1">
        <w:t>202</w:t>
      </w:r>
      <w:r w:rsidRPr="00C60EE1">
        <w:t>4</w:t>
      </w:r>
      <w:r w:rsidR="004212EC" w:rsidRPr="00C60EE1">
        <w:t xml:space="preserve"> года</w:t>
      </w:r>
      <w:r w:rsidR="00D229CB" w:rsidRPr="00C60EE1">
        <w:t xml:space="preserve">  </w:t>
      </w:r>
      <w:r w:rsidR="00956D40" w:rsidRPr="00C60EE1">
        <w:t xml:space="preserve">     </w:t>
      </w:r>
      <w:r w:rsidR="00D229CB" w:rsidRPr="00C60EE1">
        <w:t>№</w:t>
      </w:r>
      <w:r w:rsidR="0030608A" w:rsidRPr="00C60EE1">
        <w:t xml:space="preserve"> </w:t>
      </w:r>
      <w:r w:rsidRPr="00C60EE1">
        <w:t>256</w:t>
      </w:r>
    </w:p>
    <w:p w:rsidR="001E467F" w:rsidRPr="00C60EE1" w:rsidRDefault="009F59EB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C60EE1">
        <w:rPr>
          <w:b/>
        </w:rPr>
        <w:t>«</w:t>
      </w:r>
      <w:r w:rsidR="00F60D4A" w:rsidRPr="00C60EE1">
        <w:t xml:space="preserve">Об </w:t>
      </w:r>
      <w:r w:rsidR="0030608A" w:rsidRPr="00C60EE1">
        <w:t>определении управляющей</w:t>
      </w:r>
      <w:r w:rsidR="001E467F" w:rsidRPr="00C60EE1">
        <w:t xml:space="preserve"> </w:t>
      </w:r>
      <w:r w:rsidR="0030608A" w:rsidRPr="00C60EE1">
        <w:t>организации</w:t>
      </w:r>
    </w:p>
    <w:p w:rsidR="001E467F" w:rsidRPr="00C60EE1" w:rsidRDefault="0030608A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C60EE1">
        <w:t>для управления</w:t>
      </w:r>
      <w:r w:rsidR="001E467F" w:rsidRPr="00C60EE1">
        <w:t xml:space="preserve"> </w:t>
      </w:r>
      <w:r w:rsidRPr="00C60EE1">
        <w:t>многоквартирными домами</w:t>
      </w:r>
      <w:r w:rsidR="001E467F" w:rsidRPr="00C60EE1">
        <w:t xml:space="preserve"> </w:t>
      </w:r>
    </w:p>
    <w:p w:rsidR="001E467F" w:rsidRPr="00C60EE1" w:rsidRDefault="001E467F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C60EE1">
        <w:t xml:space="preserve">на территории </w:t>
      </w:r>
      <w:r w:rsidR="00771C73" w:rsidRPr="00C60EE1">
        <w:t>Котельско</w:t>
      </w:r>
      <w:r w:rsidR="002627A7" w:rsidRPr="00C60EE1">
        <w:t>го</w:t>
      </w:r>
      <w:r w:rsidRPr="00C60EE1">
        <w:t xml:space="preserve"> сельско</w:t>
      </w:r>
      <w:r w:rsidR="002627A7" w:rsidRPr="00C60EE1">
        <w:t>го</w:t>
      </w:r>
    </w:p>
    <w:p w:rsidR="0030608A" w:rsidRPr="00C60EE1" w:rsidRDefault="002627A7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C60EE1">
        <w:t xml:space="preserve">поселения </w:t>
      </w:r>
      <w:r w:rsidR="000A19AA" w:rsidRPr="00C60EE1">
        <w:t>Кингисеппского муниципального</w:t>
      </w:r>
    </w:p>
    <w:p w:rsidR="000A19AA" w:rsidRPr="00C60EE1" w:rsidRDefault="000A19AA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C60EE1">
        <w:t>района Ленинградской области</w:t>
      </w:r>
      <w:r w:rsidR="00986767" w:rsidRPr="00C60EE1">
        <w:t>»</w:t>
      </w:r>
    </w:p>
    <w:p w:rsidR="00D76DB9" w:rsidRPr="00C60EE1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</w:rPr>
      </w:pPr>
    </w:p>
    <w:p w:rsidR="00491BC2" w:rsidRPr="00C60EE1" w:rsidRDefault="00491BC2" w:rsidP="00DB05B4">
      <w:pPr>
        <w:jc w:val="both"/>
      </w:pPr>
    </w:p>
    <w:p w:rsidR="00D83EE3" w:rsidRPr="00C60EE1" w:rsidRDefault="00FC2CBD" w:rsidP="000A010C">
      <w:pPr>
        <w:jc w:val="both"/>
      </w:pPr>
      <w:r w:rsidRPr="00C60EE1">
        <w:tab/>
        <w:t xml:space="preserve">В соответствии с </w:t>
      </w:r>
      <w:r w:rsidR="009F3D25" w:rsidRPr="00C60EE1">
        <w:t>частью 17 статьи 161 Жилищного кодекса</w:t>
      </w:r>
      <w:r w:rsidRPr="00C60EE1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 w:rsidRPr="00C60EE1">
        <w:t xml:space="preserve"> </w:t>
      </w:r>
      <w:r w:rsidRPr="00C60EE1"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 w:rsidRPr="00C60EE1">
        <w:t xml:space="preserve"> </w:t>
      </w:r>
      <w:r w:rsidR="0030608A" w:rsidRPr="00C60EE1">
        <w:t>руководствуясь постановлением Правительства Российской Федерации от 03.04.2013 №</w:t>
      </w:r>
      <w:r w:rsidR="004212EC" w:rsidRPr="00C60EE1">
        <w:t xml:space="preserve"> </w:t>
      </w:r>
      <w:r w:rsidR="0030608A" w:rsidRPr="00C60EE1"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№354, Уставом </w:t>
      </w:r>
      <w:r w:rsidR="002627A7" w:rsidRPr="00C60EE1">
        <w:t>Котельского сельского поселения</w:t>
      </w:r>
      <w:r w:rsidR="0030608A" w:rsidRPr="00C60EE1">
        <w:t xml:space="preserve">, постановлением администрации </w:t>
      </w:r>
      <w:r w:rsidR="002627A7" w:rsidRPr="00C60EE1">
        <w:t>Котельского сельского поселения</w:t>
      </w:r>
      <w:r w:rsidR="0030608A" w:rsidRPr="00C60EE1">
        <w:t xml:space="preserve"> от </w:t>
      </w:r>
      <w:r w:rsidR="00D828E6" w:rsidRPr="00C60EE1">
        <w:t>30</w:t>
      </w:r>
      <w:r w:rsidR="000A010C" w:rsidRPr="00C60EE1">
        <w:t>.</w:t>
      </w:r>
      <w:r w:rsidR="00D828E6" w:rsidRPr="00C60EE1">
        <w:t>09</w:t>
      </w:r>
      <w:r w:rsidR="000A010C" w:rsidRPr="00C60EE1">
        <w:t>.202</w:t>
      </w:r>
      <w:r w:rsidR="00D828E6" w:rsidRPr="00C60EE1">
        <w:t>4</w:t>
      </w:r>
      <w:r w:rsidR="000A010C" w:rsidRPr="00C60EE1">
        <w:t xml:space="preserve"> года № 2</w:t>
      </w:r>
      <w:r w:rsidR="00D828E6" w:rsidRPr="00C60EE1">
        <w:t>55</w:t>
      </w:r>
      <w:r w:rsidR="000A010C" w:rsidRPr="00C60EE1">
        <w:t xml:space="preserve"> </w:t>
      </w:r>
      <w:r w:rsidR="00D8095F" w:rsidRPr="00C60EE1">
        <w:t xml:space="preserve"> «Об утверждении перечня управляющих организаций для управления многоквартирным домом на территории </w:t>
      </w:r>
      <w:r w:rsidR="002627A7" w:rsidRPr="00C60EE1">
        <w:t>Котельского сельского поселения</w:t>
      </w:r>
      <w:r w:rsidR="00D8095F" w:rsidRPr="00C60EE1"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30608A" w:rsidRPr="00C60EE1">
        <w:t xml:space="preserve"> </w:t>
      </w:r>
      <w:r w:rsidR="00B2470A" w:rsidRPr="00C60EE1">
        <w:t>администрация</w:t>
      </w:r>
    </w:p>
    <w:p w:rsidR="00D8095F" w:rsidRPr="00C60EE1" w:rsidRDefault="00D8095F" w:rsidP="00DB05B4">
      <w:pPr>
        <w:tabs>
          <w:tab w:val="left" w:pos="1134"/>
        </w:tabs>
        <w:jc w:val="both"/>
      </w:pPr>
    </w:p>
    <w:p w:rsidR="00FD7A75" w:rsidRPr="00C60EE1" w:rsidRDefault="00D83EE3" w:rsidP="00737ABC">
      <w:pPr>
        <w:jc w:val="both"/>
        <w:rPr>
          <w:b/>
        </w:rPr>
      </w:pPr>
      <w:r w:rsidRPr="00C60EE1">
        <w:rPr>
          <w:b/>
        </w:rPr>
        <w:tab/>
        <w:t>ПОСТАНОВЛЯ</w:t>
      </w:r>
      <w:r w:rsidR="009D648F" w:rsidRPr="00C60EE1">
        <w:rPr>
          <w:b/>
        </w:rPr>
        <w:t>ЕТ</w:t>
      </w:r>
      <w:r w:rsidRPr="00C60EE1">
        <w:rPr>
          <w:b/>
        </w:rPr>
        <w:t>:</w:t>
      </w:r>
    </w:p>
    <w:p w:rsidR="00B2470A" w:rsidRPr="00C60EE1" w:rsidRDefault="00B2470A" w:rsidP="00737ABC">
      <w:pPr>
        <w:jc w:val="both"/>
        <w:rPr>
          <w:b/>
        </w:rPr>
      </w:pPr>
    </w:p>
    <w:p w:rsidR="0062759D" w:rsidRPr="00C60EE1" w:rsidRDefault="00771C73" w:rsidP="00771C73">
      <w:r w:rsidRPr="00C60EE1">
        <w:t xml:space="preserve">1. </w:t>
      </w:r>
      <w:r w:rsidR="001B1223" w:rsidRPr="00C60EE1">
        <w:t xml:space="preserve">Определить </w:t>
      </w:r>
      <w:r w:rsidR="008E5570" w:rsidRPr="00C60EE1">
        <w:t xml:space="preserve">с </w:t>
      </w:r>
      <w:r w:rsidR="000A010C" w:rsidRPr="00C60EE1">
        <w:t>01</w:t>
      </w:r>
      <w:r w:rsidR="004212EC" w:rsidRPr="00C60EE1">
        <w:t>.</w:t>
      </w:r>
      <w:r w:rsidR="00D828E6" w:rsidRPr="00C60EE1">
        <w:t>10</w:t>
      </w:r>
      <w:r w:rsidR="004212EC" w:rsidRPr="00C60EE1">
        <w:t>.202</w:t>
      </w:r>
      <w:r w:rsidR="00D828E6" w:rsidRPr="00C60EE1">
        <w:t>4</w:t>
      </w:r>
      <w:r w:rsidR="004212EC" w:rsidRPr="00C60EE1">
        <w:t xml:space="preserve"> года</w:t>
      </w:r>
      <w:r w:rsidR="008E5570" w:rsidRPr="00C60EE1">
        <w:t xml:space="preserve"> </w:t>
      </w:r>
      <w:r w:rsidR="001B1223" w:rsidRPr="00C60EE1">
        <w:t xml:space="preserve">управляющую организацию </w:t>
      </w:r>
      <w:r w:rsidR="002627A7" w:rsidRPr="00C60EE1">
        <w:t>ООО</w:t>
      </w:r>
      <w:r w:rsidR="000A010C" w:rsidRPr="00C60EE1">
        <w:t xml:space="preserve"> «</w:t>
      </w:r>
      <w:r w:rsidR="00D828E6" w:rsidRPr="00C60EE1">
        <w:t>УК «</w:t>
      </w:r>
      <w:proofErr w:type="spellStart"/>
      <w:r w:rsidR="00D828E6" w:rsidRPr="00C60EE1">
        <w:t>Нарова</w:t>
      </w:r>
      <w:proofErr w:type="spellEnd"/>
      <w:proofErr w:type="gramStart"/>
      <w:r w:rsidR="00D828E6" w:rsidRPr="00C60EE1">
        <w:t>»</w:t>
      </w:r>
      <w:r w:rsidR="00FB49AF" w:rsidRPr="00C60EE1">
        <w:t>,</w:t>
      </w:r>
      <w:r w:rsidR="001D2767" w:rsidRPr="00C60EE1">
        <w:t xml:space="preserve"> </w:t>
      </w:r>
      <w:r w:rsidR="00FB49AF" w:rsidRPr="00C60EE1">
        <w:t xml:space="preserve"> (</w:t>
      </w:r>
      <w:proofErr w:type="gramEnd"/>
      <w:r w:rsidRPr="00C60EE1">
        <w:t>ИНН организации</w:t>
      </w:r>
      <w:r w:rsidR="000A010C" w:rsidRPr="00C60EE1">
        <w:t xml:space="preserve"> </w:t>
      </w:r>
      <w:r w:rsidR="00D828E6" w:rsidRPr="00C60EE1">
        <w:t>4707038937</w:t>
      </w:r>
      <w:r w:rsidR="00FB49AF" w:rsidRPr="00C60EE1">
        <w:t>) для</w:t>
      </w:r>
      <w:r w:rsidR="001B1223" w:rsidRPr="00C60EE1">
        <w:t xml:space="preserve"> управления многоквартирными домами по адресам:</w:t>
      </w:r>
    </w:p>
    <w:p w:rsidR="00771C73" w:rsidRPr="00C60EE1" w:rsidRDefault="001B1223" w:rsidP="00771C73">
      <w:pPr>
        <w:tabs>
          <w:tab w:val="left" w:pos="1134"/>
        </w:tabs>
        <w:jc w:val="both"/>
      </w:pPr>
      <w:r w:rsidRPr="00C60EE1">
        <w:t xml:space="preserve">-Ленинградская область, Кингисеппский район, </w:t>
      </w:r>
      <w:r w:rsidR="00771C73" w:rsidRPr="00C60EE1">
        <w:t>Котельское</w:t>
      </w:r>
      <w:r w:rsidRPr="00C60EE1">
        <w:t xml:space="preserve"> сельское поселение,</w:t>
      </w:r>
      <w:r w:rsidR="00771C73" w:rsidRPr="00C60EE1">
        <w:t xml:space="preserve"> д. Котлы, ДОС многоквартирные </w:t>
      </w:r>
      <w:r w:rsidR="00F76380" w:rsidRPr="00C60EE1">
        <w:t xml:space="preserve">жилые </w:t>
      </w:r>
      <w:r w:rsidR="00771C73" w:rsidRPr="00C60EE1">
        <w:t>дома 13;104</w:t>
      </w:r>
      <w:r w:rsidR="000A010C" w:rsidRPr="00C60EE1">
        <w:t>.</w:t>
      </w:r>
    </w:p>
    <w:p w:rsidR="001B1223" w:rsidRPr="00C60EE1" w:rsidRDefault="001B1223" w:rsidP="001B1223">
      <w:pPr>
        <w:tabs>
          <w:tab w:val="left" w:pos="1134"/>
        </w:tabs>
        <w:jc w:val="both"/>
      </w:pPr>
    </w:p>
    <w:p w:rsidR="001B1223" w:rsidRPr="00C60EE1" w:rsidRDefault="00771C73" w:rsidP="00771C73">
      <w:pPr>
        <w:tabs>
          <w:tab w:val="left" w:pos="1134"/>
        </w:tabs>
        <w:jc w:val="both"/>
      </w:pPr>
      <w:r w:rsidRPr="00C60EE1">
        <w:t>2.</w:t>
      </w:r>
      <w:r w:rsidR="008E5570" w:rsidRPr="00C60EE1">
        <w:t xml:space="preserve">Утвердить </w:t>
      </w:r>
      <w:r w:rsidR="001B1223" w:rsidRPr="00C60EE1">
        <w:t>минимальный перечень</w:t>
      </w:r>
      <w:r w:rsidR="008E5570" w:rsidRPr="00C60EE1">
        <w:t xml:space="preserve"> обязательных работ и услуг </w:t>
      </w:r>
      <w:r w:rsidR="001B1223" w:rsidRPr="00C60EE1">
        <w:t>по содержанию и ремонту многоквартирных домов</w:t>
      </w:r>
      <w:r w:rsidR="008E5570" w:rsidRPr="00C60EE1">
        <w:t>, включающий размер платы за содержание и ремонт жилого помещения, который</w:t>
      </w:r>
      <w:r w:rsidR="001B1223" w:rsidRPr="00C60EE1">
        <w:t xml:space="preserve"> определяется в соответствии с постановлением Правительства Российской Федерации от 03.04.2013 №</w:t>
      </w:r>
      <w:r w:rsidR="00FB49AF" w:rsidRPr="00C60EE1">
        <w:t xml:space="preserve"> </w:t>
      </w:r>
      <w:r w:rsidR="001B1223" w:rsidRPr="00C60EE1"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(Приложение №1 к настоящему постановлению).</w:t>
      </w:r>
    </w:p>
    <w:p w:rsidR="008E5570" w:rsidRPr="00C60EE1" w:rsidRDefault="00771C73" w:rsidP="001B12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C60EE1">
        <w:rPr>
          <w:rFonts w:ascii="Times New Roman" w:hAnsi="Times New Roman"/>
          <w:sz w:val="20"/>
          <w:szCs w:val="20"/>
        </w:rPr>
        <w:t>3.</w:t>
      </w:r>
      <w:r w:rsidR="00C44A6B" w:rsidRPr="00C60EE1">
        <w:rPr>
          <w:rFonts w:ascii="Times New Roman" w:hAnsi="Times New Roman"/>
          <w:sz w:val="20"/>
          <w:szCs w:val="20"/>
        </w:rPr>
        <w:t xml:space="preserve">  </w:t>
      </w:r>
      <w:r w:rsidR="001B1223" w:rsidRPr="00C60EE1">
        <w:rPr>
          <w:rFonts w:ascii="Times New Roman" w:hAnsi="Times New Roman"/>
          <w:sz w:val="20"/>
          <w:szCs w:val="20"/>
        </w:rPr>
        <w:t>Предоставлением коммунальных ресурсов собственни</w:t>
      </w:r>
      <w:r w:rsidR="008E5570" w:rsidRPr="00C60EE1">
        <w:rPr>
          <w:rFonts w:ascii="Times New Roman" w:hAnsi="Times New Roman"/>
          <w:sz w:val="20"/>
          <w:szCs w:val="20"/>
        </w:rPr>
        <w:t>кам и пользователям помещений в</w:t>
      </w:r>
    </w:p>
    <w:p w:rsidR="00C44A6B" w:rsidRPr="00C60EE1" w:rsidRDefault="001B1223" w:rsidP="00C44A6B">
      <w:pPr>
        <w:tabs>
          <w:tab w:val="left" w:pos="1134"/>
        </w:tabs>
        <w:jc w:val="both"/>
      </w:pPr>
      <w:r w:rsidRPr="00C60EE1">
        <w:t xml:space="preserve">многоквартирных домах осуществляется в соответствии с </w:t>
      </w:r>
      <w:r w:rsidR="008E5570" w:rsidRPr="00C60EE1"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</w:t>
      </w:r>
    </w:p>
    <w:p w:rsidR="00C44A6B" w:rsidRPr="00C60EE1" w:rsidRDefault="00C44A6B" w:rsidP="00C44A6B">
      <w:pPr>
        <w:tabs>
          <w:tab w:val="left" w:pos="1134"/>
        </w:tabs>
        <w:jc w:val="both"/>
      </w:pPr>
      <w:r w:rsidRPr="00C60EE1">
        <w:t xml:space="preserve">          </w:t>
      </w:r>
      <w:r w:rsidR="008E5570" w:rsidRPr="00C60EE1">
        <w:t xml:space="preserve">4.Определить, </w:t>
      </w:r>
      <w:r w:rsidR="00940687" w:rsidRPr="00C60EE1">
        <w:t>что ООО</w:t>
      </w:r>
      <w:r w:rsidR="001D2767" w:rsidRPr="00C60EE1">
        <w:t xml:space="preserve"> «</w:t>
      </w:r>
      <w:r w:rsidR="00D828E6" w:rsidRPr="00C60EE1">
        <w:t>УК «</w:t>
      </w:r>
      <w:proofErr w:type="spellStart"/>
      <w:r w:rsidR="00D828E6" w:rsidRPr="00C60EE1">
        <w:t>Нарова</w:t>
      </w:r>
      <w:proofErr w:type="spellEnd"/>
      <w:r w:rsidR="001D2767" w:rsidRPr="00C60EE1">
        <w:t xml:space="preserve">» </w:t>
      </w:r>
      <w:r w:rsidR="008E5570" w:rsidRPr="00C60EE1">
        <w:t>осуществляет свою деятельность по</w:t>
      </w:r>
      <w:r w:rsidR="00771C73" w:rsidRPr="00C60EE1">
        <w:t xml:space="preserve"> </w:t>
      </w:r>
      <w:r w:rsidR="008E5570" w:rsidRPr="00C60EE1">
        <w:t>управлению многоквартирными домами до выбора собственниками помещений в многоквартирно</w:t>
      </w:r>
      <w:r w:rsidR="00B825DF" w:rsidRPr="00C60EE1">
        <w:t>м</w:t>
      </w:r>
      <w:r w:rsidR="008E5570" w:rsidRPr="00C60EE1">
        <w:t xml:space="preserve"> доме </w:t>
      </w:r>
      <w:r w:rsidR="00B825DF" w:rsidRPr="00C60EE1">
        <w:t>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на срок не более одного года.</w:t>
      </w:r>
    </w:p>
    <w:p w:rsidR="00415D07" w:rsidRPr="00C60EE1" w:rsidRDefault="00C44A6B" w:rsidP="00415D07">
      <w:pPr>
        <w:tabs>
          <w:tab w:val="left" w:pos="1134"/>
        </w:tabs>
        <w:jc w:val="both"/>
      </w:pPr>
      <w:r w:rsidRPr="00C60EE1">
        <w:t xml:space="preserve">         </w:t>
      </w:r>
      <w:r w:rsidR="00415D07" w:rsidRPr="00C60EE1">
        <w:t xml:space="preserve">5. </w:t>
      </w:r>
      <w:r w:rsidR="00B05BAA" w:rsidRPr="00C60EE1">
        <w:t>Направить копию настояще</w:t>
      </w:r>
      <w:r w:rsidR="001D2767" w:rsidRPr="00C60EE1">
        <w:t>го</w:t>
      </w:r>
      <w:r w:rsidR="00B05BAA" w:rsidRPr="00C60EE1">
        <w:t xml:space="preserve"> постановления в течение одного рабочего дня после дат</w:t>
      </w:r>
      <w:r w:rsidR="00B825DF" w:rsidRPr="00C60EE1">
        <w:t>ы</w:t>
      </w:r>
      <w:r w:rsidR="00415D07" w:rsidRPr="00C60EE1">
        <w:t xml:space="preserve"> </w:t>
      </w:r>
      <w:r w:rsidR="00B05BAA" w:rsidRPr="00C60EE1">
        <w:t>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B825DF" w:rsidRPr="00C60EE1" w:rsidRDefault="00415D07" w:rsidP="00415D07">
      <w:pPr>
        <w:tabs>
          <w:tab w:val="left" w:pos="1134"/>
        </w:tabs>
        <w:jc w:val="both"/>
      </w:pPr>
      <w:r w:rsidRPr="00C60EE1">
        <w:t xml:space="preserve">         6. </w:t>
      </w:r>
      <w:r w:rsidR="00B825DF" w:rsidRPr="00C60EE1">
        <w:t>Направить копию настоящего постановления собственникам помещений в многоквартирных домах в течении пяти рабочих дней</w:t>
      </w:r>
      <w:r w:rsidR="00024B4A" w:rsidRPr="00C60EE1">
        <w:t xml:space="preserve"> после даты принятия настоящего постановления путем размещения его на информационных стендах, расположенных в подъездах многоквартирных домов, указанных в п.1 настоящего постановления.</w:t>
      </w:r>
    </w:p>
    <w:p w:rsidR="00024B4A" w:rsidRPr="00C60EE1" w:rsidRDefault="00024B4A" w:rsidP="00C31C1A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0EE1">
        <w:rPr>
          <w:rFonts w:ascii="Times New Roman" w:hAnsi="Times New Roman"/>
          <w:sz w:val="20"/>
          <w:szCs w:val="20"/>
        </w:rPr>
        <w:lastRenderedPageBreak/>
        <w:t xml:space="preserve">В течение одного рабочего дня </w:t>
      </w:r>
      <w:r w:rsidR="001E467F" w:rsidRPr="00C60EE1">
        <w:rPr>
          <w:rFonts w:ascii="Times New Roman" w:hAnsi="Times New Roman"/>
          <w:sz w:val="20"/>
          <w:szCs w:val="20"/>
        </w:rPr>
        <w:t>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20977" w:rsidRPr="00C60EE1" w:rsidRDefault="001E467F" w:rsidP="00C31C1A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0EE1">
        <w:rPr>
          <w:rFonts w:ascii="Times New Roman" w:hAnsi="Times New Roman"/>
          <w:sz w:val="20"/>
          <w:szCs w:val="20"/>
        </w:rPr>
        <w:t>Настоящее постановление опубликовать в газете «Восточный берег» и р</w:t>
      </w:r>
      <w:r w:rsidR="00B05BAA" w:rsidRPr="00C60EE1">
        <w:rPr>
          <w:rFonts w:ascii="Times New Roman" w:hAnsi="Times New Roman"/>
          <w:sz w:val="20"/>
          <w:szCs w:val="20"/>
        </w:rPr>
        <w:t>азместить</w:t>
      </w:r>
      <w:r w:rsidRPr="00C60EE1">
        <w:rPr>
          <w:rFonts w:ascii="Times New Roman" w:hAnsi="Times New Roman"/>
          <w:sz w:val="20"/>
          <w:szCs w:val="20"/>
        </w:rPr>
        <w:t xml:space="preserve"> </w:t>
      </w:r>
      <w:r w:rsidR="003A3001" w:rsidRPr="00C60EE1">
        <w:rPr>
          <w:rFonts w:ascii="Times New Roman" w:hAnsi="Times New Roman"/>
          <w:sz w:val="20"/>
          <w:szCs w:val="20"/>
        </w:rPr>
        <w:t xml:space="preserve">на официальном сайте </w:t>
      </w:r>
      <w:r w:rsidR="00DB05B4" w:rsidRPr="00C60EE1">
        <w:rPr>
          <w:rFonts w:ascii="Times New Roman" w:hAnsi="Times New Roman"/>
          <w:sz w:val="20"/>
          <w:szCs w:val="20"/>
        </w:rPr>
        <w:t xml:space="preserve">администрации </w:t>
      </w:r>
      <w:r w:rsidR="002627A7" w:rsidRPr="00C60EE1">
        <w:rPr>
          <w:rFonts w:ascii="Times New Roman" w:hAnsi="Times New Roman"/>
          <w:sz w:val="20"/>
          <w:szCs w:val="20"/>
        </w:rPr>
        <w:t>Котельского сельского поселения</w:t>
      </w:r>
      <w:r w:rsidR="009D648F" w:rsidRPr="00C60EE1">
        <w:rPr>
          <w:rFonts w:ascii="Times New Roman" w:hAnsi="Times New Roman"/>
          <w:sz w:val="20"/>
          <w:szCs w:val="20"/>
        </w:rPr>
        <w:t>.</w:t>
      </w:r>
    </w:p>
    <w:p w:rsidR="00D219BA" w:rsidRPr="00C60EE1" w:rsidRDefault="00D219BA" w:rsidP="00C31C1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60EE1">
        <w:rPr>
          <w:rFonts w:ascii="Times New Roman" w:hAnsi="Times New Roman"/>
          <w:sz w:val="20"/>
          <w:szCs w:val="20"/>
        </w:rPr>
        <w:t>Настоящее постановление вступает в силу с момента опубликования.</w:t>
      </w:r>
    </w:p>
    <w:p w:rsidR="00131F46" w:rsidRPr="00C60EE1" w:rsidRDefault="003A3001" w:rsidP="00C31C1A">
      <w:pPr>
        <w:pStyle w:val="a5"/>
        <w:numPr>
          <w:ilvl w:val="0"/>
          <w:numId w:val="1"/>
        </w:numPr>
        <w:tabs>
          <w:tab w:val="left" w:pos="1134"/>
        </w:tabs>
        <w:ind w:hanging="153"/>
        <w:jc w:val="both"/>
        <w:rPr>
          <w:rFonts w:ascii="Times New Roman" w:hAnsi="Times New Roman"/>
          <w:sz w:val="20"/>
          <w:szCs w:val="20"/>
        </w:rPr>
      </w:pPr>
      <w:r w:rsidRPr="00C60EE1">
        <w:rPr>
          <w:rFonts w:ascii="Times New Roman" w:hAnsi="Times New Roman"/>
          <w:sz w:val="20"/>
          <w:szCs w:val="20"/>
        </w:rPr>
        <w:t xml:space="preserve">Контроль за исполнением настоящего </w:t>
      </w:r>
      <w:r w:rsidR="0076784D" w:rsidRPr="00C60EE1">
        <w:rPr>
          <w:rFonts w:ascii="Times New Roman" w:hAnsi="Times New Roman"/>
          <w:sz w:val="20"/>
          <w:szCs w:val="20"/>
        </w:rPr>
        <w:t>постановления оставляю за собой.</w:t>
      </w:r>
    </w:p>
    <w:p w:rsidR="00D219BA" w:rsidRPr="00C60EE1" w:rsidRDefault="00D219BA" w:rsidP="00D219BA">
      <w:pPr>
        <w:tabs>
          <w:tab w:val="left" w:pos="1134"/>
        </w:tabs>
        <w:jc w:val="both"/>
      </w:pPr>
    </w:p>
    <w:p w:rsidR="00D219BA" w:rsidRPr="00C60EE1" w:rsidRDefault="00D219BA" w:rsidP="00D219BA">
      <w:pPr>
        <w:tabs>
          <w:tab w:val="left" w:pos="1134"/>
        </w:tabs>
        <w:jc w:val="both"/>
      </w:pPr>
    </w:p>
    <w:p w:rsidR="00131F46" w:rsidRPr="00C60EE1" w:rsidRDefault="00131F46" w:rsidP="00D83EE3">
      <w:pPr>
        <w:tabs>
          <w:tab w:val="left" w:pos="2903"/>
        </w:tabs>
      </w:pPr>
    </w:p>
    <w:p w:rsidR="004C6C80" w:rsidRPr="00C60EE1" w:rsidRDefault="00771C73" w:rsidP="00DB05B4">
      <w:pPr>
        <w:tabs>
          <w:tab w:val="left" w:pos="2903"/>
        </w:tabs>
        <w:ind w:firstLine="567"/>
      </w:pPr>
      <w:proofErr w:type="spellStart"/>
      <w:r w:rsidRPr="00C60EE1">
        <w:t>И.о</w:t>
      </w:r>
      <w:proofErr w:type="spellEnd"/>
      <w:r w:rsidRPr="00C60EE1">
        <w:t>.</w:t>
      </w:r>
      <w:r w:rsidR="00FB49AF" w:rsidRPr="00C60EE1">
        <w:t xml:space="preserve"> </w:t>
      </w:r>
      <w:r w:rsidRPr="00C60EE1">
        <w:t>главы</w:t>
      </w:r>
      <w:r w:rsidR="009D648F" w:rsidRPr="00C60EE1">
        <w:t xml:space="preserve"> администрации</w:t>
      </w:r>
      <w:r w:rsidR="00DB05B4" w:rsidRPr="00C60EE1">
        <w:t xml:space="preserve"> </w:t>
      </w:r>
      <w:r w:rsidR="00491BC2" w:rsidRPr="00C60EE1">
        <w:tab/>
      </w:r>
      <w:r w:rsidR="00491BC2" w:rsidRPr="00C60EE1">
        <w:tab/>
      </w:r>
      <w:r w:rsidR="00491BC2" w:rsidRPr="00C60EE1">
        <w:tab/>
      </w:r>
      <w:r w:rsidR="00491BC2" w:rsidRPr="00C60EE1">
        <w:tab/>
      </w:r>
      <w:r w:rsidR="00491BC2" w:rsidRPr="00C60EE1">
        <w:tab/>
      </w:r>
      <w:r w:rsidR="00491BC2" w:rsidRPr="00C60EE1">
        <w:tab/>
      </w:r>
      <w:r w:rsidR="00DB05B4" w:rsidRPr="00C60EE1">
        <w:t xml:space="preserve">      </w:t>
      </w:r>
      <w:r w:rsidR="00491BC2" w:rsidRPr="00C60EE1">
        <w:tab/>
      </w:r>
      <w:r w:rsidR="00D828E6" w:rsidRPr="00C60EE1">
        <w:t xml:space="preserve">А.С. </w:t>
      </w:r>
      <w:proofErr w:type="spellStart"/>
      <w:r w:rsidR="00D828E6" w:rsidRPr="00C60EE1">
        <w:t>Жадан</w:t>
      </w:r>
      <w:proofErr w:type="spellEnd"/>
    </w:p>
    <w:p w:rsidR="00B05BAA" w:rsidRPr="00C60EE1" w:rsidRDefault="00B05BAA" w:rsidP="00DB05B4">
      <w:pPr>
        <w:tabs>
          <w:tab w:val="left" w:pos="2903"/>
        </w:tabs>
        <w:ind w:firstLine="567"/>
      </w:pPr>
    </w:p>
    <w:p w:rsidR="009D648F" w:rsidRPr="00C60EE1" w:rsidRDefault="009D648F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Pr="00C60EE1" w:rsidRDefault="00D219BA" w:rsidP="00B2470A">
      <w:pPr>
        <w:jc w:val="center"/>
      </w:pPr>
    </w:p>
    <w:p w:rsidR="00D219BA" w:rsidRDefault="00D219BA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Default="00233A4F" w:rsidP="00B2470A">
      <w:pPr>
        <w:jc w:val="center"/>
      </w:pPr>
    </w:p>
    <w:p w:rsidR="00233A4F" w:rsidRPr="00C60EE1" w:rsidRDefault="00233A4F" w:rsidP="00B2470A">
      <w:pPr>
        <w:jc w:val="center"/>
      </w:pPr>
    </w:p>
    <w:p w:rsidR="009D648F" w:rsidRPr="00C60EE1" w:rsidRDefault="009D648F" w:rsidP="003A3001">
      <w:pPr>
        <w:jc w:val="right"/>
      </w:pPr>
    </w:p>
    <w:p w:rsidR="003A3001" w:rsidRPr="00C60EE1" w:rsidRDefault="00B05BAA" w:rsidP="003A3001">
      <w:pPr>
        <w:jc w:val="right"/>
      </w:pPr>
      <w:r w:rsidRPr="00C60EE1">
        <w:t>Приложение №1</w:t>
      </w:r>
    </w:p>
    <w:p w:rsidR="003A3001" w:rsidRPr="00C60EE1" w:rsidRDefault="00B05BAA" w:rsidP="003A3001">
      <w:pPr>
        <w:jc w:val="right"/>
      </w:pPr>
      <w:r w:rsidRPr="00C60EE1">
        <w:t>к постановлению</w:t>
      </w:r>
      <w:r w:rsidR="00491BC2" w:rsidRPr="00C60EE1">
        <w:t xml:space="preserve"> </w:t>
      </w:r>
      <w:r w:rsidR="003A3001" w:rsidRPr="00C60EE1">
        <w:t>Администрации</w:t>
      </w:r>
    </w:p>
    <w:p w:rsidR="003A3001" w:rsidRPr="00C60EE1" w:rsidRDefault="002627A7" w:rsidP="003A3001">
      <w:pPr>
        <w:jc w:val="right"/>
      </w:pPr>
      <w:r w:rsidRPr="00C60EE1">
        <w:t>Котельского сельского поселения</w:t>
      </w:r>
    </w:p>
    <w:p w:rsidR="003A3001" w:rsidRPr="00C60EE1" w:rsidRDefault="00DB05B4" w:rsidP="003A3001">
      <w:pPr>
        <w:jc w:val="right"/>
      </w:pPr>
      <w:r w:rsidRPr="00C60EE1">
        <w:t xml:space="preserve">от </w:t>
      </w:r>
      <w:r w:rsidR="00415D07" w:rsidRPr="00C60EE1">
        <w:t xml:space="preserve">    </w:t>
      </w:r>
      <w:r w:rsidR="00D828E6" w:rsidRPr="00C60EE1">
        <w:t>30</w:t>
      </w:r>
      <w:r w:rsidR="004212EC" w:rsidRPr="00C60EE1">
        <w:t>.</w:t>
      </w:r>
      <w:r w:rsidR="00D828E6" w:rsidRPr="00C60EE1">
        <w:t>09</w:t>
      </w:r>
      <w:r w:rsidR="004212EC" w:rsidRPr="00C60EE1">
        <w:t>.</w:t>
      </w:r>
      <w:r w:rsidR="00415D07" w:rsidRPr="00C60EE1">
        <w:t>202</w:t>
      </w:r>
      <w:r w:rsidR="00D828E6" w:rsidRPr="00C60EE1">
        <w:t>4</w:t>
      </w:r>
      <w:r w:rsidR="00415D07" w:rsidRPr="00C60EE1">
        <w:t xml:space="preserve"> №</w:t>
      </w:r>
      <w:r w:rsidR="00D828E6" w:rsidRPr="00C60EE1">
        <w:t xml:space="preserve"> 256</w:t>
      </w:r>
    </w:p>
    <w:p w:rsidR="00A36B4C" w:rsidRPr="00C60EE1" w:rsidRDefault="00A36B4C" w:rsidP="003A3001">
      <w:pPr>
        <w:jc w:val="right"/>
      </w:pPr>
      <w:bookmarkStart w:id="0" w:name="_GoBack"/>
      <w:bookmarkEnd w:id="0"/>
    </w:p>
    <w:p w:rsidR="003A3001" w:rsidRPr="00C60EE1" w:rsidRDefault="003A3001" w:rsidP="003A3001"/>
    <w:p w:rsidR="001709A1" w:rsidRPr="00C60EE1" w:rsidRDefault="001709A1" w:rsidP="003A3001">
      <w:pPr>
        <w:jc w:val="center"/>
      </w:pPr>
    </w:p>
    <w:p w:rsidR="001709A1" w:rsidRPr="00C60EE1" w:rsidRDefault="001709A1" w:rsidP="001709A1">
      <w:pPr>
        <w:jc w:val="center"/>
        <w:rPr>
          <w:b/>
        </w:rPr>
      </w:pPr>
      <w:r w:rsidRPr="00C60EE1">
        <w:rPr>
          <w:b/>
        </w:rPr>
        <w:t>Перечень</w:t>
      </w:r>
    </w:p>
    <w:p w:rsidR="001709A1" w:rsidRPr="00C60EE1" w:rsidRDefault="001709A1" w:rsidP="001709A1">
      <w:pPr>
        <w:jc w:val="center"/>
        <w:rPr>
          <w:b/>
        </w:rPr>
      </w:pPr>
      <w:r w:rsidRPr="00C60EE1">
        <w:rPr>
          <w:b/>
        </w:rPr>
        <w:t xml:space="preserve"> работ и услуг по содержанию и ремонту общего имущества собственников помещений в многоквартирном доме дер. Котлы, городок, № 13, Котельского </w:t>
      </w:r>
      <w:proofErr w:type="spellStart"/>
      <w:r w:rsidRPr="00C60EE1">
        <w:rPr>
          <w:b/>
        </w:rPr>
        <w:t>сп</w:t>
      </w:r>
      <w:proofErr w:type="spellEnd"/>
      <w:r w:rsidRPr="00C60EE1">
        <w:rPr>
          <w:b/>
        </w:rPr>
        <w:t>, Кингисеппского района, Ленинградской области.</w:t>
      </w:r>
    </w:p>
    <w:p w:rsidR="001D2767" w:rsidRPr="00C60EE1" w:rsidRDefault="001D2767" w:rsidP="001709A1">
      <w:pPr>
        <w:jc w:val="center"/>
        <w:rPr>
          <w:b/>
        </w:rPr>
      </w:pPr>
    </w:p>
    <w:p w:rsidR="00C2305B" w:rsidRPr="00C60EE1" w:rsidRDefault="00C2305B" w:rsidP="001709A1">
      <w:pPr>
        <w:jc w:val="center"/>
        <w:rPr>
          <w:b/>
        </w:rPr>
      </w:pPr>
    </w:p>
    <w:tbl>
      <w:tblPr>
        <w:tblW w:w="10475" w:type="dxa"/>
        <w:tblLayout w:type="fixed"/>
        <w:tblLook w:val="04A0" w:firstRow="1" w:lastRow="0" w:firstColumn="1" w:lastColumn="0" w:noHBand="0" w:noVBand="1"/>
      </w:tblPr>
      <w:tblGrid>
        <w:gridCol w:w="639"/>
        <w:gridCol w:w="1189"/>
        <w:gridCol w:w="15"/>
        <w:gridCol w:w="1686"/>
        <w:gridCol w:w="992"/>
        <w:gridCol w:w="1134"/>
        <w:gridCol w:w="851"/>
        <w:gridCol w:w="1134"/>
        <w:gridCol w:w="142"/>
        <w:gridCol w:w="850"/>
        <w:gridCol w:w="851"/>
        <w:gridCol w:w="992"/>
      </w:tblGrid>
      <w:tr w:rsidR="00C2305B" w:rsidRPr="00C60EE1" w:rsidTr="00C60EE1">
        <w:trPr>
          <w:trHeight w:val="79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№ ПП</w:t>
            </w:r>
          </w:p>
        </w:tc>
        <w:tc>
          <w:tcPr>
            <w:tcW w:w="1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НАЗВАНИЕ РАБОТЫ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ИЗМЕРИТЕЛЬ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КОЛ-ВО ЕД. ИЗМ.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gramStart"/>
            <w:r w:rsidRPr="00C60EE1">
              <w:rPr>
                <w:rFonts w:ascii="Calibri" w:hAnsi="Calibri" w:cs="Calibri"/>
                <w:b/>
                <w:bCs/>
                <w:color w:val="FFFFFF"/>
              </w:rPr>
              <w:t>ПЕРИОДИЧ- НОСТЬ</w:t>
            </w:r>
            <w:proofErr w:type="gramEnd"/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МАТЕР. РЕСУРСЫ, РУБ.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РАСХОДЫ НА </w:t>
            </w:r>
            <w:proofErr w:type="gramStart"/>
            <w:r w:rsidRPr="00C60EE1">
              <w:rPr>
                <w:rFonts w:ascii="Calibri" w:hAnsi="Calibri" w:cs="Calibri"/>
                <w:b/>
                <w:bCs/>
                <w:color w:val="FFFFFF"/>
              </w:rPr>
              <w:t>УПРАВ.,</w:t>
            </w:r>
            <w:proofErr w:type="gramEnd"/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СТОИМОСТЬ, РУБ.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НА КВ.М/МЕС</w:t>
            </w:r>
            <w:r w:rsidR="00C60EE1" w:rsidRPr="00C60EE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</w:tr>
      <w:tr w:rsidR="00C2305B" w:rsidRPr="00C60EE1" w:rsidTr="00C60EE1">
        <w:trPr>
          <w:trHeight w:val="300"/>
        </w:trPr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>Дата изменения:</w:t>
            </w:r>
          </w:p>
        </w:tc>
        <w:tc>
          <w:tcPr>
            <w:tcW w:w="8632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>07.05.2024</w:t>
            </w:r>
          </w:p>
        </w:tc>
      </w:tr>
      <w:tr w:rsidR="00C2305B" w:rsidRPr="00C60EE1" w:rsidTr="00C60EE1">
        <w:trPr>
          <w:trHeight w:val="300"/>
        </w:trPr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 xml:space="preserve">Общая площадь, </w:t>
            </w:r>
            <w:proofErr w:type="spellStart"/>
            <w:r w:rsidRPr="00C60EE1">
              <w:rPr>
                <w:rFonts w:ascii="Calibri" w:hAnsi="Calibri" w:cs="Calibri"/>
                <w:i/>
                <w:iCs/>
              </w:rPr>
              <w:t>кв.м</w:t>
            </w:r>
            <w:proofErr w:type="spellEnd"/>
            <w:r w:rsidRPr="00C60EE1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632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>2950,20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повреждений железобетонных фундаментов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6 540,10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19 235,91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0,54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1.1.5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1.1.5.9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Подводка под кирпичные стены сборного железобетонного фундамента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6 540,10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19 235,91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0,54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1.1.7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ламп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693,15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237,62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299,47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Восстановление (ремонт) </w:t>
            </w:r>
            <w:proofErr w:type="spellStart"/>
            <w:r w:rsidRPr="00C60EE1">
              <w:rPr>
                <w:rFonts w:ascii="Calibri" w:hAnsi="Calibri" w:cs="Calibri"/>
              </w:rPr>
              <w:t>отмостки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м2 </w:t>
            </w:r>
            <w:proofErr w:type="spellStart"/>
            <w:r w:rsidRPr="00C60EE1">
              <w:rPr>
                <w:rFonts w:ascii="Calibri" w:hAnsi="Calibri" w:cs="Calibri"/>
              </w:rPr>
              <w:t>отмостки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13 102,38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17 048,12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0,48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1.2.1.1.5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поверхности кирпичных стен с расшивкой швов и толщиной заделки до 1/2 кирпича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отремонтированной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11 515,45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252,21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17 818,94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0,50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 поверхности кирпичных стен без расшивки </w:t>
            </w:r>
            <w:r w:rsidRPr="00C60EE1">
              <w:rPr>
                <w:rFonts w:ascii="Calibri" w:hAnsi="Calibri" w:cs="Calibri"/>
              </w:rPr>
              <w:lastRenderedPageBreak/>
              <w:t>швов и толщиной заделки до 1 кирпича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 xml:space="preserve">100 м2 отремонтированной </w:t>
            </w:r>
            <w:r w:rsidRPr="00C60EE1">
              <w:rPr>
                <w:rFonts w:ascii="Calibri" w:hAnsi="Calibri" w:cs="Calibri"/>
              </w:rPr>
              <w:lastRenderedPageBreak/>
              <w:t>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22 682,10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312,26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31 375,25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0,89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Заделка трещин в кирпичных стенах кирпичом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заделанной трещины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9 433,70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823,89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27 051,75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0,76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1.2.9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1.2.9.2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 декоративной штукатурки </w:t>
            </w:r>
            <w:proofErr w:type="gramStart"/>
            <w:r w:rsidRPr="00C60EE1">
              <w:rPr>
                <w:rFonts w:ascii="Calibri" w:hAnsi="Calibri" w:cs="Calibri"/>
              </w:rPr>
              <w:t>гладких  фасадов</w:t>
            </w:r>
            <w:proofErr w:type="gramEnd"/>
            <w:r w:rsidRPr="00C60EE1">
              <w:rPr>
                <w:rFonts w:ascii="Calibri" w:hAnsi="Calibri" w:cs="Calibri"/>
              </w:rPr>
              <w:t xml:space="preserve">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отремонтированной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4 086,60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1 746,13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25 298,48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0,71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1.2.14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1.2.14.1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подвесных желобов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желоба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6 200,99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389,52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11 488,62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Смена </w:t>
            </w:r>
            <w:proofErr w:type="gramStart"/>
            <w:r w:rsidRPr="00C60EE1">
              <w:rPr>
                <w:rFonts w:ascii="Calibri" w:hAnsi="Calibri" w:cs="Calibri"/>
              </w:rPr>
              <w:t>настенных  желобов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желоба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6 283,70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333,88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10 918,13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1.2.17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1.2.17.3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1.2.17.3.1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Простая масляная окраска ранее окрашенных поверхностей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окрашенной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1 101,84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8 499,17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0,24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1.2.18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1.2.18.1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6 776,17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1 484,87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25 153,85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0,71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1.4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1.4.1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1.4.1.1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плит балконов, лоджий и эркеров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proofErr w:type="spellStart"/>
            <w:r w:rsidRPr="00C60EE1">
              <w:rPr>
                <w:rFonts w:ascii="Calibri" w:hAnsi="Calibri" w:cs="Calibri"/>
              </w:rPr>
              <w:t>куб.м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10 696,79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1 072,33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24 580,81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0,69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1.6.1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1.6.1.1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Заделка выбоин в цементных полах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165,64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2 937,24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0,08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1.8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1.8.1.2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1.8.1.2.1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Постановка заплат на покрытия из кровельной стали, при размере заплат 1/4 листа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заплат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531,56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1.8.10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1.8.10.3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покрытия   зонтов и козырьков над крыльцами и подъездами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объема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1 229,72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1.9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пружина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345,21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ручки дверной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ручка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419,03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670,65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замков накладных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1 359,67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Простая масляная окраска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191,25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913,06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1.9.2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 оконных коробок и </w:t>
            </w:r>
            <w:proofErr w:type="gramStart"/>
            <w:r w:rsidRPr="00C60EE1">
              <w:rPr>
                <w:rFonts w:ascii="Calibri" w:hAnsi="Calibri" w:cs="Calibri"/>
              </w:rPr>
              <w:t>колод  в</w:t>
            </w:r>
            <w:proofErr w:type="gramEnd"/>
            <w:r w:rsidRPr="00C60EE1">
              <w:rPr>
                <w:rFonts w:ascii="Calibri" w:hAnsi="Calibri" w:cs="Calibri"/>
              </w:rPr>
              <w:t xml:space="preserve"> каменных стенах при одном переплете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коробок или колод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1 562,21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20 552,56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0,58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Временная замена разбитого стекла фанерой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256,53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2305B" w:rsidRPr="00C60EE1" w:rsidTr="00C60EE1">
        <w:trPr>
          <w:trHeight w:val="102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Остекление оконным стеклом окон с одинарным переплетом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площади проемов по наружному обводу коробок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255,08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двустворных дверей на планках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6 467,84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7 822,31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0,22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2.3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293,51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4 660,51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0,13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2.5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2.5.1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переключатель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462,97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реле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3 783,01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4 268,54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рубильника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рубильник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178,38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Ремонт, </w:t>
            </w:r>
            <w:proofErr w:type="gramStart"/>
            <w:r w:rsidRPr="00C60EE1">
              <w:rPr>
                <w:rFonts w:ascii="Calibri" w:hAnsi="Calibri" w:cs="Calibri"/>
              </w:rPr>
              <w:t>замена  внутридомовых</w:t>
            </w:r>
            <w:proofErr w:type="gramEnd"/>
            <w:r w:rsidRPr="00C60EE1">
              <w:rPr>
                <w:rFonts w:ascii="Calibri" w:hAnsi="Calibri" w:cs="Calibri"/>
              </w:rPr>
              <w:t xml:space="preserve"> электрических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пог.м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5 775,40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232,48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9 150,13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2.5.7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2.5.7.1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выключателя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выключатель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105,08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0,00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2.5.7.2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светильник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1 378,76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2 358,78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0,07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2.6.3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2.6.3.2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стекол на двойной замазке при размере фальцев 15х15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фальца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14 319,27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23 442,01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0,66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Утепление и прочистка дымовентиляционных каналов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9 307,32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675,87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18 328,84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2.6.8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2.6.8.2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кирпичных и железобетонных стен, фасадов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180,76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2 150,12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2.6.8.9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заполнения дверных и оконных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196,86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2 341,63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0,07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2.6.9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2.6.9.1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всех элементов стальных кровель, водостоков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702,49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2.6.11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944,91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11 239,83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2.6.12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Проведение технических осмотров и устранение незначительных неисправностей </w:t>
            </w:r>
            <w:r w:rsidRPr="00C60EE1">
              <w:rPr>
                <w:rFonts w:ascii="Calibri" w:hAnsi="Calibri" w:cs="Calibri"/>
              </w:rPr>
              <w:lastRenderedPageBreak/>
              <w:t>в системе вентиляции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366,16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4 355,54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3 386,43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0,10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2.6.14.1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м2 осматриваемых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18 733,05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Регулировка и наладка систем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232,48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2 765,42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0,08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2.6.14.4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2.6.14.4.1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Промывка трубопроводов системы центрального отопления до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 м трубопровода (100 м3 здания)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296,05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3 521,52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0,10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2.6.14.5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2.6.14.5.5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2.6.14.5.5.1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Ликвидация воздушных пробок в стояке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стояков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3 097,27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0,09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2.7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2.7.2</w:t>
            </w:r>
          </w:p>
        </w:tc>
      </w:tr>
      <w:tr w:rsidR="00C2305B" w:rsidRPr="00C60EE1" w:rsidTr="00C60EE1">
        <w:trPr>
          <w:trHeight w:val="153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2.7.2.5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</w:t>
            </w:r>
            <w:proofErr w:type="gramStart"/>
            <w:r w:rsidRPr="00C60EE1">
              <w:rPr>
                <w:rFonts w:ascii="Calibri" w:hAnsi="Calibri" w:cs="Calibri"/>
              </w:rPr>
              <w:t>2  общей</w:t>
            </w:r>
            <w:proofErr w:type="gramEnd"/>
            <w:r w:rsidRPr="00C60EE1">
              <w:rPr>
                <w:rFonts w:ascii="Calibri" w:hAnsi="Calibri" w:cs="Calibri"/>
              </w:rPr>
              <w:t xml:space="preserve"> площади жилых помещений, не оборудованных газовыми плитами (в год для одной смены)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20 714,69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246 404,98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6,96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3.1.1.1.1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м2 </w:t>
            </w:r>
            <w:proofErr w:type="gramStart"/>
            <w:r w:rsidRPr="00C60EE1">
              <w:rPr>
                <w:rFonts w:ascii="Calibri" w:hAnsi="Calibri" w:cs="Calibri"/>
              </w:rPr>
              <w:t>убираемой  площади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1 358,95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16 164,91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3.1.1.1.2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Мытье  лестничных</w:t>
            </w:r>
            <w:proofErr w:type="gramEnd"/>
            <w:r w:rsidRPr="00C60EE1">
              <w:rPr>
                <w:rFonts w:ascii="Calibri" w:hAnsi="Calibri" w:cs="Calibri"/>
              </w:rPr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</w:t>
            </w:r>
            <w:proofErr w:type="gramStart"/>
            <w:r w:rsidRPr="00C60EE1">
              <w:rPr>
                <w:rFonts w:ascii="Calibri" w:hAnsi="Calibri" w:cs="Calibri"/>
              </w:rPr>
              <w:t>2  убираемой</w:t>
            </w:r>
            <w:proofErr w:type="gramEnd"/>
            <w:r w:rsidRPr="00C60EE1">
              <w:rPr>
                <w:rFonts w:ascii="Calibri" w:hAnsi="Calibri" w:cs="Calibri"/>
              </w:rPr>
              <w:t xml:space="preserve"> 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2 204,63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1 435,62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19 514,16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0,55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3.2.1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Подметание в летний </w:t>
            </w:r>
            <w:proofErr w:type="gramStart"/>
            <w:r w:rsidRPr="00C60EE1">
              <w:rPr>
                <w:rFonts w:ascii="Calibri" w:hAnsi="Calibri" w:cs="Calibri"/>
              </w:rPr>
              <w:t>период  земельного</w:t>
            </w:r>
            <w:proofErr w:type="gramEnd"/>
            <w:r w:rsidRPr="00C60EE1">
              <w:rPr>
                <w:rFonts w:ascii="Calibri" w:hAnsi="Calibri" w:cs="Calibri"/>
              </w:rPr>
              <w:t xml:space="preserve"> участка с усовершенствованным покрытием 2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1 000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1 063,91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12 721,82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0,36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газонов от случайного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100 000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754,67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9 024,34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0,25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Стрижка газонов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на 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894,19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7 774,44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3.2.3.2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3.2.3.2.10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Очистка опрокидывающихся урн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на 100 урн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1 549,93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3 174,51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0,09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3.2.6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3.2.6.2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10 000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3 136,75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37 312,21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1,05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3.2.9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3.2.9.1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Очистка кровли от снега, сбивание сосулек (при </w:t>
            </w:r>
            <w:r w:rsidRPr="00C60EE1">
              <w:rPr>
                <w:rFonts w:ascii="Calibri" w:hAnsi="Calibri" w:cs="Calibri"/>
              </w:rPr>
              <w:lastRenderedPageBreak/>
              <w:t>толщине слоя до 10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1 587,78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18 886,95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0,53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3.2.10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1 960,17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351,66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4 183,11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0,12</w:t>
            </w:r>
          </w:p>
        </w:tc>
      </w:tr>
      <w:tr w:rsidR="00C2305B" w:rsidRPr="00C60EE1" w:rsidTr="00C60EE1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3.3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3.3.1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3.3.1.5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асфальтобетонного покрытия проездов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94 554,33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3 345,45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151 483,59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4,28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3.4</w:t>
            </w:r>
          </w:p>
        </w:tc>
      </w:tr>
      <w:tr w:rsidR="00C2305B" w:rsidRPr="00C60EE1" w:rsidTr="00C60EE1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Дезинсекция  подвалов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</w:t>
            </w:r>
            <w:proofErr w:type="gramStart"/>
            <w:r w:rsidRPr="00C60EE1">
              <w:rPr>
                <w:rFonts w:ascii="Calibri" w:hAnsi="Calibri" w:cs="Calibri"/>
              </w:rPr>
              <w:t>2  обрабатываемых</w:t>
            </w:r>
            <w:proofErr w:type="gramEnd"/>
            <w:r w:rsidRPr="00C60EE1">
              <w:rPr>
                <w:rFonts w:ascii="Calibri" w:hAnsi="Calibri" w:cs="Calibri"/>
              </w:rPr>
              <w:t xml:space="preserve"> 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167,62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874,93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2305B" w:rsidRPr="00C60EE1" w:rsidTr="00C60EE1">
        <w:trPr>
          <w:gridAfter w:val="10"/>
          <w:wAfter w:w="8647" w:type="dxa"/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3.5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3.5.2</w:t>
            </w:r>
          </w:p>
        </w:tc>
      </w:tr>
      <w:tr w:rsidR="00C2305B" w:rsidRPr="00C60EE1" w:rsidTr="00C60EE1">
        <w:trPr>
          <w:gridAfter w:val="10"/>
          <w:wAfter w:w="8647" w:type="dxa"/>
          <w:trHeight w:val="25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05B" w:rsidRPr="00C60EE1" w:rsidRDefault="00C2305B" w:rsidP="00C2305B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3.5.2.1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3.5.2.1.1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Погрузка-разгрузка </w:t>
            </w:r>
            <w:proofErr w:type="spellStart"/>
            <w:r w:rsidRPr="00C60EE1">
              <w:rPr>
                <w:rFonts w:ascii="Calibri" w:hAnsi="Calibri" w:cs="Calibri"/>
              </w:rPr>
              <w:t>бункеровоза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2 645,07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43 386,77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1,23</w:t>
            </w:r>
          </w:p>
        </w:tc>
      </w:tr>
      <w:tr w:rsidR="00C2305B" w:rsidRPr="00C60EE1" w:rsidTr="00C60EE1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3.5.2.1.2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Транспортировка КГМ на </w:t>
            </w:r>
            <w:proofErr w:type="spellStart"/>
            <w:r w:rsidRPr="00C60EE1">
              <w:rPr>
                <w:rFonts w:ascii="Calibri" w:hAnsi="Calibri" w:cs="Calibri"/>
              </w:rPr>
              <w:t>бункеровозе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05B" w:rsidRPr="00C60EE1" w:rsidRDefault="00C2305B" w:rsidP="00C2305B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куб.м</w:t>
            </w:r>
            <w:proofErr w:type="spellEnd"/>
            <w:r w:rsidRPr="00C60EE1">
              <w:rPr>
                <w:rFonts w:ascii="Calibri" w:hAnsi="Calibri" w:cs="Calibri"/>
              </w:rPr>
              <w:t>/км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2 550,64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305B" w:rsidRPr="00C60EE1" w:rsidRDefault="00C2305B" w:rsidP="00C2305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0,07</w:t>
            </w:r>
          </w:p>
        </w:tc>
      </w:tr>
      <w:tr w:rsidR="00C2305B" w:rsidRPr="00C60EE1" w:rsidTr="00C60EE1">
        <w:trPr>
          <w:trHeight w:val="402"/>
        </w:trPr>
        <w:tc>
          <w:tcPr>
            <w:tcW w:w="650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256 801,44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54 553,50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972 625,60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2305B" w:rsidRPr="00C60EE1" w:rsidRDefault="00C2305B" w:rsidP="00C2305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27,47</w:t>
            </w:r>
          </w:p>
        </w:tc>
      </w:tr>
    </w:tbl>
    <w:p w:rsidR="00C2305B" w:rsidRPr="00C60EE1" w:rsidRDefault="00C2305B" w:rsidP="001709A1">
      <w:pPr>
        <w:jc w:val="center"/>
        <w:rPr>
          <w:b/>
        </w:rPr>
      </w:pPr>
    </w:p>
    <w:p w:rsidR="00C2305B" w:rsidRPr="00C60EE1" w:rsidRDefault="00C2305B" w:rsidP="001709A1">
      <w:pPr>
        <w:jc w:val="center"/>
        <w:rPr>
          <w:b/>
        </w:rPr>
      </w:pPr>
    </w:p>
    <w:p w:rsidR="00C2305B" w:rsidRPr="00C60EE1" w:rsidRDefault="00C2305B" w:rsidP="001709A1">
      <w:pPr>
        <w:jc w:val="center"/>
        <w:rPr>
          <w:b/>
        </w:rPr>
      </w:pPr>
    </w:p>
    <w:p w:rsidR="00C2305B" w:rsidRPr="00C60EE1" w:rsidRDefault="00C2305B" w:rsidP="001709A1">
      <w:pPr>
        <w:jc w:val="center"/>
        <w:rPr>
          <w:b/>
        </w:rPr>
      </w:pPr>
    </w:p>
    <w:p w:rsidR="001709A1" w:rsidRPr="00C60EE1" w:rsidRDefault="001709A1" w:rsidP="001709A1">
      <w:pPr>
        <w:jc w:val="center"/>
        <w:rPr>
          <w:b/>
        </w:rPr>
      </w:pPr>
    </w:p>
    <w:p w:rsidR="001D2767" w:rsidRPr="00C60EE1" w:rsidRDefault="001D2767" w:rsidP="001709A1">
      <w:pPr>
        <w:jc w:val="center"/>
        <w:rPr>
          <w:b/>
        </w:rPr>
      </w:pPr>
    </w:p>
    <w:p w:rsidR="001709A1" w:rsidRPr="00C60EE1" w:rsidRDefault="001709A1" w:rsidP="001709A1">
      <w:pPr>
        <w:jc w:val="center"/>
        <w:rPr>
          <w:b/>
        </w:rPr>
      </w:pPr>
      <w:r w:rsidRPr="00C60EE1">
        <w:rPr>
          <w:b/>
        </w:rPr>
        <w:t>Перечень</w:t>
      </w:r>
    </w:p>
    <w:p w:rsidR="001709A1" w:rsidRPr="00C60EE1" w:rsidRDefault="001709A1" w:rsidP="001709A1">
      <w:pPr>
        <w:jc w:val="center"/>
        <w:rPr>
          <w:b/>
        </w:rPr>
      </w:pPr>
      <w:r w:rsidRPr="00C60EE1">
        <w:rPr>
          <w:b/>
        </w:rPr>
        <w:t xml:space="preserve"> работ и услуг по содержанию и ремонту общего имущества собственников помещений в многоквартирном доме дер. Котлы, городок, д. 104, Котельского </w:t>
      </w:r>
      <w:proofErr w:type="spellStart"/>
      <w:r w:rsidRPr="00C60EE1">
        <w:rPr>
          <w:b/>
        </w:rPr>
        <w:t>сп</w:t>
      </w:r>
      <w:proofErr w:type="spellEnd"/>
      <w:r w:rsidRPr="00C60EE1">
        <w:rPr>
          <w:b/>
        </w:rPr>
        <w:t>, Кингисеппского района, Ленинградской области.</w:t>
      </w:r>
    </w:p>
    <w:p w:rsidR="00C60EE1" w:rsidRPr="00C60EE1" w:rsidRDefault="00C60EE1" w:rsidP="001709A1">
      <w:pPr>
        <w:jc w:val="center"/>
        <w:rPr>
          <w:b/>
        </w:rPr>
      </w:pPr>
    </w:p>
    <w:tbl>
      <w:tblPr>
        <w:tblW w:w="11184" w:type="dxa"/>
        <w:tblLayout w:type="fixed"/>
        <w:tblLook w:val="04A0" w:firstRow="1" w:lastRow="0" w:firstColumn="1" w:lastColumn="0" w:noHBand="0" w:noVBand="1"/>
      </w:tblPr>
      <w:tblGrid>
        <w:gridCol w:w="581"/>
        <w:gridCol w:w="1100"/>
        <w:gridCol w:w="878"/>
        <w:gridCol w:w="682"/>
        <w:gridCol w:w="758"/>
        <w:gridCol w:w="92"/>
        <w:gridCol w:w="1276"/>
        <w:gridCol w:w="850"/>
        <w:gridCol w:w="1276"/>
        <w:gridCol w:w="1280"/>
        <w:gridCol w:w="851"/>
        <w:gridCol w:w="1134"/>
        <w:gridCol w:w="156"/>
        <w:gridCol w:w="270"/>
      </w:tblGrid>
      <w:tr w:rsidR="00C60EE1" w:rsidRPr="00C60EE1" w:rsidTr="00C60EE1">
        <w:trPr>
          <w:gridAfter w:val="2"/>
          <w:wAfter w:w="426" w:type="dxa"/>
          <w:trHeight w:val="799"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№ ПП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КОД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НАЗВАНИЕ РАБОТЫ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ИЗМЕРИТЕЛЬ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КОЛ-ВО ЕД. ИЗМ.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gramStart"/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ПЕРИОДИЧ- </w:t>
            </w:r>
            <w:r w:rsidRPr="00C60EE1">
              <w:rPr>
                <w:rFonts w:ascii="Calibri" w:hAnsi="Calibri" w:cs="Calibri"/>
                <w:b/>
                <w:bCs/>
                <w:color w:val="FFFFFF"/>
              </w:rPr>
              <w:lastRenderedPageBreak/>
              <w:t>НОСТЬ</w:t>
            </w:r>
            <w:proofErr w:type="gramEnd"/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lastRenderedPageBreak/>
              <w:t>МАТЕР. РЕСУРСЫ, РУБ.</w:t>
            </w:r>
          </w:p>
        </w:tc>
        <w:tc>
          <w:tcPr>
            <w:tcW w:w="12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РАСХОДЫ НА </w:t>
            </w:r>
            <w:proofErr w:type="gramStart"/>
            <w:r w:rsidRPr="00C60EE1">
              <w:rPr>
                <w:rFonts w:ascii="Calibri" w:hAnsi="Calibri" w:cs="Calibri"/>
                <w:b/>
                <w:bCs/>
                <w:color w:val="FFFFFF"/>
              </w:rPr>
              <w:t>УПРАВ.,</w:t>
            </w:r>
            <w:proofErr w:type="gramEnd"/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НА КВ.М/МЕС</w:t>
            </w:r>
          </w:p>
        </w:tc>
      </w:tr>
      <w:tr w:rsidR="00C60EE1" w:rsidRPr="00C60EE1" w:rsidTr="00C60EE1">
        <w:trPr>
          <w:gridAfter w:val="9"/>
          <w:wAfter w:w="7184" w:type="dxa"/>
          <w:trHeight w:val="300"/>
        </w:trPr>
        <w:tc>
          <w:tcPr>
            <w:tcW w:w="256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lastRenderedPageBreak/>
              <w:t>Дата изменения: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>07.05.2024</w:t>
            </w:r>
          </w:p>
        </w:tc>
      </w:tr>
      <w:tr w:rsidR="00C60EE1" w:rsidRPr="00C60EE1" w:rsidTr="00C60EE1">
        <w:trPr>
          <w:gridAfter w:val="9"/>
          <w:wAfter w:w="7184" w:type="dxa"/>
          <w:trHeight w:val="300"/>
        </w:trPr>
        <w:tc>
          <w:tcPr>
            <w:tcW w:w="25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 xml:space="preserve">Общая площадь, </w:t>
            </w:r>
            <w:proofErr w:type="spellStart"/>
            <w:r w:rsidRPr="00C60EE1">
              <w:rPr>
                <w:rFonts w:ascii="Calibri" w:hAnsi="Calibri" w:cs="Calibri"/>
                <w:i/>
                <w:iCs/>
              </w:rPr>
              <w:t>кв.м</w:t>
            </w:r>
            <w:proofErr w:type="spellEnd"/>
            <w:r w:rsidRPr="00C60EE1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  <w:i/>
                <w:iCs/>
              </w:rPr>
            </w:pPr>
            <w:r w:rsidRPr="00C60EE1">
              <w:rPr>
                <w:rFonts w:ascii="Calibri" w:hAnsi="Calibri" w:cs="Calibri"/>
                <w:i/>
                <w:iCs/>
              </w:rPr>
              <w:t>5445,70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1.1.1.4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повреждений железобетонных фундаментов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13 080,19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3 671,44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1 418,72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38 471,82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1.1.5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1.1.5.9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Подводка под кирпичные стены сборного железобетонного фундамента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13 080,19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3 671,44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1 418,72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38 471,82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1.1.7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ламп накаливания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2 166,09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103,16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3 621,77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выключателей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297,02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37,28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771,77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1.1.7.5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патронов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187,17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52,64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833,07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1.1.10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Восстановление (ремонт) </w:t>
            </w:r>
            <w:proofErr w:type="spellStart"/>
            <w:r w:rsidRPr="00C60EE1">
              <w:rPr>
                <w:rFonts w:ascii="Calibri" w:hAnsi="Calibri" w:cs="Calibri"/>
              </w:rPr>
              <w:t>отмостки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м2 </w:t>
            </w:r>
            <w:proofErr w:type="spellStart"/>
            <w:r w:rsidRPr="00C60EE1">
              <w:rPr>
                <w:rFonts w:ascii="Calibri" w:hAnsi="Calibri" w:cs="Calibri"/>
              </w:rPr>
              <w:t>отмостки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13 102,38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1 626,93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215,50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17 048,12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0,26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1.2.1.1.5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поверхности кирпичных стен с расшивкой швов и толщиной заделки до 1/2 кирпича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отремонтированной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9 212,36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201,77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14 255,16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0,22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поверхности кирпичных стен без расшивки швов и толщиной заделки до 1 кирпича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отремонтированной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9 072,84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124,90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12 550,10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0,19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1.2.1.1.5.6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Заделка трещин в кирпичных стенах кирпичом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заделанной трещины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23 584,26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6 454,00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2 059,72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67 629,38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1,03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1.2.14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1.2.14.1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подвесных желобов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желоба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12 401,98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2 192,76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779,04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22 977,24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0,35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Смена </w:t>
            </w:r>
            <w:proofErr w:type="gramStart"/>
            <w:r w:rsidRPr="00C60EE1">
              <w:rPr>
                <w:rFonts w:ascii="Calibri" w:hAnsi="Calibri" w:cs="Calibri"/>
              </w:rPr>
              <w:t>настенных  желобов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желоба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12 567,39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2 083,88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667,75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21 836,26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1.2.17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1.2.17.3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1.2.17.3.1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Простая масляная окраска ранее окрашенных поверхностей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окрашенной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1 101,84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811,09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612,10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8 499,17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1.2.18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1.2.18.1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внутренней штукатурки потолков отдельными местами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2 710,47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960,19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593,95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10 061,54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0,15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1.4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1.4.1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1.4.1.1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плит балконов, лоджий и эркеров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spellStart"/>
            <w:r w:rsidRPr="00C60EE1">
              <w:rPr>
                <w:rFonts w:ascii="Calibri" w:hAnsi="Calibri" w:cs="Calibri"/>
              </w:rPr>
              <w:t>куб.м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10 696,79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2 345,79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1 072,33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24 580,81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0,38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1.5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1.5.1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1.5.1.2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1.5.1.2.1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Заделка борозд в полах   бетонных перекрытий при сечении 10х10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м3 заделки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8 886,68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1 663,98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639,93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17 436,28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0,27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1.6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1.6.1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1.6.1.1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Заделка выбоин в цементных полах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3 644,20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690,18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12 238,51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0,19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1.8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1.8.1.2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1.8.1.2.2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Постановка заплат на покрытия из кровельной стали, при </w:t>
            </w:r>
            <w:r w:rsidRPr="00C60EE1">
              <w:rPr>
                <w:rFonts w:ascii="Calibri" w:hAnsi="Calibri" w:cs="Calibri"/>
              </w:rPr>
              <w:lastRenderedPageBreak/>
              <w:t>размере заплат 1/2 листа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100 заплат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711,42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178,97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91,54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1 875,36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1.8.10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1.8.10.3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покрытия   зонтов и козырьков над крыльцами и подъездами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объема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1 537,15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273,98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98,49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2 870,91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пружины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пружина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431,52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77,10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1 394,18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ручки дверной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ручка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523,79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21,80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838,31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Смена замков накладных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замков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1 699,59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267,39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77,59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2 801,85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1.9.1.22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Простая масляная окраска дверей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239,07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108,92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73,73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1 141,33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 оконных коробок и </w:t>
            </w:r>
            <w:proofErr w:type="gramStart"/>
            <w:r w:rsidRPr="00C60EE1">
              <w:rPr>
                <w:rFonts w:ascii="Calibri" w:hAnsi="Calibri" w:cs="Calibri"/>
              </w:rPr>
              <w:t>колод  в</w:t>
            </w:r>
            <w:proofErr w:type="gramEnd"/>
            <w:r w:rsidRPr="00C60EE1">
              <w:rPr>
                <w:rFonts w:ascii="Calibri" w:hAnsi="Calibri" w:cs="Calibri"/>
              </w:rPr>
              <w:t xml:space="preserve"> каменных стенах при одном переплете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коробок или колод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1 781,85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1 961,37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1 562,21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20 552,56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Временная замена разбитого стекла фанерой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2 565,31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379,29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95,71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3 974,41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60EE1" w:rsidRPr="00C60EE1" w:rsidTr="00C60EE1">
        <w:trPr>
          <w:trHeight w:val="102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1.9.2.34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Остекление оконным стеклом окон с одинарным переплетом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площади проемов по наружному обводу коробок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1 275,40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174,64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35,31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1 829,96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1.9.3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1.9.3.4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двустворных дверей на планках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полотно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4 042,40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466,56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35,31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4 888,94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0,07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1.10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1.10.7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1.10.7.1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Окрашивание масляными </w:t>
            </w:r>
            <w:r w:rsidRPr="00C60EE1">
              <w:rPr>
                <w:rFonts w:ascii="Calibri" w:hAnsi="Calibri" w:cs="Calibri"/>
              </w:rPr>
              <w:lastRenderedPageBreak/>
              <w:t>составами торцов лестничных маршей и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100 м2 окраш</w:t>
            </w:r>
            <w:r w:rsidRPr="00C60EE1">
              <w:rPr>
                <w:rFonts w:ascii="Calibri" w:hAnsi="Calibri" w:cs="Calibri"/>
              </w:rPr>
              <w:lastRenderedPageBreak/>
              <w:t>енной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1 341,03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564,25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8 194,37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</w:t>
            </w:r>
            <w:r w:rsidRPr="00C60EE1">
              <w:rPr>
                <w:rFonts w:ascii="Calibri" w:hAnsi="Calibri" w:cs="Calibri"/>
              </w:rPr>
              <w:lastRenderedPageBreak/>
              <w:t>13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2.1.5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2.1.5.1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Утепление трубопровода центрального отопления (водоснабжения)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утепленного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325 618,21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37 479,54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2 754,47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392 735,84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6,01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2.3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2.3.4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трубы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2 115,17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889,52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587,02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9 321,01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0,14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2.5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2.5.1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переключатель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462,97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25,57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816,01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реле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3 783,01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407,35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7,27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4 268,54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0,07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2.5.1.5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рубильника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рубильник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178,38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12,79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349,30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Ремонт, </w:t>
            </w:r>
            <w:proofErr w:type="gramStart"/>
            <w:r w:rsidRPr="00C60EE1">
              <w:rPr>
                <w:rFonts w:ascii="Calibri" w:hAnsi="Calibri" w:cs="Calibri"/>
              </w:rPr>
              <w:t>замена  внутридомовых</w:t>
            </w:r>
            <w:proofErr w:type="gramEnd"/>
            <w:r w:rsidRPr="00C60EE1">
              <w:rPr>
                <w:rFonts w:ascii="Calibri" w:hAnsi="Calibri" w:cs="Calibri"/>
              </w:rPr>
              <w:t xml:space="preserve"> электрических сетей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пог.м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1 443,85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58,12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2 287,53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2.5.7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2.5.7.1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выключателя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выключатель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5,52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131,35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0,00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2.5.7.2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светильник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1 436,21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234,48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73,08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2 457,06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0,04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2.6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2.6.3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2.6.3.4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Смена стекол на </w:t>
            </w:r>
            <w:proofErr w:type="spellStart"/>
            <w:r w:rsidRPr="00C60EE1">
              <w:rPr>
                <w:rFonts w:ascii="Calibri" w:hAnsi="Calibri" w:cs="Calibri"/>
              </w:rPr>
              <w:t>штапиках</w:t>
            </w:r>
            <w:proofErr w:type="spellEnd"/>
            <w:r w:rsidRPr="00C60EE1">
              <w:rPr>
                <w:rFonts w:ascii="Calibri" w:hAnsi="Calibri" w:cs="Calibri"/>
              </w:rPr>
              <w:t xml:space="preserve"> по замазке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 фальца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14 212,53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2 225,86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639,93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23 324,01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0,36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Утепление и прочистка дымовентиляционных каналов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9 307,32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1 749,16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675,87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18 328,84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0,28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2.6.8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2.6.8.1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11,33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134,81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0,00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2.6.8.2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45,19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537,53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2.6.8.9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заполнения дверных и оконных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49,21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585,41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2.6.9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2.6.9.1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всех элементов стальных кровель, водостоков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111,73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98,43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1 170,82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2.6.11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квартир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2 234,66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1 968,55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23 416,32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0,36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2.6.12.2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122,05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1 451,85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2.6.13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2.6.13.3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Проверка изоляции электропроводки и ее укрепление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1 499,81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323,17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145,30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3 386,43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2.6.14.1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Осмотр устройства системы </w:t>
            </w:r>
            <w:r w:rsidRPr="00C60EE1">
              <w:rPr>
                <w:rFonts w:ascii="Calibri" w:hAnsi="Calibri" w:cs="Calibri"/>
              </w:rPr>
              <w:lastRenderedPageBreak/>
              <w:t>центрального отопления в чердачных и подвальных помещениях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1000 м2 осматр</w:t>
            </w:r>
            <w:r w:rsidRPr="00C60EE1">
              <w:rPr>
                <w:rFonts w:ascii="Calibri" w:hAnsi="Calibri" w:cs="Calibri"/>
              </w:rPr>
              <w:lastRenderedPageBreak/>
              <w:t>иваемых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148,98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131,24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1 561,09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</w:t>
            </w:r>
            <w:r w:rsidRPr="00C60EE1">
              <w:rPr>
                <w:rFonts w:ascii="Calibri" w:hAnsi="Calibri" w:cs="Calibri"/>
              </w:rPr>
              <w:lastRenderedPageBreak/>
              <w:t>02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Регулировка и наладка систем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131,95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116,24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1 382,71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2.6.14.4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2.6.14.4.1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Промывка трубопроводов системы центрального отопления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 м трубопровода (100 м3 здания)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4 582,71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4 036,99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48 020,72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0,73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2.6.14.5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2.6.14.5.5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2.6.14.5.5.1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Ликвидация воздушных пробок в стояке системы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стояков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369,47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325,48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3 871,59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2.7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2.7.2</w:t>
            </w:r>
          </w:p>
        </w:tc>
      </w:tr>
      <w:tr w:rsidR="00C60EE1" w:rsidRPr="00C60EE1" w:rsidTr="00C60EE1">
        <w:trPr>
          <w:trHeight w:val="153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2.7.2.4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</w:t>
            </w:r>
            <w:proofErr w:type="gramStart"/>
            <w:r w:rsidRPr="00C60EE1">
              <w:rPr>
                <w:rFonts w:ascii="Calibri" w:hAnsi="Calibri" w:cs="Calibri"/>
              </w:rPr>
              <w:t>2  общей</w:t>
            </w:r>
            <w:proofErr w:type="gramEnd"/>
            <w:r w:rsidRPr="00C60EE1">
              <w:rPr>
                <w:rFonts w:ascii="Calibri" w:hAnsi="Calibri" w:cs="Calibri"/>
              </w:rPr>
              <w:t xml:space="preserve"> площади жилых помещений, не оборудованных газовыми плитами (в год для одной смены)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29 448,45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25 941,65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308 580,63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4,72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3.1.1.1.1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Подметание лестничных площадок и маршей нижних трех этажей с предварительн</w:t>
            </w:r>
            <w:r w:rsidRPr="00C60EE1">
              <w:rPr>
                <w:rFonts w:ascii="Calibri" w:hAnsi="Calibri" w:cs="Calibri"/>
              </w:rPr>
              <w:lastRenderedPageBreak/>
              <w:t>ым их увлажнением (в доме без лифтов и мусоропровода)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 xml:space="preserve">100 м2 </w:t>
            </w:r>
            <w:proofErr w:type="gramStart"/>
            <w:r w:rsidRPr="00C60EE1">
              <w:rPr>
                <w:rFonts w:ascii="Calibri" w:hAnsi="Calibri" w:cs="Calibri"/>
              </w:rPr>
              <w:t>убираемой  площади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1 542,65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1 358,95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16 164,91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0,25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</w:t>
            </w:r>
            <w:proofErr w:type="gramStart"/>
            <w:r w:rsidRPr="00C60EE1">
              <w:rPr>
                <w:rFonts w:ascii="Calibri" w:hAnsi="Calibri" w:cs="Calibri"/>
              </w:rPr>
              <w:t>2  убираемой</w:t>
            </w:r>
            <w:proofErr w:type="gramEnd"/>
            <w:r w:rsidRPr="00C60EE1">
              <w:rPr>
                <w:rFonts w:ascii="Calibri" w:hAnsi="Calibri" w:cs="Calibri"/>
              </w:rPr>
              <w:t xml:space="preserve"> 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1 036,84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12 333,35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3.1.1.1.2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3.1.1.1.2.1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Мытье  лестничных</w:t>
            </w:r>
            <w:proofErr w:type="gramEnd"/>
            <w:r w:rsidRPr="00C60EE1">
              <w:rPr>
                <w:rFonts w:ascii="Calibri" w:hAnsi="Calibri" w:cs="Calibri"/>
              </w:rPr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</w:t>
            </w:r>
            <w:proofErr w:type="gramStart"/>
            <w:r w:rsidRPr="00C60EE1">
              <w:rPr>
                <w:rFonts w:ascii="Calibri" w:hAnsi="Calibri" w:cs="Calibri"/>
              </w:rPr>
              <w:t>2  убираемой</w:t>
            </w:r>
            <w:proofErr w:type="gramEnd"/>
            <w:r w:rsidRPr="00C60EE1">
              <w:rPr>
                <w:rFonts w:ascii="Calibri" w:hAnsi="Calibri" w:cs="Calibri"/>
              </w:rPr>
              <w:t xml:space="preserve"> 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2 204,63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1 862,27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1 435,62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19 514,16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0,30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3.1.1.1.2.2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Мытье  лестничных</w:t>
            </w:r>
            <w:proofErr w:type="gramEnd"/>
            <w:r w:rsidRPr="00C60EE1">
              <w:rPr>
                <w:rFonts w:ascii="Calibri" w:hAnsi="Calibri" w:cs="Calibri"/>
              </w:rPr>
              <w:t xml:space="preserve"> площадок и маршей  выше третьего этажа (в доме без лифтов и мусоропровода)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м2 </w:t>
            </w:r>
            <w:proofErr w:type="gramStart"/>
            <w:r w:rsidRPr="00C60EE1">
              <w:rPr>
                <w:rFonts w:ascii="Calibri" w:hAnsi="Calibri" w:cs="Calibri"/>
              </w:rPr>
              <w:t>убираемой  площади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1 102,31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773,96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579,35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8 110,10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3.1.5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Подметание  чердаков</w:t>
            </w:r>
            <w:proofErr w:type="gramEnd"/>
            <w:r w:rsidRPr="00C60EE1">
              <w:rPr>
                <w:rFonts w:ascii="Calibri" w:hAnsi="Calibri" w:cs="Calibri"/>
              </w:rPr>
              <w:t xml:space="preserve"> и подвалов без предварительного увлажнения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 чердаков и подвалов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161,64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1 922,74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0,03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3.1.5.3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Очистка </w:t>
            </w:r>
            <w:proofErr w:type="gramStart"/>
            <w:r w:rsidRPr="00C60EE1">
              <w:rPr>
                <w:rFonts w:ascii="Calibri" w:hAnsi="Calibri" w:cs="Calibri"/>
              </w:rPr>
              <w:t>чердаков  и</w:t>
            </w:r>
            <w:proofErr w:type="gramEnd"/>
            <w:r w:rsidRPr="00C60EE1">
              <w:rPr>
                <w:rFonts w:ascii="Calibri" w:hAnsi="Calibri" w:cs="Calibri"/>
              </w:rPr>
              <w:t xml:space="preserve"> подвалов от строительного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кг строительного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1 192,27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1 050,29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12 493,37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0,19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3.1.12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3.1.12.11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Обработка дезинфицирующим средством методом орошения распылителем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24 032,78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4 569,31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1 791,65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47 880,27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0,73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3.2.1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Подметание в летний </w:t>
            </w:r>
            <w:proofErr w:type="gramStart"/>
            <w:r w:rsidRPr="00C60EE1">
              <w:rPr>
                <w:rFonts w:ascii="Calibri" w:hAnsi="Calibri" w:cs="Calibri"/>
              </w:rPr>
              <w:t>период  земельного</w:t>
            </w:r>
            <w:proofErr w:type="gramEnd"/>
            <w:r w:rsidRPr="00C60EE1">
              <w:rPr>
                <w:rFonts w:ascii="Calibri" w:hAnsi="Calibri" w:cs="Calibri"/>
              </w:rPr>
              <w:t xml:space="preserve"> участка с усовершенствованным покрытием 2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1 000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120,12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2 428,13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2 127,82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25 443,63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0,39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3.2.3.1.3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газонов от случайного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100 000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85,84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1 722,42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1 509,33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18 048,69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0,28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3.2.3.1.5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Стрижка газонов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на 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1 788,38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1 483,86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1 042,15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15 548,87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0,24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3.2.3.2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3.2.3.2.10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Очистка опрокидывающихся урн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на 100 урн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1 937,42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378,69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153,53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3 968,14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0,06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3.2.6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3.2.6.2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10 000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7 715,02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6 796,29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80 843,12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1,24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3.2.8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3.2.8.7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Подготовка смеси песка с хлоридами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102,05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1 213,95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0,02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3.2.8.9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Посыпка территории II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9 776,41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1 865,86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735,08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19 551,78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0,30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3.2.9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3.2.9.1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  <w:r w:rsidRPr="00C60EE1">
              <w:rPr>
                <w:rFonts w:ascii="Calibri" w:hAnsi="Calibri" w:cs="Calibri"/>
              </w:rPr>
              <w:t>.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3 004,03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2 646,30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31 478,24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0,48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3.2.10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3.2.10.4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Сдвигание свежевыпавшего снега толщиной слоя свыше 2 см в </w:t>
            </w:r>
            <w:r w:rsidRPr="00C60EE1">
              <w:rPr>
                <w:rFonts w:ascii="Calibri" w:hAnsi="Calibri" w:cs="Calibri"/>
              </w:rPr>
              <w:lastRenderedPageBreak/>
              <w:t>валы или кучи трактором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1000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2 244,75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1 176,03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23 522,03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0,36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lastRenderedPageBreak/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5 527,41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4 869,20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57 919,97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0,89</w:t>
            </w:r>
          </w:p>
        </w:tc>
      </w:tr>
      <w:tr w:rsidR="00C60EE1" w:rsidRPr="00C60EE1" w:rsidTr="00C60EE1">
        <w:trPr>
          <w:trHeight w:val="51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3.2.12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168,11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3 422,30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2 999,14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35 861,19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0,55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3.3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3.3.1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3.3.1.5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Ремонт асфальтобетонного покрытия проездов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94 554,33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14 456,37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3 345,45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151 483,59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2,32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3.4</w:t>
            </w:r>
          </w:p>
        </w:tc>
      </w:tr>
      <w:tr w:rsidR="00C60EE1" w:rsidRPr="00C60EE1" w:rsidTr="00C60EE1">
        <w:trPr>
          <w:trHeight w:val="7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proofErr w:type="gramStart"/>
            <w:r w:rsidRPr="00C60EE1">
              <w:rPr>
                <w:rFonts w:ascii="Calibri" w:hAnsi="Calibri" w:cs="Calibri"/>
              </w:rPr>
              <w:t>Дезинсекция  подвалов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1000 м</w:t>
            </w:r>
            <w:proofErr w:type="gramStart"/>
            <w:r w:rsidRPr="00C60EE1">
              <w:rPr>
                <w:rFonts w:ascii="Calibri" w:hAnsi="Calibri" w:cs="Calibri"/>
              </w:rPr>
              <w:t>2  обрабатываемых</w:t>
            </w:r>
            <w:proofErr w:type="gramEnd"/>
            <w:r w:rsidRPr="00C60EE1">
              <w:rPr>
                <w:rFonts w:ascii="Calibri" w:hAnsi="Calibri" w:cs="Calibri"/>
              </w:rPr>
              <w:t xml:space="preserve"> 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3 218,23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1 603,12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1 113,13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16 798,59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0,26</w:t>
            </w:r>
          </w:p>
        </w:tc>
      </w:tr>
      <w:tr w:rsidR="00C60EE1" w:rsidRPr="00C60EE1" w:rsidTr="00C60EE1">
        <w:trPr>
          <w:gridAfter w:val="12"/>
          <w:wAfter w:w="9502" w:type="dxa"/>
          <w:trHeight w:val="30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</w:rPr>
            </w:pPr>
            <w:r w:rsidRPr="00C60EE1">
              <w:rPr>
                <w:rFonts w:ascii="Calibri" w:hAnsi="Calibri" w:cs="Calibri"/>
                <w:b/>
                <w:bCs/>
              </w:rPr>
              <w:t>3.5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3.5.2</w:t>
            </w:r>
          </w:p>
        </w:tc>
      </w:tr>
      <w:tr w:rsidR="00C60EE1" w:rsidRPr="00C60EE1" w:rsidTr="00C60EE1">
        <w:trPr>
          <w:gridAfter w:val="12"/>
          <w:wAfter w:w="9502" w:type="dxa"/>
          <w:trHeight w:val="25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jc w:val="center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60EE1" w:rsidRPr="00C60EE1" w:rsidRDefault="00C60EE1" w:rsidP="00C60EE1">
            <w:pPr>
              <w:ind w:firstLineChars="100" w:firstLine="201"/>
              <w:rPr>
                <w:rFonts w:ascii="Calibri" w:hAnsi="Calibri" w:cs="Calibri"/>
                <w:b/>
                <w:bCs/>
                <w:color w:val="707070"/>
              </w:rPr>
            </w:pPr>
            <w:r w:rsidRPr="00C60EE1">
              <w:rPr>
                <w:rFonts w:ascii="Calibri" w:hAnsi="Calibri" w:cs="Calibri"/>
                <w:b/>
                <w:bCs/>
                <w:color w:val="707070"/>
              </w:rPr>
              <w:t>3.5.2.1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3.5.2.1.1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Погрузка-разгрузка </w:t>
            </w:r>
            <w:proofErr w:type="spellStart"/>
            <w:r w:rsidRPr="00C60EE1">
              <w:rPr>
                <w:rFonts w:ascii="Calibri" w:hAnsi="Calibri" w:cs="Calibri"/>
              </w:rPr>
              <w:t>бункеровоза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100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4 140,48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2 645,07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43 386,77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0,66</w:t>
            </w:r>
          </w:p>
        </w:tc>
      </w:tr>
      <w:tr w:rsidR="00C60EE1" w:rsidRPr="00C60EE1" w:rsidTr="00C60EE1">
        <w:trPr>
          <w:trHeight w:val="3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jc w:val="center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ind w:firstLineChars="100" w:firstLine="200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3.5.2.1.2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Транспортировка КГМ на </w:t>
            </w:r>
            <w:proofErr w:type="spellStart"/>
            <w:r w:rsidRPr="00C60EE1">
              <w:rPr>
                <w:rFonts w:ascii="Calibri" w:hAnsi="Calibri" w:cs="Calibri"/>
              </w:rPr>
              <w:t>бункеровозе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E1" w:rsidRPr="00C60EE1" w:rsidRDefault="00C60EE1" w:rsidP="00C60EE1">
            <w:pPr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100 </w:t>
            </w:r>
            <w:proofErr w:type="spellStart"/>
            <w:r w:rsidRPr="00C60EE1">
              <w:rPr>
                <w:rFonts w:ascii="Calibri" w:hAnsi="Calibri" w:cs="Calibri"/>
              </w:rPr>
              <w:t>куб.м</w:t>
            </w:r>
            <w:proofErr w:type="spellEnd"/>
            <w:r w:rsidRPr="00C60EE1">
              <w:rPr>
                <w:rFonts w:ascii="Calibri" w:hAnsi="Calibri" w:cs="Calibri"/>
              </w:rPr>
              <w:t>/км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7ED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51,83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 xml:space="preserve">  850,21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60EE1" w:rsidRPr="00C60EE1" w:rsidRDefault="00C60EE1" w:rsidP="00C60EE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C60EE1">
              <w:rPr>
                <w:rFonts w:ascii="Calibri" w:hAnsi="Calibri" w:cs="Calibri"/>
              </w:rPr>
              <w:t>0,01</w:t>
            </w:r>
          </w:p>
        </w:tc>
      </w:tr>
      <w:tr w:rsidR="00C60EE1" w:rsidRPr="00C60EE1" w:rsidTr="00C60EE1">
        <w:trPr>
          <w:trHeight w:val="402"/>
        </w:trPr>
        <w:tc>
          <w:tcPr>
            <w:tcW w:w="62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651 045,82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176 940,54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 xml:space="preserve"> 89 978,80</w:t>
            </w:r>
          </w:p>
        </w:tc>
        <w:tc>
          <w:tcPr>
            <w:tcW w:w="129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1 854 102,06</w:t>
            </w:r>
          </w:p>
        </w:tc>
        <w:tc>
          <w:tcPr>
            <w:tcW w:w="2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60EE1" w:rsidRPr="00C60EE1" w:rsidRDefault="00C60EE1" w:rsidP="00C60EE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C60EE1">
              <w:rPr>
                <w:rFonts w:ascii="Calibri" w:hAnsi="Calibri" w:cs="Calibri"/>
                <w:b/>
                <w:bCs/>
                <w:color w:val="FFFFFF"/>
              </w:rPr>
              <w:t>28,37</w:t>
            </w:r>
          </w:p>
        </w:tc>
      </w:tr>
    </w:tbl>
    <w:p w:rsidR="001D2767" w:rsidRPr="00C60EE1" w:rsidRDefault="001D2767" w:rsidP="001709A1">
      <w:pPr>
        <w:jc w:val="center"/>
        <w:rPr>
          <w:b/>
        </w:rPr>
      </w:pPr>
    </w:p>
    <w:p w:rsidR="00C31C1A" w:rsidRPr="00C60EE1" w:rsidRDefault="00C31C1A">
      <w:pPr>
        <w:jc w:val="center"/>
        <w:rPr>
          <w:b/>
        </w:rPr>
      </w:pPr>
    </w:p>
    <w:sectPr w:rsidR="00C31C1A" w:rsidRPr="00C60EE1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2248C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2440845"/>
    <w:multiLevelType w:val="hybridMultilevel"/>
    <w:tmpl w:val="DFD80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F0"/>
    <w:rsid w:val="00024B4A"/>
    <w:rsid w:val="0002732B"/>
    <w:rsid w:val="00056999"/>
    <w:rsid w:val="000665ED"/>
    <w:rsid w:val="000801B4"/>
    <w:rsid w:val="00090090"/>
    <w:rsid w:val="000A010C"/>
    <w:rsid w:val="000A19AA"/>
    <w:rsid w:val="000B3887"/>
    <w:rsid w:val="000C1507"/>
    <w:rsid w:val="000C2A3A"/>
    <w:rsid w:val="000D20CE"/>
    <w:rsid w:val="000D7BEF"/>
    <w:rsid w:val="001078B5"/>
    <w:rsid w:val="0011251B"/>
    <w:rsid w:val="00131F46"/>
    <w:rsid w:val="0013792C"/>
    <w:rsid w:val="001532D2"/>
    <w:rsid w:val="0015377F"/>
    <w:rsid w:val="001709A1"/>
    <w:rsid w:val="00177D66"/>
    <w:rsid w:val="001854E8"/>
    <w:rsid w:val="00192D32"/>
    <w:rsid w:val="001B1223"/>
    <w:rsid w:val="001B262C"/>
    <w:rsid w:val="001B6A58"/>
    <w:rsid w:val="001C55BE"/>
    <w:rsid w:val="001D24F7"/>
    <w:rsid w:val="001D2767"/>
    <w:rsid w:val="001D3075"/>
    <w:rsid w:val="001E14AD"/>
    <w:rsid w:val="001E467F"/>
    <w:rsid w:val="00205A2F"/>
    <w:rsid w:val="0020748F"/>
    <w:rsid w:val="00233A4F"/>
    <w:rsid w:val="002359B7"/>
    <w:rsid w:val="002578BB"/>
    <w:rsid w:val="002627A7"/>
    <w:rsid w:val="0026432D"/>
    <w:rsid w:val="0029147D"/>
    <w:rsid w:val="002B4B6E"/>
    <w:rsid w:val="002B69B4"/>
    <w:rsid w:val="002C1CF1"/>
    <w:rsid w:val="002E4661"/>
    <w:rsid w:val="002F2B04"/>
    <w:rsid w:val="00302B62"/>
    <w:rsid w:val="0030608A"/>
    <w:rsid w:val="003107D2"/>
    <w:rsid w:val="003236B9"/>
    <w:rsid w:val="0032406D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15D07"/>
    <w:rsid w:val="004212EC"/>
    <w:rsid w:val="0042186B"/>
    <w:rsid w:val="00422FD9"/>
    <w:rsid w:val="00442550"/>
    <w:rsid w:val="0044572A"/>
    <w:rsid w:val="00460826"/>
    <w:rsid w:val="00460D28"/>
    <w:rsid w:val="00461C5A"/>
    <w:rsid w:val="00466963"/>
    <w:rsid w:val="004719A2"/>
    <w:rsid w:val="00487A3A"/>
    <w:rsid w:val="00491BC2"/>
    <w:rsid w:val="004C5103"/>
    <w:rsid w:val="004C6C80"/>
    <w:rsid w:val="00516C46"/>
    <w:rsid w:val="005217A5"/>
    <w:rsid w:val="0053788D"/>
    <w:rsid w:val="00537D82"/>
    <w:rsid w:val="00542F52"/>
    <w:rsid w:val="00545C9D"/>
    <w:rsid w:val="00552B18"/>
    <w:rsid w:val="00574FEB"/>
    <w:rsid w:val="00576828"/>
    <w:rsid w:val="005D6843"/>
    <w:rsid w:val="005D75DE"/>
    <w:rsid w:val="005F195B"/>
    <w:rsid w:val="005F3AC4"/>
    <w:rsid w:val="006123A9"/>
    <w:rsid w:val="00620403"/>
    <w:rsid w:val="0062759D"/>
    <w:rsid w:val="00640438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D19CA"/>
    <w:rsid w:val="006E1DC3"/>
    <w:rsid w:val="006F7AB4"/>
    <w:rsid w:val="007368EE"/>
    <w:rsid w:val="00737ABC"/>
    <w:rsid w:val="00747EFD"/>
    <w:rsid w:val="00756582"/>
    <w:rsid w:val="0076784D"/>
    <w:rsid w:val="00770EA2"/>
    <w:rsid w:val="00771C73"/>
    <w:rsid w:val="00786233"/>
    <w:rsid w:val="007C452B"/>
    <w:rsid w:val="007F03E9"/>
    <w:rsid w:val="008010B0"/>
    <w:rsid w:val="0082232B"/>
    <w:rsid w:val="00831788"/>
    <w:rsid w:val="008405EF"/>
    <w:rsid w:val="00840A80"/>
    <w:rsid w:val="00845AEB"/>
    <w:rsid w:val="00892622"/>
    <w:rsid w:val="008A134F"/>
    <w:rsid w:val="008A605D"/>
    <w:rsid w:val="008C2147"/>
    <w:rsid w:val="008E434B"/>
    <w:rsid w:val="008E5570"/>
    <w:rsid w:val="008E7CD1"/>
    <w:rsid w:val="008F3A1F"/>
    <w:rsid w:val="0091302F"/>
    <w:rsid w:val="00920ABD"/>
    <w:rsid w:val="00934F81"/>
    <w:rsid w:val="00937F0A"/>
    <w:rsid w:val="00940687"/>
    <w:rsid w:val="00956D40"/>
    <w:rsid w:val="00981737"/>
    <w:rsid w:val="00986767"/>
    <w:rsid w:val="00997F88"/>
    <w:rsid w:val="009A1CB6"/>
    <w:rsid w:val="009A5F64"/>
    <w:rsid w:val="009A6816"/>
    <w:rsid w:val="009C537E"/>
    <w:rsid w:val="009C6CDE"/>
    <w:rsid w:val="009D0887"/>
    <w:rsid w:val="009D648F"/>
    <w:rsid w:val="009E296C"/>
    <w:rsid w:val="009F189F"/>
    <w:rsid w:val="009F28EF"/>
    <w:rsid w:val="009F3D25"/>
    <w:rsid w:val="009F59EB"/>
    <w:rsid w:val="009F6595"/>
    <w:rsid w:val="00A060BE"/>
    <w:rsid w:val="00A078A3"/>
    <w:rsid w:val="00A36B4C"/>
    <w:rsid w:val="00A52D6C"/>
    <w:rsid w:val="00A7587B"/>
    <w:rsid w:val="00A90976"/>
    <w:rsid w:val="00AB1320"/>
    <w:rsid w:val="00AD1633"/>
    <w:rsid w:val="00AD6E98"/>
    <w:rsid w:val="00B05BAA"/>
    <w:rsid w:val="00B1429F"/>
    <w:rsid w:val="00B2470A"/>
    <w:rsid w:val="00B43181"/>
    <w:rsid w:val="00B54F72"/>
    <w:rsid w:val="00B57BD9"/>
    <w:rsid w:val="00B64ED6"/>
    <w:rsid w:val="00B825DF"/>
    <w:rsid w:val="00B93814"/>
    <w:rsid w:val="00BB1CEB"/>
    <w:rsid w:val="00BC2C4A"/>
    <w:rsid w:val="00BE4E1A"/>
    <w:rsid w:val="00BF205A"/>
    <w:rsid w:val="00C2014E"/>
    <w:rsid w:val="00C2305B"/>
    <w:rsid w:val="00C269F8"/>
    <w:rsid w:val="00C27507"/>
    <w:rsid w:val="00C31C1A"/>
    <w:rsid w:val="00C31CB9"/>
    <w:rsid w:val="00C40043"/>
    <w:rsid w:val="00C44A6B"/>
    <w:rsid w:val="00C561E3"/>
    <w:rsid w:val="00C60EE1"/>
    <w:rsid w:val="00C61CD4"/>
    <w:rsid w:val="00C647D6"/>
    <w:rsid w:val="00C76374"/>
    <w:rsid w:val="00CA05DB"/>
    <w:rsid w:val="00CA37A1"/>
    <w:rsid w:val="00CB47FC"/>
    <w:rsid w:val="00CE3425"/>
    <w:rsid w:val="00D10AFD"/>
    <w:rsid w:val="00D21614"/>
    <w:rsid w:val="00D219BA"/>
    <w:rsid w:val="00D229CB"/>
    <w:rsid w:val="00D231C5"/>
    <w:rsid w:val="00D31F7D"/>
    <w:rsid w:val="00D33B8F"/>
    <w:rsid w:val="00D76051"/>
    <w:rsid w:val="00D76DB9"/>
    <w:rsid w:val="00D8095F"/>
    <w:rsid w:val="00D828E6"/>
    <w:rsid w:val="00D83EE3"/>
    <w:rsid w:val="00DB05B4"/>
    <w:rsid w:val="00DB1109"/>
    <w:rsid w:val="00DB23D3"/>
    <w:rsid w:val="00DC5299"/>
    <w:rsid w:val="00DD2D5F"/>
    <w:rsid w:val="00DD5D35"/>
    <w:rsid w:val="00DE62C4"/>
    <w:rsid w:val="00DE6EA3"/>
    <w:rsid w:val="00E0558D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4B1"/>
    <w:rsid w:val="00EC6889"/>
    <w:rsid w:val="00ED1BB5"/>
    <w:rsid w:val="00F060A5"/>
    <w:rsid w:val="00F26780"/>
    <w:rsid w:val="00F60D4A"/>
    <w:rsid w:val="00F76380"/>
    <w:rsid w:val="00F821E6"/>
    <w:rsid w:val="00F940BC"/>
    <w:rsid w:val="00FA2205"/>
    <w:rsid w:val="00FB49AF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F9C2A-6AEB-4393-A32C-E810D04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0">
    <w:name w:val="heading 2"/>
    <w:basedOn w:val="a"/>
    <w:next w:val="a"/>
    <w:link w:val="21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1">
    <w:name w:val="Заголовок 2 Знак"/>
    <w:basedOn w:val="a0"/>
    <w:link w:val="20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3">
    <w:name w:val="Balloon Text"/>
    <w:basedOn w:val="a"/>
    <w:link w:val="a4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2">
    <w:name w:val="Body Text Indent 2"/>
    <w:basedOn w:val="a"/>
    <w:link w:val="23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2">
    <w:name w:val="List Number 2"/>
    <w:basedOn w:val="a"/>
    <w:semiHidden/>
    <w:unhideWhenUsed/>
    <w:rsid w:val="00C2305B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af1">
    <w:name w:val="Title"/>
    <w:basedOn w:val="a"/>
    <w:link w:val="af2"/>
    <w:qFormat/>
    <w:rsid w:val="00C2305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2">
    <w:name w:val="Название Знак"/>
    <w:basedOn w:val="a0"/>
    <w:link w:val="af1"/>
    <w:rsid w:val="00C2305B"/>
    <w:rPr>
      <w:rFonts w:ascii="Arial" w:eastAsia="Times New Roman" w:hAnsi="Arial"/>
      <w:b/>
      <w:kern w:val="28"/>
      <w:sz w:val="32"/>
    </w:rPr>
  </w:style>
  <w:style w:type="character" w:customStyle="1" w:styleId="af3">
    <w:name w:val="Основной текст Знак"/>
    <w:basedOn w:val="a0"/>
    <w:link w:val="af4"/>
    <w:semiHidden/>
    <w:rsid w:val="00C2305B"/>
    <w:rPr>
      <w:rFonts w:ascii="Times New Roman" w:eastAsia="Times New Roman" w:hAnsi="Times New Roman"/>
    </w:rPr>
  </w:style>
  <w:style w:type="paragraph" w:styleId="af4">
    <w:name w:val="Body Text"/>
    <w:basedOn w:val="a"/>
    <w:link w:val="af3"/>
    <w:semiHidden/>
    <w:unhideWhenUsed/>
    <w:rsid w:val="00C2305B"/>
    <w:pPr>
      <w:spacing w:after="120"/>
    </w:pPr>
  </w:style>
  <w:style w:type="character" w:customStyle="1" w:styleId="af5">
    <w:name w:val="Дата Знак"/>
    <w:basedOn w:val="a0"/>
    <w:link w:val="af6"/>
    <w:semiHidden/>
    <w:rsid w:val="00C2305B"/>
    <w:rPr>
      <w:rFonts w:ascii="Times New Roman" w:eastAsia="Times New Roman" w:hAnsi="Times New Roman"/>
      <w:sz w:val="24"/>
    </w:rPr>
  </w:style>
  <w:style w:type="paragraph" w:styleId="af6">
    <w:name w:val="Date"/>
    <w:basedOn w:val="a"/>
    <w:next w:val="a"/>
    <w:link w:val="af5"/>
    <w:semiHidden/>
    <w:unhideWhenUsed/>
    <w:rsid w:val="00C2305B"/>
    <w:pPr>
      <w:spacing w:after="60"/>
      <w:jc w:val="both"/>
    </w:pPr>
    <w:rPr>
      <w:sz w:val="24"/>
    </w:rPr>
  </w:style>
  <w:style w:type="character" w:customStyle="1" w:styleId="26">
    <w:name w:val="Основной текст 2 Знак"/>
    <w:basedOn w:val="a0"/>
    <w:link w:val="27"/>
    <w:semiHidden/>
    <w:rsid w:val="00C2305B"/>
    <w:rPr>
      <w:rFonts w:ascii="Times New Roman" w:eastAsia="Times New Roman" w:hAnsi="Times New Roman"/>
      <w:sz w:val="32"/>
    </w:rPr>
  </w:style>
  <w:style w:type="paragraph" w:styleId="27">
    <w:name w:val="Body Text 2"/>
    <w:basedOn w:val="a"/>
    <w:link w:val="26"/>
    <w:semiHidden/>
    <w:unhideWhenUsed/>
    <w:rsid w:val="00C2305B"/>
    <w:pPr>
      <w:ind w:right="-143"/>
      <w:jc w:val="center"/>
    </w:pPr>
    <w:rPr>
      <w:sz w:val="32"/>
    </w:rPr>
  </w:style>
  <w:style w:type="character" w:customStyle="1" w:styleId="33">
    <w:name w:val="Основной текст 3 Знак"/>
    <w:basedOn w:val="a0"/>
    <w:link w:val="34"/>
    <w:semiHidden/>
    <w:rsid w:val="00C2305B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semiHidden/>
    <w:unhideWhenUsed/>
    <w:rsid w:val="00C2305B"/>
    <w:pPr>
      <w:spacing w:after="120"/>
    </w:pPr>
    <w:rPr>
      <w:sz w:val="16"/>
      <w:szCs w:val="16"/>
    </w:rPr>
  </w:style>
  <w:style w:type="paragraph" w:styleId="35">
    <w:name w:val="Body Text Indent 3"/>
    <w:basedOn w:val="a"/>
    <w:link w:val="36"/>
    <w:semiHidden/>
    <w:unhideWhenUsed/>
    <w:rsid w:val="00C2305B"/>
    <w:pPr>
      <w:widowControl w:val="0"/>
      <w:tabs>
        <w:tab w:val="num" w:pos="720"/>
        <w:tab w:val="num" w:pos="1307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6">
    <w:name w:val="Основной текст с отступом 3 Знак"/>
    <w:basedOn w:val="a0"/>
    <w:link w:val="35"/>
    <w:semiHidden/>
    <w:rsid w:val="00C2305B"/>
    <w:rPr>
      <w:rFonts w:ascii="Times New Roman" w:eastAsia="Times New Roman" w:hAnsi="Times New Roman"/>
      <w:i/>
      <w:iCs/>
      <w:noProof/>
      <w:sz w:val="28"/>
      <w:szCs w:val="24"/>
    </w:rPr>
  </w:style>
  <w:style w:type="character" w:customStyle="1" w:styleId="af7">
    <w:name w:val="Текст Знак"/>
    <w:basedOn w:val="a0"/>
    <w:link w:val="af8"/>
    <w:semiHidden/>
    <w:rsid w:val="00C2305B"/>
    <w:rPr>
      <w:rFonts w:ascii="Courier New" w:eastAsia="Times New Roman" w:hAnsi="Courier New" w:cs="Courier New"/>
    </w:rPr>
  </w:style>
  <w:style w:type="paragraph" w:styleId="af8">
    <w:name w:val="Plain Text"/>
    <w:basedOn w:val="a"/>
    <w:link w:val="af7"/>
    <w:semiHidden/>
    <w:unhideWhenUsed/>
    <w:rsid w:val="00C2305B"/>
    <w:rPr>
      <w:rFonts w:ascii="Courier New" w:hAnsi="Courier New" w:cs="Courier New"/>
    </w:rPr>
  </w:style>
  <w:style w:type="paragraph" w:styleId="af9">
    <w:name w:val="No Spacing"/>
    <w:uiPriority w:val="1"/>
    <w:qFormat/>
    <w:rsid w:val="00C2305B"/>
    <w:rPr>
      <w:sz w:val="22"/>
      <w:szCs w:val="22"/>
      <w:lang w:eastAsia="en-US"/>
    </w:rPr>
  </w:style>
  <w:style w:type="paragraph" w:customStyle="1" w:styleId="28">
    <w:name w:val="Знак Знак Знак2 Знак"/>
    <w:basedOn w:val="a"/>
    <w:rsid w:val="00C230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7">
    <w:name w:val="Стиль3"/>
    <w:basedOn w:val="22"/>
    <w:semiHidden/>
    <w:rsid w:val="00C2305B"/>
    <w:pPr>
      <w:widowControl w:val="0"/>
      <w:tabs>
        <w:tab w:val="num" w:pos="1307"/>
      </w:tabs>
      <w:adjustRightInd w:val="0"/>
      <w:spacing w:before="0"/>
      <w:ind w:left="1080" w:firstLine="0"/>
    </w:pPr>
    <w:rPr>
      <w:szCs w:val="20"/>
      <w:lang w:eastAsia="ru-RU"/>
    </w:rPr>
  </w:style>
  <w:style w:type="character" w:customStyle="1" w:styleId="38">
    <w:name w:val="Стиль3 Знак Знак Знак"/>
    <w:link w:val="39"/>
    <w:semiHidden/>
    <w:locked/>
    <w:rsid w:val="00C2305B"/>
    <w:rPr>
      <w:sz w:val="24"/>
    </w:rPr>
  </w:style>
  <w:style w:type="paragraph" w:customStyle="1" w:styleId="39">
    <w:name w:val="Стиль3 Знак Знак"/>
    <w:basedOn w:val="22"/>
    <w:link w:val="38"/>
    <w:semiHidden/>
    <w:rsid w:val="00C2305B"/>
    <w:pPr>
      <w:widowControl w:val="0"/>
      <w:tabs>
        <w:tab w:val="num" w:pos="227"/>
      </w:tabs>
      <w:adjustRightInd w:val="0"/>
      <w:spacing w:before="0"/>
      <w:ind w:firstLine="0"/>
    </w:pPr>
    <w:rPr>
      <w:rFonts w:ascii="Calibri" w:eastAsia="Calibri" w:hAnsi="Calibri"/>
      <w:szCs w:val="20"/>
      <w:lang w:eastAsia="ru-RU"/>
    </w:rPr>
  </w:style>
  <w:style w:type="character" w:customStyle="1" w:styleId="310">
    <w:name w:val="Стиль3 Знак Знак1"/>
    <w:link w:val="3a"/>
    <w:semiHidden/>
    <w:locked/>
    <w:rsid w:val="00C2305B"/>
    <w:rPr>
      <w:sz w:val="24"/>
    </w:rPr>
  </w:style>
  <w:style w:type="paragraph" w:customStyle="1" w:styleId="3a">
    <w:name w:val="Стиль3 Знак"/>
    <w:basedOn w:val="22"/>
    <w:link w:val="310"/>
    <w:semiHidden/>
    <w:rsid w:val="00C2305B"/>
    <w:pPr>
      <w:widowControl w:val="0"/>
      <w:tabs>
        <w:tab w:val="num" w:pos="1307"/>
      </w:tabs>
      <w:adjustRightInd w:val="0"/>
      <w:spacing w:before="0"/>
      <w:ind w:left="1080" w:firstLine="0"/>
    </w:pPr>
    <w:rPr>
      <w:rFonts w:ascii="Calibri" w:eastAsia="Calibri" w:hAnsi="Calibri"/>
      <w:szCs w:val="20"/>
      <w:lang w:eastAsia="ru-RU"/>
    </w:rPr>
  </w:style>
  <w:style w:type="paragraph" w:customStyle="1" w:styleId="xl63">
    <w:name w:val="xl63"/>
    <w:basedOn w:val="a"/>
    <w:rsid w:val="00C60EE1"/>
    <w:pPr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64">
    <w:name w:val="xl64"/>
    <w:basedOn w:val="a"/>
    <w:rsid w:val="00C60EE1"/>
    <w:pP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</w:rPr>
  </w:style>
  <w:style w:type="paragraph" w:customStyle="1" w:styleId="xl65">
    <w:name w:val="xl65"/>
    <w:basedOn w:val="a"/>
    <w:rsid w:val="00C60EE1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6">
    <w:name w:val="xl66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68">
    <w:name w:val="xl68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69">
    <w:name w:val="xl69"/>
    <w:basedOn w:val="a"/>
    <w:rsid w:val="00C60EE1"/>
    <w:pPr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0">
    <w:name w:val="xl70"/>
    <w:basedOn w:val="a"/>
    <w:rsid w:val="00C60EE1"/>
    <w:pPr>
      <w:pBdr>
        <w:top w:val="single" w:sz="12" w:space="0" w:color="000000"/>
        <w:left w:val="single" w:sz="12" w:space="7" w:color="000000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1">
    <w:name w:val="xl71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2">
    <w:name w:val="xl72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3">
    <w:name w:val="xl73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4">
    <w:name w:val="xl74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12" w:space="0" w:color="000000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5">
    <w:name w:val="xl75"/>
    <w:basedOn w:val="a"/>
    <w:rsid w:val="00C60EE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a"/>
    <w:rsid w:val="00C60EE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a"/>
    <w:rsid w:val="00C60EE1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9">
    <w:name w:val="xl79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C60EE1"/>
    <w:pPr>
      <w:spacing w:before="100" w:beforeAutospacing="1" w:after="100" w:afterAutospacing="1"/>
    </w:pPr>
    <w:rPr>
      <w:rFonts w:ascii="Calibri" w:hAnsi="Calibri" w:cs="Calibri"/>
      <w:b/>
      <w:bCs/>
      <w:color w:val="707070"/>
    </w:rPr>
  </w:style>
  <w:style w:type="paragraph" w:customStyle="1" w:styleId="xl81">
    <w:name w:val="xl81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b/>
      <w:bCs/>
      <w:color w:val="707070"/>
    </w:rPr>
  </w:style>
  <w:style w:type="paragraph" w:customStyle="1" w:styleId="xl82">
    <w:name w:val="xl82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707070"/>
    </w:rPr>
  </w:style>
  <w:style w:type="paragraph" w:customStyle="1" w:styleId="xl83">
    <w:name w:val="xl83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</w:rPr>
  </w:style>
  <w:style w:type="paragraph" w:customStyle="1" w:styleId="xl85">
    <w:name w:val="xl85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6">
    <w:name w:val="xl86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9F7ED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5F2E0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89">
    <w:name w:val="xl89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BF1DE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90">
    <w:name w:val="xl90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91">
    <w:name w:val="xl91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2">
    <w:name w:val="xl92"/>
    <w:basedOn w:val="a"/>
    <w:rsid w:val="00C60EE1"/>
    <w:pPr>
      <w:pBdr>
        <w:top w:val="single" w:sz="12" w:space="0" w:color="000000"/>
        <w:left w:val="single" w:sz="4" w:space="0" w:color="FFFFFF"/>
        <w:bottom w:val="single" w:sz="12" w:space="0" w:color="000000"/>
        <w:right w:val="single" w:sz="4" w:space="7" w:color="FFFFFF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3">
    <w:name w:val="xl93"/>
    <w:basedOn w:val="a"/>
    <w:rsid w:val="00C60EE1"/>
    <w:pPr>
      <w:pBdr>
        <w:top w:val="single" w:sz="12" w:space="0" w:color="000000"/>
        <w:left w:val="single" w:sz="4" w:space="0" w:color="FFFFFF"/>
        <w:bottom w:val="single" w:sz="12" w:space="0" w:color="000000"/>
        <w:right w:val="single" w:sz="12" w:space="7" w:color="000000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4">
    <w:name w:val="xl94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100" w:firstLine="100"/>
    </w:pPr>
    <w:rPr>
      <w:rFonts w:ascii="Calibri" w:hAnsi="Calibri" w:cs="Calibri"/>
      <w:b/>
      <w:bCs/>
      <w:color w:val="707070"/>
    </w:rPr>
  </w:style>
  <w:style w:type="paragraph" w:customStyle="1" w:styleId="xl96">
    <w:name w:val="xl96"/>
    <w:basedOn w:val="a"/>
    <w:rsid w:val="00C60EE1"/>
    <w:pPr>
      <w:pBdr>
        <w:top w:val="single" w:sz="4" w:space="0" w:color="auto"/>
        <w:left w:val="single" w:sz="4" w:space="14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200" w:firstLine="200"/>
    </w:pPr>
    <w:rPr>
      <w:rFonts w:ascii="Calibri" w:hAnsi="Calibri" w:cs="Calibri"/>
      <w:b/>
      <w:bCs/>
      <w:color w:val="707070"/>
    </w:rPr>
  </w:style>
  <w:style w:type="paragraph" w:customStyle="1" w:styleId="xl97">
    <w:name w:val="xl97"/>
    <w:basedOn w:val="a"/>
    <w:rsid w:val="00C60EE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7" w:color="FFFFFF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98">
    <w:name w:val="xl98"/>
    <w:basedOn w:val="a"/>
    <w:rsid w:val="00C60EE1"/>
    <w:pPr>
      <w:pBdr>
        <w:top w:val="single" w:sz="4" w:space="0" w:color="auto"/>
        <w:left w:val="single" w:sz="4" w:space="2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300" w:firstLine="300"/>
    </w:pPr>
    <w:rPr>
      <w:rFonts w:ascii="Calibri" w:hAnsi="Calibri" w:cs="Calibri"/>
      <w:b/>
      <w:bCs/>
      <w:color w:val="707070"/>
    </w:rPr>
  </w:style>
  <w:style w:type="paragraph" w:customStyle="1" w:styleId="xl99">
    <w:name w:val="xl99"/>
    <w:basedOn w:val="a"/>
    <w:rsid w:val="00C60EE1"/>
    <w:pPr>
      <w:pBdr>
        <w:top w:val="single" w:sz="12" w:space="0" w:color="000000"/>
        <w:left w:val="single" w:sz="12" w:space="7" w:color="000000"/>
        <w:bottom w:val="single" w:sz="12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99"/>
      <w:sz w:val="36"/>
      <w:szCs w:val="36"/>
    </w:rPr>
  </w:style>
  <w:style w:type="paragraph" w:customStyle="1" w:styleId="xl100">
    <w:name w:val="xl100"/>
    <w:basedOn w:val="a"/>
    <w:rsid w:val="00C60EE1"/>
    <w:pPr>
      <w:pBdr>
        <w:top w:val="single" w:sz="12" w:space="0" w:color="000000"/>
      </w:pBd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i/>
      <w:iCs/>
      <w:sz w:val="24"/>
      <w:szCs w:val="24"/>
    </w:rPr>
  </w:style>
  <w:style w:type="paragraph" w:customStyle="1" w:styleId="xl101">
    <w:name w:val="xl101"/>
    <w:basedOn w:val="a"/>
    <w:rsid w:val="00C60EE1"/>
    <w:pPr>
      <w:pBdr>
        <w:bottom w:val="single" w:sz="12" w:space="0" w:color="000000"/>
      </w:pBd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5F28-FFC6-408F-9CF7-86B33E22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23740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Татьяна</cp:lastModifiedBy>
  <cp:revision>6</cp:revision>
  <cp:lastPrinted>2020-03-31T10:14:00Z</cp:lastPrinted>
  <dcterms:created xsi:type="dcterms:W3CDTF">2024-09-30T12:52:00Z</dcterms:created>
  <dcterms:modified xsi:type="dcterms:W3CDTF">2024-10-01T07:42:00Z</dcterms:modified>
</cp:coreProperties>
</file>